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ED" w:rsidRDefault="0029525C" w:rsidP="0029525C">
      <w:pPr>
        <w:pStyle w:val="ConsPlusNormal"/>
        <w:widowControl/>
        <w:tabs>
          <w:tab w:val="left" w:pos="5103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608ED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F608ED" w:rsidRDefault="0029525C" w:rsidP="0029525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F6C2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F60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8ED" w:rsidRDefault="0029525C" w:rsidP="0029525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608ED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1F6C2D" w:rsidRDefault="0029525C" w:rsidP="0029525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F6C2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F608ED" w:rsidRDefault="00F608ED" w:rsidP="0029525C">
      <w:pPr>
        <w:pStyle w:val="ConsPlusNormal"/>
        <w:widowControl/>
        <w:tabs>
          <w:tab w:val="left" w:pos="5103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029F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029F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029FF">
        <w:rPr>
          <w:rFonts w:ascii="Times New Roman" w:hAnsi="Times New Roman" w:cs="Times New Roman"/>
          <w:sz w:val="28"/>
          <w:szCs w:val="28"/>
        </w:rPr>
        <w:t>2</w:t>
      </w:r>
      <w:r w:rsidR="00046A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86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_____  </w:t>
      </w:r>
    </w:p>
    <w:p w:rsidR="00F608ED" w:rsidRDefault="00F608ED" w:rsidP="00FB219F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480"/>
        <w:jc w:val="center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eastAsia="ru-RU"/>
        </w:rPr>
      </w:pPr>
    </w:p>
    <w:p w:rsidR="00F608ED" w:rsidRDefault="00F608ED" w:rsidP="00FB219F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480"/>
        <w:jc w:val="center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eastAsia="ru-RU"/>
        </w:rPr>
      </w:pPr>
    </w:p>
    <w:p w:rsidR="00FB219F" w:rsidRPr="00C4093B" w:rsidRDefault="00FB219F" w:rsidP="00FB219F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3B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eastAsia="ru-RU"/>
        </w:rPr>
        <w:t>ПРАВИЛА</w:t>
      </w:r>
    </w:p>
    <w:p w:rsidR="00FB219F" w:rsidRPr="00C4093B" w:rsidRDefault="00D029FF" w:rsidP="00FB219F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использования водных объектов, расположенных </w:t>
      </w:r>
      <w:r w:rsidR="00023EF3">
        <w:rPr>
          <w:rFonts w:ascii="Times New Roman" w:hAnsi="Times New Roman"/>
          <w:b/>
          <w:sz w:val="28"/>
          <w:szCs w:val="28"/>
        </w:rPr>
        <w:t xml:space="preserve">в границах </w:t>
      </w:r>
      <w:r w:rsidR="00FB219F" w:rsidRPr="00C409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динцовского городского округа</w:t>
      </w:r>
      <w:r w:rsidR="0020114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FB219F" w:rsidRPr="00C409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осковской области</w:t>
      </w:r>
      <w:r w:rsidR="00227A0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,</w:t>
      </w:r>
      <w:r w:rsidR="00B40154" w:rsidRPr="00B40154">
        <w:rPr>
          <w:rFonts w:ascii="Times New Roman" w:hAnsi="Times New Roman"/>
          <w:b/>
          <w:sz w:val="28"/>
          <w:szCs w:val="28"/>
        </w:rPr>
        <w:t xml:space="preserve"> </w:t>
      </w:r>
      <w:r w:rsidR="00227A07">
        <w:rPr>
          <w:rFonts w:ascii="Times New Roman" w:hAnsi="Times New Roman"/>
          <w:b/>
          <w:sz w:val="28"/>
          <w:szCs w:val="28"/>
        </w:rPr>
        <w:t>для рекреационных целей</w:t>
      </w:r>
    </w:p>
    <w:p w:rsidR="00FB219F" w:rsidRPr="00C4093B" w:rsidRDefault="00FB219F" w:rsidP="00FB2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FB219F" w:rsidRDefault="00FB219F" w:rsidP="00A2539A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0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разработаны в соответствии с</w:t>
      </w:r>
      <w:r w:rsidR="0020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</w:t>
      </w:r>
      <w:r w:rsidR="0020114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4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2011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4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</w:t>
      </w:r>
      <w:r w:rsidR="00F45B4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C4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45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C4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457" w:rsidRPr="00C4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</w:t>
      </w:r>
      <w:r w:rsidRPr="00C4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5D3457" w:rsidRPr="008D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30.03.1999 № 52-ФЗ </w:t>
      </w:r>
      <w:r w:rsidRPr="008D33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санитарно-эпидемиологическом благополучии населения»</w:t>
      </w:r>
      <w:r w:rsidR="006B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326F" w:rsidRPr="006B3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6B32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B326F" w:rsidRPr="006B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 w:rsidR="006B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6B326F" w:rsidRPr="006B326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B326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6B326F" w:rsidRPr="006B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10.09.2020 </w:t>
      </w:r>
      <w:r w:rsidR="006B32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B326F" w:rsidRPr="006B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1391 </w:t>
      </w:r>
      <w:r w:rsidR="006B3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326F" w:rsidRPr="006B3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охран</w:t>
      </w:r>
      <w:r w:rsidR="006B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поверхностных водных объектов», </w:t>
      </w:r>
      <w:r w:rsidRPr="00C4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B63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93F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B63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Московской области от 30.12.2022 № 1531/48 «Об утверждении Правил охраны жизни людей на водных объектах в Московской области»</w:t>
      </w:r>
      <w:r w:rsidR="001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1B6344" w:rsidRPr="001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26.03.2025 </w:t>
      </w:r>
      <w:r w:rsidR="001B634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B6344" w:rsidRPr="001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295-ПП </w:t>
      </w:r>
      <w:r w:rsidR="001B63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6344" w:rsidRPr="001B63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Методических рекомендациях по утверждению органами местного самоуправления муниципальных образований в Московской области Правил использования водных объектов для рекреационных целей и Порядке согласования Правил использования водных объектов для рекреационных целей, утверждаемых органами местного самоуправления муниципальных образований в Московской области</w:t>
      </w:r>
      <w:r w:rsidR="001B63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устанавливают порядок использования поверхностных водных объектов </w:t>
      </w:r>
      <w:r w:rsidRPr="00C4093B">
        <w:rPr>
          <w:rFonts w:ascii="Times New Roman" w:eastAsia="Times New Roman" w:hAnsi="Times New Roman" w:cs="Times New Roman"/>
          <w:spacing w:val="-7"/>
          <w:sz w:val="28"/>
          <w:szCs w:val="28"/>
          <w:vertAlign w:val="subscript"/>
          <w:lang w:eastAsia="ru-RU"/>
        </w:rPr>
        <w:t xml:space="preserve"> </w:t>
      </w:r>
      <w:r w:rsidRPr="00C40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пользования</w:t>
      </w:r>
      <w:r w:rsidR="00B4015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</w:t>
      </w:r>
      <w:r w:rsidRPr="00C4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D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</w:t>
      </w:r>
      <w:r w:rsidRPr="00C4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Одинцовского </w:t>
      </w:r>
      <w:r w:rsidR="0020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Московской области </w:t>
      </w:r>
      <w:r w:rsidR="00B40154" w:rsidRPr="00C4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40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рекреационных целей</w:t>
      </w:r>
      <w:r w:rsidR="00A2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39A" w:rsidRPr="00F77030">
        <w:rPr>
          <w:rFonts w:ascii="Times New Roman" w:hAnsi="Times New Roman" w:cs="Times New Roman"/>
          <w:sz w:val="28"/>
          <w:szCs w:val="28"/>
        </w:rPr>
        <w:t>(туризм</w:t>
      </w:r>
      <w:r w:rsidR="00A2539A">
        <w:rPr>
          <w:rFonts w:ascii="Times New Roman" w:hAnsi="Times New Roman" w:cs="Times New Roman"/>
          <w:sz w:val="28"/>
          <w:szCs w:val="28"/>
        </w:rPr>
        <w:t>а</w:t>
      </w:r>
      <w:r w:rsidR="00F92538">
        <w:rPr>
          <w:rFonts w:ascii="Times New Roman" w:hAnsi="Times New Roman" w:cs="Times New Roman"/>
          <w:sz w:val="28"/>
          <w:szCs w:val="28"/>
        </w:rPr>
        <w:t xml:space="preserve">, </w:t>
      </w:r>
      <w:r w:rsidR="00A2539A" w:rsidRPr="00F77030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спорта, организации отдыха и укрепления здоровья граждан, в том числе организации </w:t>
      </w:r>
      <w:r w:rsidR="00A2539A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оздоровления) </w:t>
      </w:r>
      <w:r w:rsidR="00F77030" w:rsidRPr="00F77030">
        <w:rPr>
          <w:rFonts w:ascii="Times New Roman" w:hAnsi="Times New Roman" w:cs="Times New Roman"/>
          <w:sz w:val="28"/>
          <w:szCs w:val="28"/>
        </w:rPr>
        <w:t xml:space="preserve">и </w:t>
      </w:r>
      <w:r w:rsidRPr="00F7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 для населения и организаций любой формы </w:t>
      </w:r>
      <w:r w:rsidRPr="00F770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собственности на территории </w:t>
      </w:r>
      <w:r w:rsidR="00B401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Одинцовского городского </w:t>
      </w:r>
      <w:r w:rsidR="00233790" w:rsidRPr="00F770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округа</w:t>
      </w:r>
      <w:r w:rsidR="00B401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Московской области (далее – округ</w:t>
      </w:r>
      <w:r w:rsidR="00A2539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водные объекты</w:t>
      </w:r>
      <w:r w:rsidR="00B401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F770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FB219F" w:rsidRPr="00C4093B" w:rsidRDefault="001E1080" w:rsidP="00FB2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ru-RU"/>
        </w:rPr>
        <w:t>I</w:t>
      </w:r>
      <w:r w:rsidR="00FB219F" w:rsidRPr="00C409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 Основные термины и определения</w:t>
      </w:r>
    </w:p>
    <w:p w:rsidR="00FB219F" w:rsidRPr="00C4093B" w:rsidRDefault="00FB219F" w:rsidP="00FB2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9F" w:rsidRPr="00C4093B" w:rsidRDefault="00FB219F" w:rsidP="00FB2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6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настоящих Правилах применяются следующие термины и определения:</w:t>
      </w:r>
    </w:p>
    <w:p w:rsidR="00FB219F" w:rsidRPr="00C4093B" w:rsidRDefault="00233790" w:rsidP="00233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06">
        <w:rPr>
          <w:rFonts w:ascii="Times New Roman" w:hAnsi="Times New Roman" w:cs="Times New Roman"/>
          <w:sz w:val="28"/>
          <w:szCs w:val="28"/>
        </w:rPr>
        <w:t>водный объект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77AE2">
        <w:rPr>
          <w:rFonts w:ascii="Times New Roman" w:hAnsi="Times New Roman" w:cs="Times New Roman"/>
          <w:sz w:val="28"/>
          <w:szCs w:val="28"/>
        </w:rPr>
        <w:t>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</w:t>
      </w:r>
      <w:r w:rsidRPr="00177A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7303" w:rsidRPr="00927303" w:rsidRDefault="00927303" w:rsidP="00927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303">
        <w:rPr>
          <w:rFonts w:ascii="Times New Roman" w:hAnsi="Times New Roman" w:cs="Times New Roman"/>
          <w:sz w:val="28"/>
          <w:szCs w:val="28"/>
        </w:rPr>
        <w:lastRenderedPageBreak/>
        <w:t>рекреационные цели - туризм, физическая культура и спорт, организация отдыха и укрепления здоровья граждан, в том числе организация отдыха детей и их оздоровления;</w:t>
      </w:r>
    </w:p>
    <w:p w:rsidR="00FB219F" w:rsidRPr="00C4093B" w:rsidRDefault="00F56606" w:rsidP="00FB2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B219F" w:rsidRPr="00F56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спользование водных объектов</w:t>
      </w:r>
      <w:r w:rsidR="00FB219F" w:rsidRPr="00C40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219F" w:rsidRPr="00C4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219F" w:rsidRPr="0017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различными способами водных объектов для удовлетворения потребностей Российской </w:t>
      </w:r>
      <w:r w:rsidR="00FB219F" w:rsidRPr="00177A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Федерации, субъектов Российской Федерации, муниципальных образований, </w:t>
      </w:r>
      <w:r w:rsidRPr="00177A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юридических лиц;</w:t>
      </w:r>
    </w:p>
    <w:p w:rsidR="00A06C15" w:rsidRPr="00C4093B" w:rsidRDefault="00A06C15" w:rsidP="00A06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AE2">
        <w:rPr>
          <w:rFonts w:ascii="Times New Roman" w:hAnsi="Times New Roman" w:cs="Times New Roman"/>
          <w:sz w:val="28"/>
          <w:szCs w:val="28"/>
        </w:rPr>
        <w:t xml:space="preserve">зона рекреационного назначения </w:t>
      </w:r>
      <w:r>
        <w:rPr>
          <w:rFonts w:ascii="Times New Roman" w:hAnsi="Times New Roman" w:cs="Times New Roman"/>
          <w:sz w:val="28"/>
          <w:szCs w:val="28"/>
        </w:rPr>
        <w:t xml:space="preserve">(зона рекреации) </w:t>
      </w:r>
      <w:r w:rsidRPr="00177AE2">
        <w:rPr>
          <w:rFonts w:ascii="Times New Roman" w:hAnsi="Times New Roman" w:cs="Times New Roman"/>
          <w:sz w:val="28"/>
          <w:szCs w:val="28"/>
        </w:rPr>
        <w:t>- зона в границах территорий, занятых прудами, озерами, водохранилищами, пляжами, береговыми полосами водных объектов общего пользования, используемых и предназначенных для отдыха, туризма, занятий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, укрепления здоровья, в том числе отдых и оздоровление детей</w:t>
      </w:r>
      <w:r w:rsidRPr="00177AE2">
        <w:rPr>
          <w:rFonts w:ascii="Times New Roman" w:hAnsi="Times New Roman" w:cs="Times New Roman"/>
          <w:sz w:val="28"/>
          <w:szCs w:val="28"/>
        </w:rPr>
        <w:t>;</w:t>
      </w:r>
    </w:p>
    <w:p w:rsidR="00A06C15" w:rsidRDefault="00A06C15" w:rsidP="00A06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319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отдыха -</w:t>
      </w:r>
      <w:r w:rsidRPr="0083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194F">
        <w:rPr>
          <w:rFonts w:ascii="Times New Roman" w:hAnsi="Times New Roman" w:cs="Times New Roman"/>
          <w:sz w:val="28"/>
          <w:szCs w:val="28"/>
        </w:rPr>
        <w:t>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</w:t>
      </w:r>
      <w:r>
        <w:rPr>
          <w:rFonts w:ascii="Times New Roman" w:hAnsi="Times New Roman" w:cs="Times New Roman"/>
          <w:sz w:val="28"/>
          <w:szCs w:val="28"/>
        </w:rPr>
        <w:t xml:space="preserve"> также малых архитектурных форм;</w:t>
      </w:r>
    </w:p>
    <w:p w:rsidR="00B775C2" w:rsidRDefault="00F56606" w:rsidP="00FB219F">
      <w:pPr>
        <w:widowControl w:val="0"/>
        <w:shd w:val="clear" w:color="auto" w:fill="FFFFFF"/>
        <w:tabs>
          <w:tab w:val="left" w:pos="2995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с</w:t>
      </w:r>
      <w:r w:rsidR="00FB219F" w:rsidRPr="00F5660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точные воды</w:t>
      </w:r>
      <w:r w:rsidR="00FB219F" w:rsidRPr="00C4093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FB219F" w:rsidRPr="00C4093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="00B775C2" w:rsidRPr="00553C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</w:t>
      </w:r>
      <w:r w:rsidRPr="00553C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FB219F" w:rsidRDefault="00B775C2" w:rsidP="00FB219F">
      <w:pPr>
        <w:widowControl w:val="0"/>
        <w:shd w:val="clear" w:color="auto" w:fill="FFFFFF"/>
        <w:tabs>
          <w:tab w:val="left" w:pos="2995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66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B219F" w:rsidRPr="00F56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ренажные воды</w:t>
      </w:r>
      <w:r w:rsidR="00FB219F" w:rsidRPr="00C4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B219F" w:rsidRPr="00553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воды, отвод которых осуществляется дренажными сооружени</w:t>
      </w:r>
      <w:r w:rsidR="00A06C1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для сброса в водные объекты.</w:t>
      </w:r>
    </w:p>
    <w:p w:rsidR="00626953" w:rsidRPr="00D76B19" w:rsidRDefault="00626953" w:rsidP="00D76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термины и понятия, используемые </w:t>
      </w:r>
      <w:r w:rsidR="00D76B19">
        <w:rPr>
          <w:rFonts w:ascii="Times New Roman" w:hAnsi="Times New Roman" w:cs="Times New Roman"/>
          <w:sz w:val="28"/>
          <w:szCs w:val="28"/>
        </w:rPr>
        <w:t xml:space="preserve">в настоящих Правилах, </w:t>
      </w:r>
      <w:r w:rsidR="00D76B19" w:rsidRPr="00D76B19">
        <w:rPr>
          <w:rFonts w:ascii="Times New Roman" w:hAnsi="Times New Roman" w:cs="Times New Roman"/>
          <w:sz w:val="28"/>
          <w:szCs w:val="28"/>
        </w:rPr>
        <w:t>применяются в значениях, установленных</w:t>
      </w:r>
      <w:r w:rsidR="00D76B1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A2539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76B19">
        <w:rPr>
          <w:rFonts w:ascii="Times New Roman" w:hAnsi="Times New Roman" w:cs="Times New Roman"/>
          <w:sz w:val="28"/>
          <w:szCs w:val="28"/>
        </w:rPr>
        <w:t>.</w:t>
      </w:r>
    </w:p>
    <w:p w:rsidR="00BA5EB5" w:rsidRPr="00C4093B" w:rsidRDefault="00BA5EB5" w:rsidP="00FB219F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9F5" w:rsidRPr="001419F5" w:rsidRDefault="001E1080" w:rsidP="001419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FB219F" w:rsidRPr="00C40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419F5" w:rsidRPr="001419F5">
        <w:rPr>
          <w:rFonts w:ascii="Times New Roman" w:hAnsi="Times New Roman" w:cs="Times New Roman"/>
          <w:b/>
          <w:bCs/>
          <w:sz w:val="28"/>
          <w:szCs w:val="28"/>
        </w:rPr>
        <w:t>Требования к определению водных объектов или их частей,</w:t>
      </w:r>
    </w:p>
    <w:p w:rsidR="001419F5" w:rsidRDefault="001419F5" w:rsidP="001419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9F5">
        <w:rPr>
          <w:rFonts w:ascii="Times New Roman" w:hAnsi="Times New Roman" w:cs="Times New Roman"/>
          <w:b/>
          <w:bCs/>
          <w:sz w:val="28"/>
          <w:szCs w:val="28"/>
        </w:rPr>
        <w:t>предназначенных для использования в рекреационных целях</w:t>
      </w:r>
    </w:p>
    <w:p w:rsidR="00F93F5D" w:rsidRDefault="00F93F5D" w:rsidP="001419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080" w:rsidRPr="00C07DD7" w:rsidRDefault="001E1080" w:rsidP="00997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D7">
        <w:rPr>
          <w:rFonts w:ascii="Times New Roman" w:hAnsi="Times New Roman" w:cs="Times New Roman"/>
          <w:sz w:val="28"/>
          <w:szCs w:val="28"/>
        </w:rPr>
        <w:t xml:space="preserve">2. </w:t>
      </w:r>
      <w:r w:rsidR="00A2539A">
        <w:rPr>
          <w:rFonts w:ascii="Times New Roman" w:hAnsi="Times New Roman" w:cs="Times New Roman"/>
          <w:sz w:val="28"/>
          <w:szCs w:val="28"/>
        </w:rPr>
        <w:t>Перечень в</w:t>
      </w:r>
      <w:r w:rsidRPr="00C07DD7">
        <w:rPr>
          <w:rFonts w:ascii="Times New Roman" w:hAnsi="Times New Roman" w:cs="Times New Roman"/>
          <w:sz w:val="28"/>
          <w:szCs w:val="28"/>
        </w:rPr>
        <w:t>одны</w:t>
      </w:r>
      <w:r w:rsidR="00A2539A">
        <w:rPr>
          <w:rFonts w:ascii="Times New Roman" w:hAnsi="Times New Roman" w:cs="Times New Roman"/>
          <w:sz w:val="28"/>
          <w:szCs w:val="28"/>
        </w:rPr>
        <w:t>х</w:t>
      </w:r>
      <w:r w:rsidRPr="00C07D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2539A">
        <w:rPr>
          <w:rFonts w:ascii="Times New Roman" w:hAnsi="Times New Roman" w:cs="Times New Roman"/>
          <w:sz w:val="28"/>
          <w:szCs w:val="28"/>
        </w:rPr>
        <w:t>ов</w:t>
      </w:r>
      <w:r w:rsidRPr="00C07DD7">
        <w:rPr>
          <w:rFonts w:ascii="Times New Roman" w:hAnsi="Times New Roman" w:cs="Times New Roman"/>
          <w:sz w:val="28"/>
          <w:szCs w:val="28"/>
        </w:rPr>
        <w:t xml:space="preserve"> или их част</w:t>
      </w:r>
      <w:r w:rsidR="00A2539A">
        <w:rPr>
          <w:rFonts w:ascii="Times New Roman" w:hAnsi="Times New Roman" w:cs="Times New Roman"/>
          <w:sz w:val="28"/>
          <w:szCs w:val="28"/>
        </w:rPr>
        <w:t>ей, предназначенных</w:t>
      </w:r>
      <w:r w:rsidRPr="00C07DD7">
        <w:rPr>
          <w:rFonts w:ascii="Times New Roman" w:hAnsi="Times New Roman" w:cs="Times New Roman"/>
          <w:sz w:val="28"/>
          <w:szCs w:val="28"/>
        </w:rPr>
        <w:t xml:space="preserve"> для использования в рекреационных целях, определя</w:t>
      </w:r>
      <w:r w:rsidR="0029525C">
        <w:rPr>
          <w:rFonts w:ascii="Times New Roman" w:hAnsi="Times New Roman" w:cs="Times New Roman"/>
          <w:sz w:val="28"/>
          <w:szCs w:val="28"/>
        </w:rPr>
        <w:t>е</w:t>
      </w:r>
      <w:r w:rsidRPr="00C07DD7">
        <w:rPr>
          <w:rFonts w:ascii="Times New Roman" w:hAnsi="Times New Roman" w:cs="Times New Roman"/>
          <w:sz w:val="28"/>
          <w:szCs w:val="28"/>
        </w:rPr>
        <w:t xml:space="preserve">тся </w:t>
      </w:r>
      <w:r w:rsidR="0029525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07DD7">
        <w:rPr>
          <w:rFonts w:ascii="Times New Roman" w:hAnsi="Times New Roman" w:cs="Times New Roman"/>
          <w:sz w:val="28"/>
          <w:szCs w:val="28"/>
        </w:rPr>
        <w:t>правовым актом Администрации</w:t>
      </w:r>
      <w:r w:rsidR="00A06C15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(далее – Администрация)</w:t>
      </w:r>
      <w:r w:rsidR="00D257B5">
        <w:rPr>
          <w:rFonts w:ascii="Times New Roman" w:hAnsi="Times New Roman" w:cs="Times New Roman"/>
          <w:sz w:val="28"/>
          <w:szCs w:val="28"/>
        </w:rPr>
        <w:t>, подготавливаемым</w:t>
      </w:r>
      <w:r w:rsidR="006B48E5">
        <w:rPr>
          <w:rFonts w:ascii="Times New Roman" w:hAnsi="Times New Roman" w:cs="Times New Roman"/>
          <w:sz w:val="28"/>
          <w:szCs w:val="28"/>
        </w:rPr>
        <w:t xml:space="preserve"> структурным подразделением Администрации к функциям которого относится профилактика безопасности на водных объектах,</w:t>
      </w:r>
      <w:r w:rsidR="00D257B5">
        <w:rPr>
          <w:rFonts w:ascii="Times New Roman" w:hAnsi="Times New Roman" w:cs="Times New Roman"/>
          <w:sz w:val="28"/>
          <w:szCs w:val="28"/>
        </w:rPr>
        <w:t xml:space="preserve"> </w:t>
      </w:r>
      <w:r w:rsidRPr="00C07DD7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7E3790" w:rsidRPr="001521F2" w:rsidRDefault="00D46302" w:rsidP="0015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F2">
        <w:rPr>
          <w:rFonts w:ascii="Times New Roman" w:hAnsi="Times New Roman" w:cs="Times New Roman"/>
          <w:sz w:val="28"/>
          <w:szCs w:val="28"/>
        </w:rPr>
        <w:t xml:space="preserve">3. </w:t>
      </w:r>
      <w:r w:rsidR="007E3790" w:rsidRPr="001521F2">
        <w:rPr>
          <w:rFonts w:ascii="Times New Roman" w:hAnsi="Times New Roman" w:cs="Times New Roman"/>
          <w:sz w:val="28"/>
          <w:szCs w:val="28"/>
        </w:rPr>
        <w:t>При определении водных объектов или их частей для использования в рекреационных целях:</w:t>
      </w:r>
    </w:p>
    <w:p w:rsidR="007E3790" w:rsidRPr="001521F2" w:rsidRDefault="007E3790" w:rsidP="0015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F2">
        <w:rPr>
          <w:rFonts w:ascii="Times New Roman" w:hAnsi="Times New Roman" w:cs="Times New Roman"/>
          <w:sz w:val="28"/>
          <w:szCs w:val="28"/>
        </w:rPr>
        <w:t>1) следует обеспечивать свободный доступ граждан к водным объектам общего пользования и их береговым полосам;</w:t>
      </w:r>
    </w:p>
    <w:p w:rsidR="007E3790" w:rsidRPr="001521F2" w:rsidRDefault="007E3790" w:rsidP="0015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F2">
        <w:rPr>
          <w:rFonts w:ascii="Times New Roman" w:hAnsi="Times New Roman" w:cs="Times New Roman"/>
          <w:sz w:val="28"/>
          <w:szCs w:val="28"/>
        </w:rPr>
        <w:lastRenderedPageBreak/>
        <w:t>2) подлежат соблюдению требования водного, градостроительного, земельного, лесного законодательства, а также законодательства об особо охраняемых природных территориях, законодательства в областях охраны окружающей среды,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Федерации, обеспечения санитарно-эпидемиологического благополучия населения, обеспечения пожарной безопасности и безопасности людей на водных объектах;</w:t>
      </w:r>
    </w:p>
    <w:p w:rsidR="007E3790" w:rsidRPr="001521F2" w:rsidRDefault="007E3790" w:rsidP="0015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F2">
        <w:rPr>
          <w:rFonts w:ascii="Times New Roman" w:hAnsi="Times New Roman" w:cs="Times New Roman"/>
          <w:sz w:val="28"/>
          <w:szCs w:val="28"/>
        </w:rPr>
        <w:t>3) следует обеспечивать расстояние не менее 500 м выше по течению от мест выпуска сточных вод, не ближе 250 м выше и 1000 м ниже объектов технологических комплексов речных портов;</w:t>
      </w:r>
    </w:p>
    <w:p w:rsidR="007E3790" w:rsidRPr="001521F2" w:rsidRDefault="007E3790" w:rsidP="0015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F2">
        <w:rPr>
          <w:rFonts w:ascii="Times New Roman" w:hAnsi="Times New Roman" w:cs="Times New Roman"/>
          <w:sz w:val="28"/>
          <w:szCs w:val="28"/>
        </w:rPr>
        <w:t xml:space="preserve">4) подлежат учету фактические состояние и использование (включая места купания, стирки белья и купание животных, рельеф, источники загрязнения вод, </w:t>
      </w:r>
      <w:proofErr w:type="spellStart"/>
      <w:r w:rsidRPr="001521F2">
        <w:rPr>
          <w:rFonts w:ascii="Times New Roman" w:hAnsi="Times New Roman" w:cs="Times New Roman"/>
          <w:sz w:val="28"/>
          <w:szCs w:val="28"/>
        </w:rPr>
        <w:t>заилен</w:t>
      </w:r>
      <w:r w:rsidR="00953864">
        <w:rPr>
          <w:rFonts w:ascii="Times New Roman" w:hAnsi="Times New Roman" w:cs="Times New Roman"/>
          <w:sz w:val="28"/>
          <w:szCs w:val="28"/>
        </w:rPr>
        <w:t>н</w:t>
      </w:r>
      <w:r w:rsidRPr="001521F2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Pr="001521F2">
        <w:rPr>
          <w:rFonts w:ascii="Times New Roman" w:hAnsi="Times New Roman" w:cs="Times New Roman"/>
          <w:sz w:val="28"/>
          <w:szCs w:val="28"/>
        </w:rPr>
        <w:t>, наличие водных растений, коряг, камней, стекла, загнивание и цветение воды, захламленность, зарастание акватории, подводная обстановка, выход грунтовых вод, водовороты, воронки и течения);</w:t>
      </w:r>
    </w:p>
    <w:p w:rsidR="007E3790" w:rsidRPr="001521F2" w:rsidRDefault="007E3790" w:rsidP="0015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F2">
        <w:rPr>
          <w:rFonts w:ascii="Times New Roman" w:hAnsi="Times New Roman" w:cs="Times New Roman"/>
          <w:sz w:val="28"/>
          <w:szCs w:val="28"/>
        </w:rPr>
        <w:t xml:space="preserve">5) подлежат учету документы территориального планирования, документация по планировке территории и правила использования водных объектов, устанавливаемые органами местного самоуправления в соответствии со </w:t>
      </w:r>
      <w:hyperlink r:id="rId8" w:history="1">
        <w:r w:rsidRPr="001521F2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1521F2">
        <w:rPr>
          <w:rFonts w:ascii="Times New Roman" w:hAnsi="Times New Roman" w:cs="Times New Roman"/>
          <w:sz w:val="28"/>
          <w:szCs w:val="28"/>
        </w:rPr>
        <w:t xml:space="preserve"> Водного кодекса Российской Федерации.</w:t>
      </w:r>
    </w:p>
    <w:p w:rsidR="009250C6" w:rsidRPr="00C07DD7" w:rsidRDefault="009250C6" w:rsidP="00C07DD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A5EB5" w:rsidRPr="00BA5EB5" w:rsidRDefault="00BA5EB5" w:rsidP="00BA5E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ru-RU"/>
        </w:rPr>
        <w:t>III</w:t>
      </w:r>
      <w:r w:rsidR="00FB219F" w:rsidRPr="00C409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 </w:t>
      </w:r>
      <w:r w:rsidRPr="00BA5EB5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определению </w:t>
      </w:r>
      <w:r w:rsidRPr="00D821B9">
        <w:rPr>
          <w:rFonts w:ascii="Times New Roman" w:hAnsi="Times New Roman" w:cs="Times New Roman"/>
          <w:b/>
          <w:bCs/>
          <w:sz w:val="28"/>
          <w:szCs w:val="28"/>
        </w:rPr>
        <w:t>зон отдыха и</w:t>
      </w:r>
      <w:r w:rsidRPr="00BA5EB5">
        <w:rPr>
          <w:rFonts w:ascii="Times New Roman" w:hAnsi="Times New Roman" w:cs="Times New Roman"/>
          <w:b/>
          <w:bCs/>
          <w:sz w:val="28"/>
          <w:szCs w:val="28"/>
        </w:rPr>
        <w:t xml:space="preserve"> других территорий,</w:t>
      </w:r>
    </w:p>
    <w:p w:rsidR="00BA5EB5" w:rsidRPr="00BA5EB5" w:rsidRDefault="00BA5EB5" w:rsidP="00BA5E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EB5">
        <w:rPr>
          <w:rFonts w:ascii="Times New Roman" w:hAnsi="Times New Roman" w:cs="Times New Roman"/>
          <w:b/>
          <w:bCs/>
          <w:sz w:val="28"/>
          <w:szCs w:val="28"/>
        </w:rPr>
        <w:t>включая пляжи, связанных с использованием водных объектов</w:t>
      </w:r>
    </w:p>
    <w:p w:rsidR="00BA5EB5" w:rsidRPr="00BA5EB5" w:rsidRDefault="00BA5EB5" w:rsidP="00BA5E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EB5">
        <w:rPr>
          <w:rFonts w:ascii="Times New Roman" w:hAnsi="Times New Roman" w:cs="Times New Roman"/>
          <w:b/>
          <w:bCs/>
          <w:sz w:val="28"/>
          <w:szCs w:val="28"/>
        </w:rPr>
        <w:t>или их частей для рекреационных целей</w:t>
      </w:r>
    </w:p>
    <w:p w:rsidR="00BA5EB5" w:rsidRDefault="00BA5EB5" w:rsidP="00BA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5EB5" w:rsidRPr="002B24EE" w:rsidRDefault="001521F2" w:rsidP="002E2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5EB5" w:rsidRPr="002B24EE">
        <w:rPr>
          <w:rFonts w:ascii="Times New Roman" w:hAnsi="Times New Roman" w:cs="Times New Roman"/>
          <w:sz w:val="28"/>
          <w:szCs w:val="28"/>
        </w:rPr>
        <w:t>.</w:t>
      </w:r>
      <w:r w:rsidR="002B24EE" w:rsidRPr="002B24EE">
        <w:rPr>
          <w:rFonts w:ascii="Times New Roman" w:hAnsi="Times New Roman" w:cs="Times New Roman"/>
          <w:sz w:val="28"/>
          <w:szCs w:val="28"/>
        </w:rPr>
        <w:t xml:space="preserve"> </w:t>
      </w:r>
      <w:r w:rsidR="00BA5EB5" w:rsidRPr="002B24EE">
        <w:rPr>
          <w:rFonts w:ascii="Times New Roman" w:hAnsi="Times New Roman" w:cs="Times New Roman"/>
          <w:sz w:val="28"/>
          <w:szCs w:val="28"/>
        </w:rPr>
        <w:t xml:space="preserve">Места отдыха могут </w:t>
      </w:r>
      <w:r w:rsidR="002B24EE" w:rsidRPr="002B24EE">
        <w:rPr>
          <w:rFonts w:ascii="Times New Roman" w:hAnsi="Times New Roman" w:cs="Times New Roman"/>
          <w:sz w:val="28"/>
          <w:szCs w:val="28"/>
        </w:rPr>
        <w:t>включать</w:t>
      </w:r>
      <w:r w:rsidR="00BA5EB5" w:rsidRPr="002B24EE">
        <w:rPr>
          <w:rFonts w:ascii="Times New Roman" w:hAnsi="Times New Roman" w:cs="Times New Roman"/>
          <w:sz w:val="28"/>
          <w:szCs w:val="28"/>
        </w:rPr>
        <w:t xml:space="preserve">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6862EB" w:rsidRPr="002E2EF1" w:rsidRDefault="001521F2" w:rsidP="002E2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5EB5" w:rsidRPr="002E2EF1">
        <w:rPr>
          <w:rFonts w:ascii="Times New Roman" w:hAnsi="Times New Roman" w:cs="Times New Roman"/>
          <w:sz w:val="28"/>
          <w:szCs w:val="28"/>
        </w:rPr>
        <w:t xml:space="preserve">. </w:t>
      </w:r>
      <w:r w:rsidR="006551C5" w:rsidRPr="002E2EF1">
        <w:rPr>
          <w:rFonts w:ascii="Times New Roman" w:hAnsi="Times New Roman" w:cs="Times New Roman"/>
          <w:sz w:val="28"/>
          <w:szCs w:val="28"/>
        </w:rPr>
        <w:t>В</w:t>
      </w:r>
      <w:r w:rsidR="006862EB" w:rsidRPr="002E2EF1">
        <w:rPr>
          <w:rFonts w:ascii="Times New Roman" w:hAnsi="Times New Roman" w:cs="Times New Roman"/>
          <w:sz w:val="28"/>
          <w:szCs w:val="28"/>
        </w:rPr>
        <w:t>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6862EB" w:rsidRPr="002E2EF1" w:rsidRDefault="006862EB" w:rsidP="002E2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F1">
        <w:rPr>
          <w:rFonts w:ascii="Times New Roman" w:hAnsi="Times New Roman" w:cs="Times New Roman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BA5EB5" w:rsidRPr="002E2EF1" w:rsidRDefault="001521F2" w:rsidP="002E2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62EB" w:rsidRPr="002E2EF1">
        <w:rPr>
          <w:rFonts w:ascii="Times New Roman" w:hAnsi="Times New Roman" w:cs="Times New Roman"/>
          <w:sz w:val="28"/>
          <w:szCs w:val="28"/>
        </w:rPr>
        <w:t xml:space="preserve">. </w:t>
      </w:r>
      <w:r w:rsidR="00BA5EB5" w:rsidRPr="002E2EF1">
        <w:rPr>
          <w:rFonts w:ascii="Times New Roman" w:hAnsi="Times New Roman" w:cs="Times New Roman"/>
          <w:sz w:val="28"/>
          <w:szCs w:val="28"/>
        </w:rPr>
        <w:t>Решение о создании новых мест отдыха принимается Администрацией в соответствии с картами градостроительного зонирования округа, Правилами землепользования и застройки территории</w:t>
      </w:r>
      <w:r w:rsidR="00E259D3" w:rsidRPr="002E2EF1">
        <w:rPr>
          <w:rFonts w:ascii="Times New Roman" w:hAnsi="Times New Roman" w:cs="Times New Roman"/>
          <w:sz w:val="28"/>
          <w:szCs w:val="28"/>
        </w:rPr>
        <w:t xml:space="preserve"> с учетом Правил безопасности на воде, установленных на территории Московской области</w:t>
      </w:r>
      <w:r w:rsidR="00BA5EB5" w:rsidRPr="002E2EF1">
        <w:rPr>
          <w:rFonts w:ascii="Times New Roman" w:hAnsi="Times New Roman" w:cs="Times New Roman"/>
          <w:sz w:val="28"/>
          <w:szCs w:val="28"/>
        </w:rPr>
        <w:t>.</w:t>
      </w:r>
    </w:p>
    <w:p w:rsidR="00074974" w:rsidRPr="002E2EF1" w:rsidRDefault="001521F2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074974" w:rsidRPr="002E2EF1">
        <w:rPr>
          <w:sz w:val="28"/>
          <w:szCs w:val="28"/>
        </w:rPr>
        <w:t xml:space="preserve">. </w:t>
      </w:r>
      <w:r w:rsidR="00074974" w:rsidRPr="002E2EF1">
        <w:rPr>
          <w:bCs/>
          <w:sz w:val="28"/>
          <w:szCs w:val="28"/>
        </w:rPr>
        <w:t xml:space="preserve">Определяются следующие зоны отдыха и другие территории, включая пляжи, связанные с использованием водных объектов или их частей, соответствующих требованиям, указанным в разделе </w:t>
      </w:r>
      <w:r w:rsidR="00074974" w:rsidRPr="002E2EF1">
        <w:rPr>
          <w:bCs/>
          <w:sz w:val="28"/>
          <w:szCs w:val="28"/>
          <w:lang w:val="en-US"/>
        </w:rPr>
        <w:t>II</w:t>
      </w:r>
      <w:r w:rsidR="00074974" w:rsidRPr="002E2EF1">
        <w:rPr>
          <w:bCs/>
          <w:sz w:val="28"/>
          <w:szCs w:val="28"/>
        </w:rPr>
        <w:t xml:space="preserve"> </w:t>
      </w:r>
      <w:r w:rsidR="008365C5">
        <w:rPr>
          <w:bCs/>
          <w:sz w:val="28"/>
          <w:szCs w:val="28"/>
        </w:rPr>
        <w:t xml:space="preserve">настоящих </w:t>
      </w:r>
      <w:r w:rsidR="00074974" w:rsidRPr="002E2EF1">
        <w:rPr>
          <w:bCs/>
          <w:sz w:val="28"/>
          <w:szCs w:val="28"/>
        </w:rPr>
        <w:t xml:space="preserve">Правил: </w:t>
      </w:r>
    </w:p>
    <w:p w:rsidR="00074974" w:rsidRPr="002E2EF1" w:rsidRDefault="00074974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t xml:space="preserve">1) </w:t>
      </w:r>
      <w:r w:rsidRPr="002E2EF1">
        <w:rPr>
          <w:bCs/>
          <w:sz w:val="28"/>
          <w:szCs w:val="28"/>
        </w:rPr>
        <w:t>по виду:</w:t>
      </w:r>
    </w:p>
    <w:p w:rsidR="00074974" w:rsidRPr="002E2EF1" w:rsidRDefault="00074974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EF1">
        <w:rPr>
          <w:bCs/>
          <w:sz w:val="28"/>
          <w:szCs w:val="28"/>
        </w:rPr>
        <w:t xml:space="preserve">зона (место) отдыха с пляжем либо местом выхода на лед или без них, </w:t>
      </w:r>
      <w:r w:rsidRPr="002E2EF1">
        <w:rPr>
          <w:bCs/>
          <w:sz w:val="28"/>
          <w:szCs w:val="28"/>
        </w:rPr>
        <w:br/>
        <w:t xml:space="preserve">на которых предоставляются </w:t>
      </w:r>
      <w:r w:rsidRPr="002E2EF1">
        <w:rPr>
          <w:sz w:val="28"/>
          <w:szCs w:val="28"/>
        </w:rPr>
        <w:t xml:space="preserve">услуги организациями отдыха детей </w:t>
      </w:r>
      <w:r w:rsidRPr="002E2EF1">
        <w:rPr>
          <w:sz w:val="28"/>
          <w:szCs w:val="28"/>
        </w:rPr>
        <w:br/>
        <w:t xml:space="preserve">и их оздоровления, туроператорами или </w:t>
      </w:r>
      <w:proofErr w:type="spellStart"/>
      <w:r w:rsidRPr="002E2EF1">
        <w:rPr>
          <w:sz w:val="28"/>
          <w:szCs w:val="28"/>
        </w:rPr>
        <w:t>турагентами</w:t>
      </w:r>
      <w:proofErr w:type="spellEnd"/>
      <w:r w:rsidRPr="002E2EF1">
        <w:rPr>
          <w:sz w:val="28"/>
          <w:szCs w:val="28"/>
        </w:rPr>
        <w:t>, осуществляющими свою деятельность в соответствии с федеральными законами, физкультурно-спортивными организациями, организован отдых ветеранов, граждан пожилого возраста, инвалидов в зданиях, строениях, сооружениях общественного назначения;</w:t>
      </w:r>
    </w:p>
    <w:p w:rsidR="00074974" w:rsidRPr="002E2EF1" w:rsidRDefault="00074974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t xml:space="preserve">набережная (прогулочная набережная либо зона отдыха, либо пляж) </w:t>
      </w:r>
      <w:r w:rsidRPr="002E2EF1">
        <w:rPr>
          <w:sz w:val="28"/>
          <w:szCs w:val="28"/>
        </w:rPr>
        <w:br/>
        <w:t xml:space="preserve">или </w:t>
      </w:r>
      <w:r w:rsidRPr="002E2EF1">
        <w:rPr>
          <w:bCs/>
          <w:sz w:val="28"/>
          <w:szCs w:val="28"/>
        </w:rPr>
        <w:t>связанные с использованием водных объектов или их частей</w:t>
      </w:r>
      <w:r w:rsidRPr="002E2EF1">
        <w:rPr>
          <w:sz w:val="28"/>
          <w:szCs w:val="28"/>
        </w:rPr>
        <w:t xml:space="preserve"> площади, велосипедные, </w:t>
      </w:r>
      <w:proofErr w:type="spellStart"/>
      <w:r w:rsidRPr="002E2EF1">
        <w:rPr>
          <w:sz w:val="28"/>
          <w:szCs w:val="28"/>
        </w:rPr>
        <w:t>велопешеходные</w:t>
      </w:r>
      <w:proofErr w:type="spellEnd"/>
      <w:r w:rsidRPr="002E2EF1">
        <w:rPr>
          <w:sz w:val="28"/>
          <w:szCs w:val="28"/>
        </w:rPr>
        <w:t xml:space="preserve"> и беговые дорожки (тропы, аллеи), лыжные </w:t>
      </w:r>
      <w:r w:rsidRPr="002E2EF1">
        <w:rPr>
          <w:sz w:val="28"/>
          <w:szCs w:val="28"/>
        </w:rPr>
        <w:br/>
        <w:t>и роллерные трассы, пешеходные тротуары, пешеходные (</w:t>
      </w:r>
      <w:proofErr w:type="spellStart"/>
      <w:r w:rsidRPr="002E2EF1">
        <w:rPr>
          <w:sz w:val="28"/>
          <w:szCs w:val="28"/>
        </w:rPr>
        <w:t>велопешеходные</w:t>
      </w:r>
      <w:proofErr w:type="spellEnd"/>
      <w:r w:rsidRPr="002E2EF1">
        <w:rPr>
          <w:sz w:val="28"/>
          <w:szCs w:val="28"/>
        </w:rPr>
        <w:t xml:space="preserve">) аллеи, дорожки и тропы, настилы, парковые дороги, проезды, площадки общественного назначения, являющиеся общественными территориями </w:t>
      </w:r>
      <w:r w:rsidRPr="002E2EF1">
        <w:rPr>
          <w:sz w:val="28"/>
          <w:szCs w:val="28"/>
        </w:rPr>
        <w:br/>
        <w:t xml:space="preserve">или их частями, с </w:t>
      </w:r>
      <w:r w:rsidRPr="002E2EF1">
        <w:rPr>
          <w:bCs/>
          <w:sz w:val="28"/>
          <w:szCs w:val="28"/>
        </w:rPr>
        <w:t>местами выхода на лед или без них</w:t>
      </w:r>
      <w:r w:rsidRPr="002E2EF1">
        <w:rPr>
          <w:sz w:val="28"/>
          <w:szCs w:val="28"/>
        </w:rPr>
        <w:t>;</w:t>
      </w:r>
    </w:p>
    <w:p w:rsidR="00074974" w:rsidRPr="002E2EF1" w:rsidRDefault="00074974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t xml:space="preserve">пляжи (за исключением </w:t>
      </w:r>
      <w:r w:rsidRPr="002E2EF1">
        <w:rPr>
          <w:bCs/>
          <w:sz w:val="28"/>
          <w:szCs w:val="28"/>
        </w:rPr>
        <w:t xml:space="preserve">указанных в </w:t>
      </w:r>
      <w:proofErr w:type="gramStart"/>
      <w:r w:rsidRPr="002E2EF1">
        <w:rPr>
          <w:bCs/>
          <w:sz w:val="28"/>
          <w:szCs w:val="28"/>
        </w:rPr>
        <w:t>абзацах  втором</w:t>
      </w:r>
      <w:proofErr w:type="gramEnd"/>
      <w:r w:rsidRPr="002E2EF1">
        <w:rPr>
          <w:bCs/>
          <w:sz w:val="28"/>
          <w:szCs w:val="28"/>
        </w:rPr>
        <w:t xml:space="preserve"> и третьем настоящего подпункта), </w:t>
      </w:r>
      <w:r w:rsidRPr="002E2EF1">
        <w:rPr>
          <w:sz w:val="28"/>
          <w:szCs w:val="28"/>
        </w:rPr>
        <w:t>на которых предоставляются услуги владельцами пляжей</w:t>
      </w:r>
      <w:r w:rsidRPr="002E2EF1">
        <w:rPr>
          <w:bCs/>
          <w:sz w:val="28"/>
          <w:szCs w:val="28"/>
        </w:rPr>
        <w:t>;</w:t>
      </w:r>
    </w:p>
    <w:p w:rsidR="00074974" w:rsidRPr="002E2EF1" w:rsidRDefault="00074974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t>2) по местоположению:</w:t>
      </w:r>
    </w:p>
    <w:p w:rsidR="00074974" w:rsidRPr="002E2EF1" w:rsidRDefault="00074974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t>на</w:t>
      </w:r>
      <w:r w:rsidRPr="002E2EF1">
        <w:rPr>
          <w:bCs/>
          <w:sz w:val="28"/>
          <w:szCs w:val="28"/>
        </w:rPr>
        <w:t xml:space="preserve"> земельных участках из состава земель населенных пунктов, </w:t>
      </w:r>
      <w:r w:rsidRPr="002E2EF1">
        <w:rPr>
          <w:sz w:val="28"/>
          <w:szCs w:val="28"/>
        </w:rPr>
        <w:t>отнесенных в соответствии с градостроительным регламентом к общественно-деловым либо рекреационным зонам,</w:t>
      </w:r>
      <w:r w:rsidRPr="002E2EF1">
        <w:rPr>
          <w:bCs/>
          <w:sz w:val="28"/>
          <w:szCs w:val="28"/>
        </w:rPr>
        <w:t xml:space="preserve"> </w:t>
      </w:r>
      <w:r w:rsidRPr="002E2EF1">
        <w:rPr>
          <w:sz w:val="28"/>
          <w:szCs w:val="28"/>
        </w:rPr>
        <w:t xml:space="preserve">на которых предоставляются услуги организациями отдыха детей и их оздоровления, туроператорами или </w:t>
      </w:r>
      <w:proofErr w:type="spellStart"/>
      <w:r w:rsidRPr="002E2EF1">
        <w:rPr>
          <w:sz w:val="28"/>
          <w:szCs w:val="28"/>
        </w:rPr>
        <w:t>турагентами</w:t>
      </w:r>
      <w:proofErr w:type="spellEnd"/>
      <w:r w:rsidRPr="002E2EF1">
        <w:rPr>
          <w:sz w:val="28"/>
          <w:szCs w:val="28"/>
        </w:rPr>
        <w:t>, осуществляющими свою деятельность в соответствии с федеральными законами, физкультурно-спортивными организациями, организован отдых ветеранов, граждан пожилого возраста, инвалидов в зданиях, строениях, сооружениях общественного назначения;</w:t>
      </w:r>
    </w:p>
    <w:p w:rsidR="00074974" w:rsidRPr="002E2EF1" w:rsidRDefault="00074974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t>на</w:t>
      </w:r>
      <w:r w:rsidRPr="002E2EF1">
        <w:rPr>
          <w:bCs/>
          <w:sz w:val="28"/>
          <w:szCs w:val="28"/>
        </w:rPr>
        <w:t xml:space="preserve"> земельных участках из состава земель рекреационного назначения, </w:t>
      </w:r>
      <w:r w:rsidRPr="002E2EF1">
        <w:rPr>
          <w:bCs/>
          <w:sz w:val="28"/>
          <w:szCs w:val="28"/>
        </w:rPr>
        <w:br/>
        <w:t xml:space="preserve">на которых располагаются </w:t>
      </w:r>
      <w:r w:rsidRPr="002E2EF1">
        <w:rPr>
          <w:sz w:val="28"/>
          <w:szCs w:val="28"/>
        </w:rPr>
        <w:t>объекты, предназначенные для осуществления рекреационной деятельности;</w:t>
      </w:r>
    </w:p>
    <w:p w:rsidR="00074974" w:rsidRPr="002E2EF1" w:rsidRDefault="00074974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EF1">
        <w:rPr>
          <w:bCs/>
          <w:sz w:val="28"/>
          <w:szCs w:val="28"/>
        </w:rPr>
        <w:t>на</w:t>
      </w:r>
      <w:r w:rsidRPr="002E2EF1">
        <w:rPr>
          <w:sz w:val="28"/>
          <w:szCs w:val="28"/>
        </w:rPr>
        <w:t xml:space="preserve"> общественных территориях, земельных участках, находящихся </w:t>
      </w:r>
      <w:r w:rsidRPr="002E2EF1">
        <w:rPr>
          <w:sz w:val="28"/>
          <w:szCs w:val="28"/>
        </w:rPr>
        <w:br/>
        <w:t xml:space="preserve">в государственной или муниципальной собственности и расположенных </w:t>
      </w:r>
      <w:r w:rsidRPr="002E2EF1">
        <w:rPr>
          <w:sz w:val="28"/>
          <w:szCs w:val="28"/>
        </w:rPr>
        <w:br/>
        <w:t>в границах береговой полосы водного объекта общего пользования;</w:t>
      </w:r>
    </w:p>
    <w:p w:rsidR="00074974" w:rsidRPr="002E2EF1" w:rsidRDefault="00074974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t xml:space="preserve">3) по функциональному назначению: </w:t>
      </w:r>
    </w:p>
    <w:p w:rsidR="00074974" w:rsidRPr="002E2EF1" w:rsidRDefault="00074974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t xml:space="preserve">с купанием; </w:t>
      </w:r>
    </w:p>
    <w:p w:rsidR="00074974" w:rsidRPr="002E2EF1" w:rsidRDefault="00074974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t>без купания;</w:t>
      </w:r>
    </w:p>
    <w:p w:rsidR="00074974" w:rsidRPr="002E2EF1" w:rsidRDefault="00074974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t xml:space="preserve">для захода маневрирования, швартовки маломерных судов, </w:t>
      </w:r>
      <w:proofErr w:type="spellStart"/>
      <w:r w:rsidRPr="002E2EF1">
        <w:rPr>
          <w:sz w:val="28"/>
          <w:szCs w:val="28"/>
        </w:rPr>
        <w:t>аэроботов</w:t>
      </w:r>
      <w:proofErr w:type="spellEnd"/>
      <w:r w:rsidRPr="002E2EF1">
        <w:rPr>
          <w:sz w:val="28"/>
          <w:szCs w:val="28"/>
        </w:rPr>
        <w:t xml:space="preserve"> (</w:t>
      </w:r>
      <w:proofErr w:type="spellStart"/>
      <w:r w:rsidRPr="002E2EF1">
        <w:rPr>
          <w:sz w:val="28"/>
          <w:szCs w:val="28"/>
        </w:rPr>
        <w:t>аэролодок</w:t>
      </w:r>
      <w:proofErr w:type="spellEnd"/>
      <w:r w:rsidRPr="002E2EF1">
        <w:rPr>
          <w:sz w:val="28"/>
          <w:szCs w:val="28"/>
        </w:rPr>
        <w:t xml:space="preserve">), гидроциклов, </w:t>
      </w:r>
      <w:proofErr w:type="spellStart"/>
      <w:r w:rsidRPr="002E2EF1">
        <w:rPr>
          <w:sz w:val="28"/>
          <w:szCs w:val="28"/>
        </w:rPr>
        <w:t>гидровелосипедов</w:t>
      </w:r>
      <w:proofErr w:type="spellEnd"/>
      <w:r w:rsidRPr="002E2EF1">
        <w:rPr>
          <w:sz w:val="28"/>
          <w:szCs w:val="28"/>
        </w:rPr>
        <w:t xml:space="preserve">, прогулочных шлюпок, катамаранов, гребных лодок, каноэ, </w:t>
      </w:r>
      <w:proofErr w:type="spellStart"/>
      <w:r w:rsidRPr="002E2EF1">
        <w:rPr>
          <w:sz w:val="28"/>
          <w:szCs w:val="28"/>
        </w:rPr>
        <w:t>сапбордов</w:t>
      </w:r>
      <w:proofErr w:type="spellEnd"/>
      <w:r w:rsidRPr="002E2EF1">
        <w:rPr>
          <w:sz w:val="28"/>
          <w:szCs w:val="28"/>
        </w:rPr>
        <w:t xml:space="preserve"> и других подобных технических средств для отдыха, занятий физкультурой и водными видами спорта;</w:t>
      </w:r>
    </w:p>
    <w:p w:rsidR="00074974" w:rsidRPr="002E2EF1" w:rsidRDefault="00074974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lastRenderedPageBreak/>
        <w:t>для водных немеханизированных аттракционов;</w:t>
      </w:r>
    </w:p>
    <w:p w:rsidR="00074974" w:rsidRPr="002E2EF1" w:rsidRDefault="00074974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t>с выходом на лед.</w:t>
      </w:r>
    </w:p>
    <w:p w:rsidR="00074974" w:rsidRPr="002E2EF1" w:rsidRDefault="001521F2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74974" w:rsidRPr="002E2EF1">
        <w:rPr>
          <w:sz w:val="28"/>
          <w:szCs w:val="28"/>
        </w:rPr>
        <w:t>. </w:t>
      </w:r>
      <w:r w:rsidR="00074974" w:rsidRPr="002E2EF1">
        <w:rPr>
          <w:bCs/>
          <w:sz w:val="28"/>
          <w:szCs w:val="28"/>
        </w:rPr>
        <w:t xml:space="preserve">Зоны отдыха и другие территории, включая пляжи, связанные </w:t>
      </w:r>
      <w:r w:rsidR="00074974" w:rsidRPr="002E2EF1">
        <w:rPr>
          <w:bCs/>
          <w:sz w:val="28"/>
          <w:szCs w:val="28"/>
        </w:rPr>
        <w:br/>
        <w:t xml:space="preserve">с использованием водных объектов или их частей для рекреационных целей: </w:t>
      </w:r>
    </w:p>
    <w:p w:rsidR="00074974" w:rsidRPr="002E2EF1" w:rsidRDefault="00074974" w:rsidP="002E2EF1">
      <w:pPr>
        <w:pStyle w:val="a6"/>
        <w:numPr>
          <w:ilvl w:val="0"/>
          <w:numId w:val="21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2EF1">
        <w:rPr>
          <w:bCs/>
          <w:sz w:val="28"/>
          <w:szCs w:val="28"/>
        </w:rPr>
        <w:t xml:space="preserve">располагаются: </w:t>
      </w:r>
    </w:p>
    <w:p w:rsidR="00074974" w:rsidRPr="002E2EF1" w:rsidRDefault="00074974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EF1">
        <w:rPr>
          <w:bCs/>
          <w:sz w:val="28"/>
          <w:szCs w:val="28"/>
        </w:rPr>
        <w:t xml:space="preserve">на земельных участках из состава земель населенных пунктов, </w:t>
      </w:r>
      <w:r w:rsidRPr="002E2EF1">
        <w:rPr>
          <w:sz w:val="28"/>
          <w:szCs w:val="28"/>
        </w:rPr>
        <w:t>отнесенных в соответствии с градостроительным регламентом к общественно-деловым либо рекреационным зонам,</w:t>
      </w:r>
      <w:r w:rsidRPr="002E2EF1">
        <w:rPr>
          <w:bCs/>
          <w:sz w:val="28"/>
          <w:szCs w:val="28"/>
        </w:rPr>
        <w:t xml:space="preserve"> </w:t>
      </w:r>
      <w:r w:rsidRPr="002E2EF1">
        <w:rPr>
          <w:sz w:val="28"/>
          <w:szCs w:val="28"/>
        </w:rPr>
        <w:t xml:space="preserve">на которых предоставляются услуги организациями отдыха детей и их оздоровления, туроператорами или </w:t>
      </w:r>
      <w:proofErr w:type="spellStart"/>
      <w:r w:rsidRPr="002E2EF1">
        <w:rPr>
          <w:sz w:val="28"/>
          <w:szCs w:val="28"/>
        </w:rPr>
        <w:t>турагентами</w:t>
      </w:r>
      <w:proofErr w:type="spellEnd"/>
      <w:r w:rsidRPr="002E2EF1">
        <w:rPr>
          <w:sz w:val="28"/>
          <w:szCs w:val="28"/>
        </w:rPr>
        <w:t>, осуществляющими свою деятельность в соответствии с федеральными законами, физкультурно-спортивными организациями организован отдых ветеранов, граждан пожилого возраста, инвалидов в зданиях, строениях, сооружениях общественного назначения;</w:t>
      </w:r>
    </w:p>
    <w:p w:rsidR="00074974" w:rsidRPr="002E2EF1" w:rsidRDefault="00074974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EF1">
        <w:rPr>
          <w:bCs/>
          <w:sz w:val="28"/>
          <w:szCs w:val="28"/>
        </w:rPr>
        <w:t xml:space="preserve">на земельных участках из состава земель рекреационного назначения, </w:t>
      </w:r>
      <w:r w:rsidRPr="002E2EF1">
        <w:rPr>
          <w:bCs/>
          <w:sz w:val="28"/>
          <w:szCs w:val="28"/>
        </w:rPr>
        <w:br/>
        <w:t xml:space="preserve">на которых располагаются </w:t>
      </w:r>
      <w:r w:rsidRPr="002E2EF1">
        <w:rPr>
          <w:sz w:val="28"/>
          <w:szCs w:val="28"/>
        </w:rPr>
        <w:t>объекты, предназначенные для осуществления рекреационной деятельности;</w:t>
      </w:r>
    </w:p>
    <w:p w:rsidR="00074974" w:rsidRPr="002E2EF1" w:rsidRDefault="00074974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EF1">
        <w:rPr>
          <w:bCs/>
          <w:sz w:val="28"/>
          <w:szCs w:val="28"/>
        </w:rPr>
        <w:t>на</w:t>
      </w:r>
      <w:r w:rsidRPr="002E2EF1">
        <w:rPr>
          <w:sz w:val="28"/>
          <w:szCs w:val="28"/>
        </w:rPr>
        <w:t xml:space="preserve"> общественных территориях, земельных участках, находящихся </w:t>
      </w:r>
      <w:r w:rsidRPr="002E2EF1">
        <w:rPr>
          <w:sz w:val="28"/>
          <w:szCs w:val="28"/>
        </w:rPr>
        <w:br/>
        <w:t xml:space="preserve">в государственной или муниципальной собственности и расположенных </w:t>
      </w:r>
      <w:r w:rsidRPr="002E2EF1">
        <w:rPr>
          <w:sz w:val="28"/>
          <w:szCs w:val="28"/>
        </w:rPr>
        <w:br/>
        <w:t>в границах береговой полосы водного объекта общего пользования;</w:t>
      </w:r>
    </w:p>
    <w:p w:rsidR="00074974" w:rsidRPr="002E2EF1" w:rsidRDefault="00074974" w:rsidP="002E2EF1">
      <w:pPr>
        <w:pStyle w:val="a6"/>
        <w:numPr>
          <w:ilvl w:val="0"/>
          <w:numId w:val="21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t>на территориях:</w:t>
      </w:r>
    </w:p>
    <w:p w:rsidR="00074974" w:rsidRPr="002E2EF1" w:rsidRDefault="00074974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t xml:space="preserve">за границами санитарно-защитных зон, линейных объектов, охранных зон объектов электроэнергетики (объектов электросетевого хозяйства и объектов по производству электрической энергии), охранных зон железных дорог, придорожные полос автомобильных дорог, охранных зона трубопроводов (газопроводов, нефтепроводов и нефтепродуктопроводов, </w:t>
      </w:r>
      <w:proofErr w:type="spellStart"/>
      <w:r w:rsidRPr="002E2EF1">
        <w:rPr>
          <w:sz w:val="28"/>
          <w:szCs w:val="28"/>
        </w:rPr>
        <w:t>аммиакопроводов</w:t>
      </w:r>
      <w:proofErr w:type="spellEnd"/>
      <w:r w:rsidRPr="002E2EF1">
        <w:rPr>
          <w:sz w:val="28"/>
          <w:szCs w:val="28"/>
        </w:rPr>
        <w:t xml:space="preserve">), зон минимальных 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 w:rsidRPr="002E2EF1">
        <w:rPr>
          <w:sz w:val="28"/>
          <w:szCs w:val="28"/>
        </w:rPr>
        <w:t>аммиакопроводов</w:t>
      </w:r>
      <w:proofErr w:type="spellEnd"/>
      <w:r w:rsidRPr="002E2EF1">
        <w:rPr>
          <w:sz w:val="28"/>
          <w:szCs w:val="28"/>
        </w:rPr>
        <w:t xml:space="preserve">), охранных зон гидроэнергетических объектов, охранных зон объектов инфраструктуры метрополитена, охранных зон тепловых сетей, а также </w:t>
      </w:r>
      <w:r w:rsidRPr="002E2EF1">
        <w:rPr>
          <w:sz w:val="28"/>
          <w:szCs w:val="28"/>
        </w:rPr>
        <w:br/>
        <w:t xml:space="preserve">за границами иных зон с особыми условиями (режимами) и территорий, </w:t>
      </w:r>
      <w:r w:rsidRPr="002E2EF1">
        <w:rPr>
          <w:sz w:val="28"/>
          <w:szCs w:val="28"/>
        </w:rPr>
        <w:br/>
        <w:t>в пределах которых ограничена рекреационная деятельность;</w:t>
      </w:r>
    </w:p>
    <w:p w:rsidR="00074974" w:rsidRPr="002E2EF1" w:rsidRDefault="00074974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t xml:space="preserve">обладающих благоприятными природно-климатическими факторами, пригодных по ландшафтным и санитарно-гигиеническим условиям </w:t>
      </w:r>
      <w:r w:rsidRPr="002E2EF1">
        <w:rPr>
          <w:sz w:val="28"/>
          <w:szCs w:val="28"/>
        </w:rPr>
        <w:br/>
        <w:t>для использования гражданами в рекреационных целях.</w:t>
      </w:r>
    </w:p>
    <w:p w:rsidR="00C52626" w:rsidRPr="002E2EF1" w:rsidRDefault="001521F2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52626" w:rsidRPr="002E2EF1">
        <w:rPr>
          <w:sz w:val="28"/>
          <w:szCs w:val="28"/>
        </w:rPr>
        <w:t xml:space="preserve">. При </w:t>
      </w:r>
      <w:r w:rsidR="00C52626" w:rsidRPr="002E2EF1">
        <w:rPr>
          <w:bCs/>
          <w:sz w:val="28"/>
          <w:szCs w:val="28"/>
        </w:rPr>
        <w:t>определении зон отдыха и других территорий, включая пляжи, связанных с использованием водных объектов или их частей для рекреационных целей</w:t>
      </w:r>
      <w:r w:rsidR="00C52626" w:rsidRPr="002E2EF1">
        <w:rPr>
          <w:sz w:val="28"/>
          <w:szCs w:val="28"/>
        </w:rPr>
        <w:t>:</w:t>
      </w:r>
    </w:p>
    <w:p w:rsidR="00C52626" w:rsidRPr="002E2EF1" w:rsidRDefault="00C52626" w:rsidP="002E2EF1">
      <w:pPr>
        <w:pStyle w:val="a6"/>
        <w:numPr>
          <w:ilvl w:val="0"/>
          <w:numId w:val="22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2EF1">
        <w:rPr>
          <w:bCs/>
          <w:sz w:val="28"/>
          <w:szCs w:val="28"/>
        </w:rPr>
        <w:t>следует обеспечивать свободный доступ граждан к водным объектам общего пользования и их береговым полосам;</w:t>
      </w:r>
    </w:p>
    <w:p w:rsidR="00953864" w:rsidRPr="00953864" w:rsidRDefault="00C52626" w:rsidP="00953864">
      <w:pPr>
        <w:pStyle w:val="a6"/>
        <w:numPr>
          <w:ilvl w:val="0"/>
          <w:numId w:val="22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53864">
        <w:rPr>
          <w:bCs/>
          <w:sz w:val="28"/>
          <w:szCs w:val="28"/>
        </w:rPr>
        <w:t xml:space="preserve">подлежат соблюдению требования водного, градостроительного, земельного, лесного законодательства, а также законодательства </w:t>
      </w:r>
      <w:r w:rsidRPr="00953864">
        <w:rPr>
          <w:sz w:val="28"/>
          <w:szCs w:val="28"/>
        </w:rPr>
        <w:t xml:space="preserve">об особо охраняемых природных территориях, </w:t>
      </w:r>
      <w:r w:rsidRPr="00953864">
        <w:rPr>
          <w:bCs/>
          <w:sz w:val="28"/>
          <w:szCs w:val="28"/>
        </w:rPr>
        <w:t>законодательства</w:t>
      </w:r>
      <w:r w:rsidRPr="00953864">
        <w:rPr>
          <w:sz w:val="28"/>
          <w:szCs w:val="28"/>
        </w:rPr>
        <w:t xml:space="preserve"> в областях </w:t>
      </w:r>
      <w:r w:rsidRPr="00953864">
        <w:rPr>
          <w:sz w:val="28"/>
          <w:szCs w:val="28"/>
        </w:rPr>
        <w:br/>
        <w:t xml:space="preserve">охраны окружающей среды, сохранения, использования, популяризации </w:t>
      </w:r>
      <w:r w:rsidRPr="00953864">
        <w:rPr>
          <w:sz w:val="28"/>
          <w:szCs w:val="28"/>
        </w:rPr>
        <w:br/>
      </w:r>
      <w:r w:rsidRPr="00953864">
        <w:rPr>
          <w:sz w:val="28"/>
          <w:szCs w:val="28"/>
        </w:rPr>
        <w:lastRenderedPageBreak/>
        <w:t xml:space="preserve">и государственной охраны объектов культурного наследия (памятников истории и культуры) народов Российской Федерации, </w:t>
      </w:r>
      <w:r w:rsidRPr="00953864">
        <w:rPr>
          <w:bCs/>
          <w:sz w:val="28"/>
          <w:szCs w:val="28"/>
        </w:rPr>
        <w:t xml:space="preserve">обеспечения </w:t>
      </w:r>
      <w:r w:rsidRPr="00953864">
        <w:rPr>
          <w:bCs/>
          <w:sz w:val="28"/>
          <w:szCs w:val="28"/>
        </w:rPr>
        <w:br/>
      </w:r>
      <w:r w:rsidRPr="00953864">
        <w:rPr>
          <w:sz w:val="28"/>
          <w:szCs w:val="28"/>
        </w:rPr>
        <w:t xml:space="preserve">санитарно-эпидемиологического благополучия населения, обеспечения пожарной безопасности и безопасности людей на водных объектах, </w:t>
      </w:r>
      <w:r w:rsidR="008365C5" w:rsidRPr="00953864">
        <w:rPr>
          <w:sz w:val="28"/>
          <w:szCs w:val="28"/>
        </w:rPr>
        <w:t>Правил благоустройства территории Одинцовского город</w:t>
      </w:r>
      <w:r w:rsidR="008365C5">
        <w:rPr>
          <w:sz w:val="28"/>
          <w:szCs w:val="28"/>
        </w:rPr>
        <w:t xml:space="preserve">ского округа Московской области, утвержденных </w:t>
      </w:r>
      <w:r w:rsidR="00953864" w:rsidRPr="00953864">
        <w:rPr>
          <w:sz w:val="28"/>
          <w:szCs w:val="28"/>
        </w:rPr>
        <w:t>Решение</w:t>
      </w:r>
      <w:r w:rsidR="008365C5">
        <w:rPr>
          <w:sz w:val="28"/>
          <w:szCs w:val="28"/>
        </w:rPr>
        <w:t>м</w:t>
      </w:r>
      <w:r w:rsidR="00953864" w:rsidRPr="00953864">
        <w:rPr>
          <w:sz w:val="28"/>
          <w:szCs w:val="28"/>
        </w:rPr>
        <w:t xml:space="preserve"> Совета депутатов Одинцовского городского округа М</w:t>
      </w:r>
      <w:r w:rsidR="00953864">
        <w:rPr>
          <w:sz w:val="28"/>
          <w:szCs w:val="28"/>
        </w:rPr>
        <w:t xml:space="preserve">осковской области </w:t>
      </w:r>
      <w:r w:rsidR="00953864" w:rsidRPr="00953864">
        <w:rPr>
          <w:sz w:val="28"/>
          <w:szCs w:val="28"/>
        </w:rPr>
        <w:t xml:space="preserve">от 27.12.2019 </w:t>
      </w:r>
      <w:r w:rsidR="00953864">
        <w:rPr>
          <w:sz w:val="28"/>
          <w:szCs w:val="28"/>
        </w:rPr>
        <w:t>№</w:t>
      </w:r>
      <w:r w:rsidR="00953864" w:rsidRPr="00953864">
        <w:rPr>
          <w:sz w:val="28"/>
          <w:szCs w:val="28"/>
        </w:rPr>
        <w:t xml:space="preserve"> 11/13</w:t>
      </w:r>
      <w:r w:rsidR="00953864">
        <w:rPr>
          <w:sz w:val="28"/>
          <w:szCs w:val="28"/>
        </w:rPr>
        <w:t>;</w:t>
      </w:r>
    </w:p>
    <w:p w:rsidR="00C52626" w:rsidRPr="002E2EF1" w:rsidRDefault="00C52626" w:rsidP="002E2EF1">
      <w:pPr>
        <w:pStyle w:val="a6"/>
        <w:numPr>
          <w:ilvl w:val="0"/>
          <w:numId w:val="22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t xml:space="preserve">для пляжей </w:t>
      </w:r>
      <w:r w:rsidRPr="002E2EF1">
        <w:rPr>
          <w:bCs/>
          <w:sz w:val="28"/>
          <w:szCs w:val="28"/>
        </w:rPr>
        <w:t xml:space="preserve">подлежат соблюдению </w:t>
      </w:r>
      <w:r w:rsidRPr="002E2EF1">
        <w:rPr>
          <w:sz w:val="28"/>
          <w:szCs w:val="28"/>
        </w:rPr>
        <w:t xml:space="preserve">требования Приказа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 (далее – Приказ № 732), постановления Правительства Московской области от 30.12.2022 № 1531/48 «Об утверждении Правил охраны жизни людей на водных объектах в Московской области» </w:t>
      </w:r>
      <w:r w:rsidR="00C520B2">
        <w:rPr>
          <w:sz w:val="28"/>
          <w:szCs w:val="28"/>
        </w:rPr>
        <w:t xml:space="preserve"> </w:t>
      </w:r>
      <w:r w:rsidRPr="002E2EF1">
        <w:rPr>
          <w:sz w:val="28"/>
          <w:szCs w:val="28"/>
        </w:rPr>
        <w:t xml:space="preserve">(далее </w:t>
      </w:r>
      <w:r w:rsidR="00C520B2">
        <w:rPr>
          <w:sz w:val="28"/>
          <w:szCs w:val="28"/>
        </w:rPr>
        <w:t>–</w:t>
      </w:r>
      <w:r w:rsidRPr="002E2EF1">
        <w:rPr>
          <w:sz w:val="28"/>
          <w:szCs w:val="28"/>
        </w:rPr>
        <w:t xml:space="preserve"> постановление</w:t>
      </w:r>
      <w:r w:rsidR="00C520B2">
        <w:rPr>
          <w:sz w:val="28"/>
          <w:szCs w:val="28"/>
        </w:rPr>
        <w:t xml:space="preserve"> </w:t>
      </w:r>
      <w:r w:rsidRPr="002E2EF1">
        <w:rPr>
          <w:sz w:val="28"/>
          <w:szCs w:val="28"/>
        </w:rPr>
        <w:t xml:space="preserve"> Правительства </w:t>
      </w:r>
      <w:r w:rsidR="00C520B2">
        <w:rPr>
          <w:sz w:val="28"/>
          <w:szCs w:val="28"/>
        </w:rPr>
        <w:t xml:space="preserve"> </w:t>
      </w:r>
      <w:r w:rsidRPr="002E2EF1">
        <w:rPr>
          <w:sz w:val="28"/>
          <w:szCs w:val="28"/>
        </w:rPr>
        <w:t xml:space="preserve">Московской </w:t>
      </w:r>
      <w:r w:rsidR="00C520B2">
        <w:rPr>
          <w:sz w:val="28"/>
          <w:szCs w:val="28"/>
        </w:rPr>
        <w:t xml:space="preserve"> </w:t>
      </w:r>
      <w:r w:rsidRPr="002E2EF1">
        <w:rPr>
          <w:sz w:val="28"/>
          <w:szCs w:val="28"/>
        </w:rPr>
        <w:t xml:space="preserve">области </w:t>
      </w:r>
      <w:r w:rsidR="00C520B2">
        <w:rPr>
          <w:sz w:val="28"/>
          <w:szCs w:val="28"/>
        </w:rPr>
        <w:t xml:space="preserve">             </w:t>
      </w:r>
      <w:r w:rsidRPr="002E2EF1">
        <w:rPr>
          <w:sz w:val="28"/>
          <w:szCs w:val="28"/>
        </w:rPr>
        <w:t>№</w:t>
      </w:r>
      <w:r w:rsidR="00C520B2">
        <w:rPr>
          <w:sz w:val="28"/>
          <w:szCs w:val="28"/>
        </w:rPr>
        <w:t xml:space="preserve"> </w:t>
      </w:r>
      <w:r w:rsidRPr="002E2EF1">
        <w:rPr>
          <w:sz w:val="28"/>
          <w:szCs w:val="28"/>
        </w:rPr>
        <w:t xml:space="preserve">1531/48); </w:t>
      </w:r>
    </w:p>
    <w:p w:rsidR="00C52626" w:rsidRPr="002E2EF1" w:rsidRDefault="00C52626" w:rsidP="002E2EF1">
      <w:pPr>
        <w:pStyle w:val="a6"/>
        <w:numPr>
          <w:ilvl w:val="0"/>
          <w:numId w:val="22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t xml:space="preserve">производится расчет потребности (за исключением общественных территорий, площадь благоустройства которых определяется в соответствии </w:t>
      </w:r>
      <w:r w:rsidRPr="002E2EF1">
        <w:rPr>
          <w:sz w:val="28"/>
          <w:szCs w:val="28"/>
        </w:rPr>
        <w:br/>
        <w:t xml:space="preserve">с архитектурно-планировочной концепцией и (или) концепцией развития парка, и (или) проектом благоустройства) в: </w:t>
      </w:r>
    </w:p>
    <w:p w:rsidR="00C52626" w:rsidRPr="002E2EF1" w:rsidRDefault="00C52626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t>площади пляжа: на специализированных пляжах – не менее 8-12 кв. м на 1 отдыхающего; на детских пляжах – не менее 4 кв. м на 1 отдыхающего; для иных пляжей – не менее 8 м на 1 отдыхающего;</w:t>
      </w:r>
    </w:p>
    <w:p w:rsidR="00C52626" w:rsidRPr="002E2EF1" w:rsidRDefault="00C52626" w:rsidP="002E2EF1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t xml:space="preserve">площади </w:t>
      </w:r>
      <w:r w:rsidRPr="002E2EF1">
        <w:rPr>
          <w:bCs/>
          <w:sz w:val="28"/>
          <w:szCs w:val="28"/>
        </w:rPr>
        <w:t xml:space="preserve">(месте) </w:t>
      </w:r>
      <w:r w:rsidRPr="002E2EF1">
        <w:rPr>
          <w:sz w:val="28"/>
          <w:szCs w:val="28"/>
        </w:rPr>
        <w:t xml:space="preserve">зоны отдыха (без учета пляжа) – не менее 4 кв. м </w:t>
      </w:r>
      <w:r w:rsidRPr="002E2EF1">
        <w:rPr>
          <w:sz w:val="28"/>
          <w:szCs w:val="28"/>
        </w:rPr>
        <w:br/>
        <w:t xml:space="preserve">на 1 отдыхающего; </w:t>
      </w:r>
    </w:p>
    <w:p w:rsidR="00C52626" w:rsidRPr="002E2EF1" w:rsidRDefault="00C52626" w:rsidP="002E2EF1">
      <w:pPr>
        <w:pStyle w:val="a6"/>
        <w:numPr>
          <w:ilvl w:val="0"/>
          <w:numId w:val="22"/>
        </w:numPr>
        <w:tabs>
          <w:tab w:val="left" w:pos="284"/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t>определяется тип пляжа: малый пляж с площадью участка побережья менее 1 тыс</w:t>
      </w:r>
      <w:r w:rsidR="00D821B9" w:rsidRPr="002E2EF1">
        <w:rPr>
          <w:sz w:val="28"/>
          <w:szCs w:val="28"/>
        </w:rPr>
        <w:t>ячи</w:t>
      </w:r>
      <w:r w:rsidRPr="002E2EF1">
        <w:rPr>
          <w:sz w:val="28"/>
          <w:szCs w:val="28"/>
        </w:rPr>
        <w:t xml:space="preserve"> кв. м, рекреационная емкость до 200 отдыхающих; средний пляж с площадью участка побережья от 1 до 3 тыс</w:t>
      </w:r>
      <w:r w:rsidR="00431A23" w:rsidRPr="002E2EF1">
        <w:rPr>
          <w:sz w:val="28"/>
          <w:szCs w:val="28"/>
        </w:rPr>
        <w:t>яч</w:t>
      </w:r>
      <w:r w:rsidRPr="002E2EF1">
        <w:rPr>
          <w:sz w:val="28"/>
          <w:szCs w:val="28"/>
        </w:rPr>
        <w:t xml:space="preserve"> кв. м, рекреационная емкость до 200 до 1000 отдыхающих; большой с площадью участка побережья от 3 тыс</w:t>
      </w:r>
      <w:r w:rsidR="00431A23" w:rsidRPr="002E2EF1">
        <w:rPr>
          <w:sz w:val="28"/>
          <w:szCs w:val="28"/>
        </w:rPr>
        <w:t>яч</w:t>
      </w:r>
      <w:r w:rsidRPr="002E2EF1">
        <w:rPr>
          <w:sz w:val="28"/>
          <w:szCs w:val="28"/>
        </w:rPr>
        <w:t xml:space="preserve"> кв. м, рекреационная емкость от 1000 отдыхающих;</w:t>
      </w:r>
    </w:p>
    <w:p w:rsidR="00C52626" w:rsidRPr="002E2EF1" w:rsidRDefault="00C52626" w:rsidP="002E2EF1">
      <w:pPr>
        <w:pStyle w:val="a6"/>
        <w:numPr>
          <w:ilvl w:val="0"/>
          <w:numId w:val="22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t>в зависимости от уровня комфортности пляжа и зон участка побережья определяется потребность в пляжной инфраструктуре в соответствии с таблицей 2 методических рекомендаций «Региональный стандарт внешнего вида элементов благоустройства пляжей на территории Московской области», утвержденных  распоряжением Министерства благоустройства Московской области от 07.07.2023 № 10Р-14 «Об утверждении методических рекомендаций «Региональный стандарт внешнего вида элементов благоустройства пляжей на территории Московской области»;</w:t>
      </w:r>
    </w:p>
    <w:p w:rsidR="00C52626" w:rsidRPr="002E2EF1" w:rsidRDefault="00C52626" w:rsidP="002E2EF1">
      <w:pPr>
        <w:pStyle w:val="a6"/>
        <w:numPr>
          <w:ilvl w:val="0"/>
          <w:numId w:val="22"/>
        </w:numPr>
        <w:tabs>
          <w:tab w:val="left" w:pos="28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2EF1">
        <w:rPr>
          <w:sz w:val="28"/>
          <w:szCs w:val="28"/>
        </w:rPr>
        <w:t xml:space="preserve">производится расчет </w:t>
      </w:r>
      <w:r w:rsidR="00D821B9" w:rsidRPr="002E2EF1">
        <w:rPr>
          <w:sz w:val="28"/>
          <w:szCs w:val="28"/>
        </w:rPr>
        <w:t xml:space="preserve">потребности, </w:t>
      </w:r>
      <w:r w:rsidRPr="002E2EF1">
        <w:rPr>
          <w:sz w:val="28"/>
          <w:szCs w:val="28"/>
        </w:rPr>
        <w:t xml:space="preserve">предполагаемой </w:t>
      </w:r>
      <w:r w:rsidR="00C520B2">
        <w:rPr>
          <w:sz w:val="28"/>
          <w:szCs w:val="28"/>
        </w:rPr>
        <w:t>к использованию береговой линии;</w:t>
      </w:r>
    </w:p>
    <w:p w:rsidR="00C52626" w:rsidRPr="002E2EF1" w:rsidRDefault="00C52626" w:rsidP="008E0A74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2E2EF1">
        <w:rPr>
          <w:sz w:val="28"/>
          <w:szCs w:val="28"/>
        </w:rPr>
        <w:t>при благоустройстве общественной территории протяженность береговой линии определяется в соответствии с архитектурно-планировочной концепцией и (или) концепцией развития парка, и (или) проектом благоустройства;</w:t>
      </w:r>
    </w:p>
    <w:p w:rsidR="00C52626" w:rsidRPr="002E2EF1" w:rsidRDefault="00C52626" w:rsidP="008E0A74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2E2EF1">
        <w:rPr>
          <w:sz w:val="28"/>
          <w:szCs w:val="28"/>
        </w:rPr>
        <w:lastRenderedPageBreak/>
        <w:t>в иных случаях протяженность береговой линии определяется равной протяженности границ земельного участка расположенных вдоль водного объекта или его части</w:t>
      </w:r>
      <w:r w:rsidR="00C520B2">
        <w:rPr>
          <w:sz w:val="28"/>
          <w:szCs w:val="28"/>
        </w:rPr>
        <w:t>,</w:t>
      </w:r>
      <w:r w:rsidRPr="002E2EF1">
        <w:rPr>
          <w:sz w:val="28"/>
          <w:szCs w:val="28"/>
        </w:rPr>
        <w:t xml:space="preserve"> либо определяется исходя из суммарной протяженности мест размещения для рекреационных целей объектов, предусмотренных 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установленным постановление</w:t>
      </w:r>
      <w:r w:rsidR="008E0A74">
        <w:rPr>
          <w:sz w:val="28"/>
          <w:szCs w:val="28"/>
        </w:rPr>
        <w:t>м</w:t>
      </w:r>
      <w:r w:rsidRPr="002E2EF1">
        <w:rPr>
          <w:sz w:val="28"/>
          <w:szCs w:val="28"/>
        </w:rPr>
        <w:t xml:space="preserve"> Правительства Российской Федерации </w:t>
      </w:r>
      <w:r w:rsidR="00C520B2">
        <w:rPr>
          <w:sz w:val="28"/>
          <w:szCs w:val="28"/>
        </w:rPr>
        <w:t xml:space="preserve">от 03.12.2014 </w:t>
      </w:r>
      <w:r w:rsidRPr="002E2EF1">
        <w:rPr>
          <w:sz w:val="28"/>
          <w:szCs w:val="28"/>
        </w:rPr>
        <w:t>№ 1300 «Об утверждении перечня видов объектов, размещение которых может осуществляться на землях или земельных участках,</w:t>
      </w:r>
      <w:r w:rsidR="008E0A74">
        <w:rPr>
          <w:sz w:val="28"/>
          <w:szCs w:val="28"/>
        </w:rPr>
        <w:t xml:space="preserve"> </w:t>
      </w:r>
      <w:r w:rsidRPr="002E2EF1">
        <w:rPr>
          <w:sz w:val="28"/>
          <w:szCs w:val="28"/>
        </w:rPr>
        <w:t xml:space="preserve">находящихся в государственной или муниципальной собственности, без предоставления земельных участков и установления сервитутов», </w:t>
      </w:r>
      <w:r w:rsidR="00431A23" w:rsidRPr="002E2EF1">
        <w:rPr>
          <w:sz w:val="28"/>
          <w:szCs w:val="28"/>
        </w:rPr>
        <w:t>но не менее 0,25 кв. м на 1 человека</w:t>
      </w:r>
      <w:r w:rsidRPr="002E2EF1">
        <w:rPr>
          <w:sz w:val="28"/>
          <w:szCs w:val="28"/>
        </w:rPr>
        <w:t>;</w:t>
      </w:r>
    </w:p>
    <w:p w:rsidR="00C52626" w:rsidRPr="002E2EF1" w:rsidRDefault="00C52626" w:rsidP="008E0A74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2E2EF1">
        <w:rPr>
          <w:sz w:val="28"/>
          <w:szCs w:val="28"/>
        </w:rPr>
        <w:t>подлежат учету запланированное градостроительное развитие, фактические состояние использование.</w:t>
      </w:r>
    </w:p>
    <w:p w:rsidR="00BA5EB5" w:rsidRPr="002E2EF1" w:rsidRDefault="006862EB" w:rsidP="002E2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F1">
        <w:rPr>
          <w:rFonts w:ascii="Times New Roman" w:hAnsi="Times New Roman" w:cs="Times New Roman"/>
          <w:sz w:val="28"/>
          <w:szCs w:val="28"/>
        </w:rPr>
        <w:t>1</w:t>
      </w:r>
      <w:r w:rsidR="001521F2">
        <w:rPr>
          <w:rFonts w:ascii="Times New Roman" w:hAnsi="Times New Roman" w:cs="Times New Roman"/>
          <w:sz w:val="28"/>
          <w:szCs w:val="28"/>
        </w:rPr>
        <w:t>0</w:t>
      </w:r>
      <w:r w:rsidR="00BA5EB5" w:rsidRPr="002E2EF1">
        <w:rPr>
          <w:rFonts w:ascii="Times New Roman" w:hAnsi="Times New Roman" w:cs="Times New Roman"/>
          <w:sz w:val="28"/>
          <w:szCs w:val="28"/>
        </w:rPr>
        <w:t xml:space="preserve">. При обеспечении зоны рекреации питьевой водой, необходимо обеспечить ее соответствие требованиям </w:t>
      </w:r>
      <w:r w:rsidR="002B24EE" w:rsidRPr="002E2EF1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="00BA5EB5" w:rsidRPr="002E2EF1">
          <w:rPr>
            <w:rFonts w:ascii="Times New Roman" w:hAnsi="Times New Roman" w:cs="Times New Roman"/>
            <w:sz w:val="28"/>
            <w:szCs w:val="28"/>
          </w:rPr>
          <w:t>ГОСТ Р 51232-98</w:t>
        </w:r>
      </w:hyperlink>
      <w:r w:rsidR="00BA5EB5" w:rsidRPr="002E2EF1">
        <w:rPr>
          <w:rFonts w:ascii="Times New Roman" w:hAnsi="Times New Roman" w:cs="Times New Roman"/>
          <w:sz w:val="28"/>
          <w:szCs w:val="28"/>
        </w:rPr>
        <w:t>. Государственный стандарт Российской Федерации. Вода питьевая. Общие требования к организа</w:t>
      </w:r>
      <w:r w:rsidR="002B24EE" w:rsidRPr="002E2EF1">
        <w:rPr>
          <w:rFonts w:ascii="Times New Roman" w:hAnsi="Times New Roman" w:cs="Times New Roman"/>
          <w:sz w:val="28"/>
          <w:szCs w:val="28"/>
        </w:rPr>
        <w:t>ции и методам контроля качества»</w:t>
      </w:r>
      <w:r w:rsidR="00BA5EB5" w:rsidRPr="002E2EF1">
        <w:rPr>
          <w:rFonts w:ascii="Times New Roman" w:hAnsi="Times New Roman" w:cs="Times New Roman"/>
          <w:sz w:val="28"/>
          <w:szCs w:val="28"/>
        </w:rPr>
        <w:t>.</w:t>
      </w:r>
    </w:p>
    <w:p w:rsidR="00BA5EB5" w:rsidRPr="002E2EF1" w:rsidRDefault="00BA5EB5" w:rsidP="002E2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F1">
        <w:rPr>
          <w:rFonts w:ascii="Times New Roman" w:hAnsi="Times New Roman" w:cs="Times New Roman"/>
          <w:sz w:val="28"/>
          <w:szCs w:val="28"/>
        </w:rPr>
        <w:t>При установке душевых установок - в них должна подаваться питьевая вода.</w:t>
      </w:r>
    </w:p>
    <w:p w:rsidR="00E259D3" w:rsidRPr="002E2EF1" w:rsidRDefault="00BA5EB5" w:rsidP="002E2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F1">
        <w:rPr>
          <w:rFonts w:ascii="Times New Roman" w:hAnsi="Times New Roman" w:cs="Times New Roman"/>
          <w:sz w:val="28"/>
          <w:szCs w:val="28"/>
        </w:rPr>
        <w:t xml:space="preserve">При устройстве туалетов должно быть предусмотрено </w:t>
      </w:r>
      <w:r w:rsidR="004075AE" w:rsidRPr="002E2EF1">
        <w:rPr>
          <w:rFonts w:ascii="Times New Roman" w:hAnsi="Times New Roman" w:cs="Times New Roman"/>
          <w:sz w:val="28"/>
          <w:szCs w:val="28"/>
        </w:rPr>
        <w:t>водоотведение (</w:t>
      </w:r>
      <w:proofErr w:type="spellStart"/>
      <w:r w:rsidRPr="002E2EF1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4075AE" w:rsidRPr="002E2EF1">
        <w:rPr>
          <w:rFonts w:ascii="Times New Roman" w:hAnsi="Times New Roman" w:cs="Times New Roman"/>
          <w:sz w:val="28"/>
          <w:szCs w:val="28"/>
        </w:rPr>
        <w:t>)</w:t>
      </w:r>
      <w:r w:rsidRPr="002E2EF1">
        <w:rPr>
          <w:rFonts w:ascii="Times New Roman" w:hAnsi="Times New Roman" w:cs="Times New Roman"/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  <w:r w:rsidR="00E259D3" w:rsidRPr="002E2EF1">
        <w:rPr>
          <w:rFonts w:ascii="Times New Roman" w:hAnsi="Times New Roman" w:cs="Times New Roman"/>
          <w:sz w:val="28"/>
          <w:szCs w:val="28"/>
        </w:rPr>
        <w:t xml:space="preserve"> Туалеты должны быть размещены и оборудованы в соответствии с санитарно-гигиеническими требованиями, своевременно очищаться, и их расположение должно исключать попадание стоков в водный объект. </w:t>
      </w:r>
    </w:p>
    <w:p w:rsidR="00BA5EB5" w:rsidRPr="002E2EF1" w:rsidRDefault="00BA5EB5" w:rsidP="002E2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F1">
        <w:rPr>
          <w:rFonts w:ascii="Times New Roman" w:hAnsi="Times New Roman" w:cs="Times New Roman"/>
          <w:sz w:val="28"/>
          <w:szCs w:val="28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BA5EB5" w:rsidRPr="002E2EF1" w:rsidRDefault="006862EB" w:rsidP="002E2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F1">
        <w:rPr>
          <w:rFonts w:ascii="Times New Roman" w:hAnsi="Times New Roman" w:cs="Times New Roman"/>
          <w:sz w:val="28"/>
          <w:szCs w:val="28"/>
        </w:rPr>
        <w:t>1</w:t>
      </w:r>
      <w:r w:rsidR="001521F2">
        <w:rPr>
          <w:rFonts w:ascii="Times New Roman" w:hAnsi="Times New Roman" w:cs="Times New Roman"/>
          <w:sz w:val="28"/>
          <w:szCs w:val="28"/>
        </w:rPr>
        <w:t>1</w:t>
      </w:r>
      <w:r w:rsidR="00BA5EB5" w:rsidRPr="002E2EF1">
        <w:rPr>
          <w:rFonts w:ascii="Times New Roman" w:hAnsi="Times New Roman" w:cs="Times New Roman"/>
          <w:sz w:val="28"/>
          <w:szCs w:val="28"/>
        </w:rPr>
        <w:t>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BA5EB5" w:rsidRPr="002E2EF1" w:rsidRDefault="006862EB" w:rsidP="002E2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F1">
        <w:rPr>
          <w:rFonts w:ascii="Times New Roman" w:hAnsi="Times New Roman" w:cs="Times New Roman"/>
          <w:sz w:val="28"/>
          <w:szCs w:val="28"/>
        </w:rPr>
        <w:t>1</w:t>
      </w:r>
      <w:r w:rsidR="001521F2">
        <w:rPr>
          <w:rFonts w:ascii="Times New Roman" w:hAnsi="Times New Roman" w:cs="Times New Roman"/>
          <w:sz w:val="28"/>
          <w:szCs w:val="28"/>
        </w:rPr>
        <w:t>2</w:t>
      </w:r>
      <w:r w:rsidR="00BA5EB5" w:rsidRPr="002E2EF1">
        <w:rPr>
          <w:rFonts w:ascii="Times New Roman" w:hAnsi="Times New Roman" w:cs="Times New Roman"/>
          <w:sz w:val="28"/>
          <w:szCs w:val="28"/>
        </w:rPr>
        <w:t>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0805E4" w:rsidRPr="002E2EF1" w:rsidRDefault="00BA5EB5" w:rsidP="002E2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F1">
        <w:rPr>
          <w:rFonts w:ascii="Times New Roman" w:hAnsi="Times New Roman" w:cs="Times New Roman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D27D72" w:rsidRPr="002E2EF1" w:rsidRDefault="000805E4" w:rsidP="002E2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F1">
        <w:rPr>
          <w:rFonts w:ascii="Times New Roman" w:hAnsi="Times New Roman" w:cs="Times New Roman"/>
          <w:sz w:val="28"/>
          <w:szCs w:val="28"/>
        </w:rPr>
        <w:t>1</w:t>
      </w:r>
      <w:r w:rsidR="001521F2">
        <w:rPr>
          <w:rFonts w:ascii="Times New Roman" w:hAnsi="Times New Roman" w:cs="Times New Roman"/>
          <w:sz w:val="28"/>
          <w:szCs w:val="28"/>
        </w:rPr>
        <w:t>3</w:t>
      </w:r>
      <w:r w:rsidRPr="002E2EF1">
        <w:rPr>
          <w:rFonts w:ascii="Times New Roman" w:hAnsi="Times New Roman" w:cs="Times New Roman"/>
          <w:sz w:val="28"/>
          <w:szCs w:val="28"/>
        </w:rPr>
        <w:t xml:space="preserve">. </w:t>
      </w:r>
      <w:r w:rsidR="00D27D72" w:rsidRPr="002E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Купание людей на водных объектах общего пользования на территории округа осуществляется в соответствии с требованиями, установленными правилами охраны жизни людей на воде в Московской </w:t>
      </w:r>
      <w:r w:rsidR="00D27D72" w:rsidRPr="002E2E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области, утвержденными постановлением Правительства Московской области от 30.12.2022 № 1531/48.</w:t>
      </w:r>
    </w:p>
    <w:p w:rsidR="00D27D72" w:rsidRPr="001521F2" w:rsidRDefault="001521F2" w:rsidP="001521F2">
      <w:pPr>
        <w:pStyle w:val="a7"/>
        <w:widowControl w:val="0"/>
        <w:numPr>
          <w:ilvl w:val="0"/>
          <w:numId w:val="28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5E4" w:rsidRPr="001521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27D72" w:rsidRPr="0015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зонам для купания людей устанавливаются следующие требования:</w:t>
      </w:r>
    </w:p>
    <w:p w:rsidR="00D27D72" w:rsidRPr="002E2EF1" w:rsidRDefault="00D27D72" w:rsidP="002E2EF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качества воды и санитарного состояния территории требованиям санитарных норм;</w:t>
      </w:r>
    </w:p>
    <w:p w:rsidR="00D27D72" w:rsidRPr="002E2EF1" w:rsidRDefault="00D27D72" w:rsidP="002E2EF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F1">
        <w:rPr>
          <w:rFonts w:ascii="Times New Roman" w:hAnsi="Times New Roman" w:cs="Times New Roman"/>
          <w:sz w:val="28"/>
          <w:szCs w:val="28"/>
        </w:rPr>
        <w:t>наличие или возможность устройства удобных и безопасных подходов к воде;</w:t>
      </w:r>
    </w:p>
    <w:p w:rsidR="00D27D72" w:rsidRPr="002E2EF1" w:rsidRDefault="00D27D72" w:rsidP="002E2EF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F1">
        <w:rPr>
          <w:rFonts w:ascii="Times New Roman" w:hAnsi="Times New Roman" w:cs="Times New Roman"/>
          <w:sz w:val="28"/>
          <w:szCs w:val="28"/>
        </w:rPr>
        <w:t>наличие подъездных путей в зону рекреации;</w:t>
      </w:r>
    </w:p>
    <w:p w:rsidR="00D27D72" w:rsidRPr="002E2EF1" w:rsidRDefault="00D27D72" w:rsidP="002E2EF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F1">
        <w:rPr>
          <w:rFonts w:ascii="Times New Roman" w:hAnsi="Times New Roman" w:cs="Times New Roman"/>
          <w:sz w:val="28"/>
          <w:szCs w:val="28"/>
        </w:rPr>
        <w:t>безопасный рельеф дна (отсутствие ям, зарослей водных растений, острых камней и пр.);</w:t>
      </w:r>
    </w:p>
    <w:p w:rsidR="00D27D72" w:rsidRPr="002E2EF1" w:rsidRDefault="00D27D72" w:rsidP="002E2EF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F1">
        <w:rPr>
          <w:rFonts w:ascii="Times New Roman" w:hAnsi="Times New Roman" w:cs="Times New Roman"/>
          <w:sz w:val="28"/>
          <w:szCs w:val="28"/>
        </w:rPr>
        <w:t>благоприятный гидрологический режим (отсутствие водоворотов, течений более 0,5 м/с, резких колебаний уровня воды);</w:t>
      </w:r>
    </w:p>
    <w:p w:rsidR="00D27D72" w:rsidRPr="002E2EF1" w:rsidRDefault="00D27D72" w:rsidP="002E2EF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F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места, отведенные для купания, должны </w:t>
      </w:r>
      <w:r w:rsidRPr="002E2EF1">
        <w:rPr>
          <w:rFonts w:ascii="Times New Roman" w:hAnsi="Times New Roman" w:cs="Times New Roman"/>
          <w:sz w:val="28"/>
          <w:szCs w:val="28"/>
        </w:rPr>
        <w:t>быть удалены от портов и портовых сооружений, шлюзов, от мест сброса сточных вод, стойбищ и водопоя скота, а также других источников загрязнения;</w:t>
      </w:r>
    </w:p>
    <w:p w:rsidR="00D27D72" w:rsidRPr="002E2EF1" w:rsidRDefault="00D27D72" w:rsidP="002E2EF1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F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места, отведенные для купания, должны быть размещены за пределами </w:t>
      </w:r>
      <w:r w:rsidRPr="002E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санитарно-защитных зон промышленных предприятий и с наветренной </w:t>
      </w:r>
      <w:r w:rsidRPr="002E2E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стороны по отношению к источникам загрязнения окружающей среды и </w:t>
      </w:r>
      <w:r w:rsidRPr="002E2E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шума.</w:t>
      </w:r>
    </w:p>
    <w:p w:rsidR="00BA5EB5" w:rsidRDefault="00BA5EB5" w:rsidP="00BA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5EB5" w:rsidRPr="008D3329" w:rsidRDefault="004075AE" w:rsidP="00BA5E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329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BA5EB5" w:rsidRPr="008D3329">
        <w:rPr>
          <w:rFonts w:ascii="Times New Roman" w:hAnsi="Times New Roman" w:cs="Times New Roman"/>
          <w:b/>
          <w:bCs/>
          <w:sz w:val="28"/>
          <w:szCs w:val="28"/>
        </w:rPr>
        <w:t>. Требования к срокам открытия и закрытия купального сезона</w:t>
      </w:r>
    </w:p>
    <w:p w:rsidR="00BA5EB5" w:rsidRDefault="00BA5EB5" w:rsidP="00BA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1A23" w:rsidRDefault="00431A23" w:rsidP="001521F2">
      <w:pPr>
        <w:pStyle w:val="a6"/>
        <w:numPr>
          <w:ilvl w:val="0"/>
          <w:numId w:val="2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084419">
        <w:rPr>
          <w:sz w:val="28"/>
          <w:szCs w:val="28"/>
        </w:rPr>
        <w:t>Ежегодно весной владельцами пляжей проводится подготовка пляжей к открытию купального сезона в соответствии с требованиями Приказа № 732, постановления Правительства Московской области № 1531/48, санитарных норм и правил, правил благоустройства терри</w:t>
      </w:r>
      <w:r w:rsidR="008E0A74">
        <w:rPr>
          <w:sz w:val="28"/>
          <w:szCs w:val="28"/>
        </w:rPr>
        <w:t>тории округа</w:t>
      </w:r>
      <w:r w:rsidRPr="00084419">
        <w:rPr>
          <w:sz w:val="28"/>
          <w:szCs w:val="28"/>
        </w:rPr>
        <w:t>.</w:t>
      </w:r>
    </w:p>
    <w:p w:rsidR="00431A23" w:rsidRPr="00431A23" w:rsidRDefault="00431A23" w:rsidP="007F0366">
      <w:pPr>
        <w:pStyle w:val="a7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31A23">
        <w:rPr>
          <w:rFonts w:ascii="Times New Roman" w:hAnsi="Times New Roman" w:cs="Times New Roman"/>
          <w:sz w:val="28"/>
          <w:szCs w:val="28"/>
        </w:rPr>
        <w:t xml:space="preserve"> Сроки купального сезона устанавливаются с 1 июня по 31 августа и могут изменяться с учетом погодных условий. </w:t>
      </w:r>
    </w:p>
    <w:p w:rsidR="00431A23" w:rsidRPr="00084419" w:rsidRDefault="00431A23" w:rsidP="007F0366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431A23">
        <w:rPr>
          <w:sz w:val="28"/>
          <w:szCs w:val="28"/>
        </w:rPr>
        <w:t xml:space="preserve"> В целях охраны жизни людей на пляжах</w:t>
      </w:r>
      <w:r w:rsidRPr="00084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рекомендуется </w:t>
      </w:r>
      <w:r w:rsidRPr="00084419">
        <w:rPr>
          <w:sz w:val="28"/>
          <w:szCs w:val="28"/>
        </w:rPr>
        <w:t>купаться при температуре воды не ниже +17 °C.</w:t>
      </w:r>
    </w:p>
    <w:p w:rsidR="00B573CB" w:rsidRDefault="00431A23" w:rsidP="007F0366">
      <w:pPr>
        <w:pStyle w:val="a6"/>
        <w:tabs>
          <w:tab w:val="left" w:pos="284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084419">
        <w:rPr>
          <w:sz w:val="28"/>
          <w:szCs w:val="28"/>
        </w:rPr>
        <w:t>Купание детей рекомендуется проводить в солнечные и безветренные дни при температуре воздуха не ниже +23 °C и температуре воды не ниже +20 °C.</w:t>
      </w:r>
    </w:p>
    <w:p w:rsidR="00431A23" w:rsidRDefault="00431A23" w:rsidP="007F0366">
      <w:pPr>
        <w:pStyle w:val="a6"/>
        <w:tabs>
          <w:tab w:val="left" w:pos="284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084419">
        <w:rPr>
          <w:sz w:val="28"/>
          <w:szCs w:val="28"/>
        </w:rPr>
        <w:t>В целях охраны жизни людей на пляжах владелец пляжа обязан обеспечивать информирование посетителей пляжа о прогнозе погоды на текущую дату, температуре воды и воздуха.</w:t>
      </w:r>
    </w:p>
    <w:p w:rsidR="00AC7EAC" w:rsidRDefault="00B573CB" w:rsidP="007F0366">
      <w:pPr>
        <w:pStyle w:val="a7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C7EAC" w:rsidRPr="00431A23">
        <w:rPr>
          <w:rFonts w:ascii="Times New Roman" w:hAnsi="Times New Roman" w:cs="Times New Roman"/>
          <w:sz w:val="28"/>
          <w:szCs w:val="28"/>
        </w:rPr>
        <w:t xml:space="preserve">дминистрация ежегодно устанавливает сроки купального сезона </w:t>
      </w:r>
      <w:r w:rsidR="00C520B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C7EAC" w:rsidRPr="00431A23">
        <w:rPr>
          <w:rFonts w:ascii="Times New Roman" w:hAnsi="Times New Roman" w:cs="Times New Roman"/>
          <w:sz w:val="28"/>
          <w:szCs w:val="28"/>
        </w:rPr>
        <w:t xml:space="preserve">правовым актом Администрации, подготавливаемым структурным подразделением Администрации, к функциям которого относится профилактика безопасности на водных объектах, и оповещает о них население через средства массовой информации за 30 календарных дней до его начала. </w:t>
      </w:r>
    </w:p>
    <w:p w:rsidR="008365C5" w:rsidRPr="00431A23" w:rsidRDefault="008365C5" w:rsidP="007F0366">
      <w:pPr>
        <w:pStyle w:val="a7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075AE" w:rsidRDefault="004075AE" w:rsidP="00BA5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3329" w:rsidRPr="008D3329" w:rsidRDefault="008D3329" w:rsidP="008D3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D0A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776D0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D3329">
        <w:rPr>
          <w:rFonts w:ascii="Times New Roman" w:hAnsi="Times New Roman" w:cs="Times New Roman"/>
          <w:b/>
          <w:bCs/>
          <w:sz w:val="28"/>
          <w:szCs w:val="28"/>
        </w:rPr>
        <w:t>Порядок проведения мероприятий, связанных</w:t>
      </w:r>
    </w:p>
    <w:p w:rsidR="008D3329" w:rsidRPr="008D3329" w:rsidRDefault="008D3329" w:rsidP="008D3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329">
        <w:rPr>
          <w:rFonts w:ascii="Times New Roman" w:hAnsi="Times New Roman" w:cs="Times New Roman"/>
          <w:b/>
          <w:bCs/>
          <w:sz w:val="28"/>
          <w:szCs w:val="28"/>
        </w:rPr>
        <w:t>с использованием водных объектов или их частей</w:t>
      </w:r>
    </w:p>
    <w:p w:rsidR="008D3329" w:rsidRPr="008D3329" w:rsidRDefault="008D3329" w:rsidP="008D3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329">
        <w:rPr>
          <w:rFonts w:ascii="Times New Roman" w:hAnsi="Times New Roman" w:cs="Times New Roman"/>
          <w:b/>
          <w:bCs/>
          <w:sz w:val="28"/>
          <w:szCs w:val="28"/>
        </w:rPr>
        <w:t>для рекреационных целей</w:t>
      </w:r>
    </w:p>
    <w:p w:rsidR="008D3329" w:rsidRDefault="008D3329" w:rsidP="008D33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329" w:rsidRPr="007F0366" w:rsidRDefault="001521F2" w:rsidP="007F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D3329" w:rsidRPr="007F0366">
        <w:rPr>
          <w:rFonts w:ascii="Times New Roman" w:hAnsi="Times New Roman" w:cs="Times New Roman"/>
          <w:sz w:val="28"/>
          <w:szCs w:val="28"/>
        </w:rPr>
        <w:t xml:space="preserve">. Использование водного объекта </w:t>
      </w:r>
      <w:r w:rsidR="006862EB" w:rsidRPr="007F0366">
        <w:rPr>
          <w:rFonts w:ascii="Times New Roman" w:hAnsi="Times New Roman" w:cs="Times New Roman"/>
          <w:sz w:val="28"/>
          <w:szCs w:val="28"/>
        </w:rPr>
        <w:t>для рекреационных целей</w:t>
      </w:r>
      <w:r w:rsidR="008D3329" w:rsidRPr="007F0366">
        <w:rPr>
          <w:rFonts w:ascii="Times New Roman" w:hAnsi="Times New Roman" w:cs="Times New Roman"/>
          <w:sz w:val="28"/>
          <w:szCs w:val="28"/>
        </w:rPr>
        <w:t xml:space="preserve">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8D3329" w:rsidRPr="007F0366" w:rsidRDefault="00046AAB" w:rsidP="007F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66">
        <w:rPr>
          <w:rFonts w:ascii="Times New Roman" w:hAnsi="Times New Roman" w:cs="Times New Roman"/>
          <w:sz w:val="28"/>
          <w:szCs w:val="28"/>
        </w:rPr>
        <w:t>1</w:t>
      </w:r>
      <w:r w:rsidR="001521F2">
        <w:rPr>
          <w:rFonts w:ascii="Times New Roman" w:hAnsi="Times New Roman" w:cs="Times New Roman"/>
          <w:sz w:val="28"/>
          <w:szCs w:val="28"/>
        </w:rPr>
        <w:t>7</w:t>
      </w:r>
      <w:r w:rsidR="008D3329" w:rsidRPr="007F0366">
        <w:rPr>
          <w:rFonts w:ascii="Times New Roman" w:hAnsi="Times New Roman" w:cs="Times New Roman"/>
          <w:sz w:val="28"/>
          <w:szCs w:val="28"/>
        </w:rPr>
        <w:t>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8D3329" w:rsidRPr="007F0366" w:rsidRDefault="001521F2" w:rsidP="007F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D3329" w:rsidRPr="000E66B2">
        <w:rPr>
          <w:rFonts w:ascii="Times New Roman" w:hAnsi="Times New Roman" w:cs="Times New Roman"/>
          <w:sz w:val="28"/>
          <w:szCs w:val="28"/>
        </w:rPr>
        <w:t>. В соответствии с</w:t>
      </w:r>
      <w:r w:rsidR="000E66B2" w:rsidRPr="000E66B2">
        <w:rPr>
          <w:rFonts w:ascii="Times New Roman" w:hAnsi="Times New Roman" w:cs="Times New Roman"/>
          <w:sz w:val="28"/>
          <w:szCs w:val="28"/>
        </w:rPr>
        <w:t xml:space="preserve">о </w:t>
      </w:r>
      <w:r w:rsidR="008D3329" w:rsidRPr="000E66B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D3329" w:rsidRPr="000E66B2">
          <w:rPr>
            <w:rFonts w:ascii="Times New Roman" w:hAnsi="Times New Roman" w:cs="Times New Roman"/>
            <w:sz w:val="28"/>
            <w:szCs w:val="28"/>
          </w:rPr>
          <w:t>ст</w:t>
        </w:r>
        <w:r w:rsidR="000E66B2" w:rsidRPr="000E66B2">
          <w:rPr>
            <w:rFonts w:ascii="Times New Roman" w:hAnsi="Times New Roman" w:cs="Times New Roman"/>
            <w:sz w:val="28"/>
            <w:szCs w:val="28"/>
          </w:rPr>
          <w:t>атьей</w:t>
        </w:r>
        <w:r w:rsidR="008D3329" w:rsidRPr="000E66B2">
          <w:rPr>
            <w:rFonts w:ascii="Times New Roman" w:hAnsi="Times New Roman" w:cs="Times New Roman"/>
            <w:sz w:val="28"/>
            <w:szCs w:val="28"/>
          </w:rPr>
          <w:t xml:space="preserve"> 50</w:t>
        </w:r>
      </w:hyperlink>
      <w:r w:rsidR="008D3329" w:rsidRPr="000E66B2">
        <w:rPr>
          <w:rFonts w:ascii="Times New Roman" w:hAnsi="Times New Roman" w:cs="Times New Roman"/>
          <w:sz w:val="28"/>
          <w:szCs w:val="28"/>
        </w:rPr>
        <w:t xml:space="preserve"> Водного кодекса Российской Федерации использование акватории водных объектов для рекреационных целей, в том числе для эксплуатации пляж</w:t>
      </w:r>
      <w:r w:rsidR="000E66B2" w:rsidRPr="000E66B2">
        <w:rPr>
          <w:rFonts w:ascii="Times New Roman" w:hAnsi="Times New Roman" w:cs="Times New Roman"/>
          <w:sz w:val="28"/>
          <w:szCs w:val="28"/>
        </w:rPr>
        <w:t>ей</w:t>
      </w:r>
      <w:r w:rsidR="008D3329" w:rsidRPr="000E66B2">
        <w:rPr>
          <w:rFonts w:ascii="Times New Roman" w:hAnsi="Times New Roman" w:cs="Times New Roman"/>
          <w:sz w:val="28"/>
          <w:szCs w:val="28"/>
        </w:rPr>
        <w:t>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8366D6" w:rsidRPr="007F0366" w:rsidRDefault="00A51FA1" w:rsidP="007F0366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366D6" w:rsidRPr="007F0366">
        <w:rPr>
          <w:sz w:val="28"/>
          <w:szCs w:val="28"/>
        </w:rPr>
        <w:t xml:space="preserve">. </w:t>
      </w:r>
      <w:r w:rsidR="008366D6" w:rsidRPr="007F0366">
        <w:rPr>
          <w:bCs/>
          <w:sz w:val="28"/>
          <w:szCs w:val="28"/>
        </w:rPr>
        <w:t xml:space="preserve">Порядок проведения мероприятия, связанного с использованием водных объектов или их частей для рекреационных целей, устанавливается </w:t>
      </w:r>
      <w:r w:rsidR="008366D6" w:rsidRPr="007F0366">
        <w:rPr>
          <w:bCs/>
          <w:sz w:val="28"/>
          <w:szCs w:val="28"/>
        </w:rPr>
        <w:br/>
        <w:t>при проведении мероприятий:</w:t>
      </w:r>
    </w:p>
    <w:p w:rsidR="008366D6" w:rsidRPr="007F0366" w:rsidRDefault="008366D6" w:rsidP="007F0366">
      <w:pPr>
        <w:pStyle w:val="a6"/>
        <w:numPr>
          <w:ilvl w:val="0"/>
          <w:numId w:val="24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F0366">
        <w:rPr>
          <w:bCs/>
          <w:sz w:val="28"/>
          <w:szCs w:val="28"/>
        </w:rPr>
        <w:t xml:space="preserve">на территориях зонах (мест) отдыха, на которых предоставляются </w:t>
      </w:r>
      <w:r w:rsidRPr="007F0366">
        <w:rPr>
          <w:sz w:val="28"/>
          <w:szCs w:val="28"/>
        </w:rPr>
        <w:t xml:space="preserve">услуги организациями отдыха детей и их оздоровления, туроператорами </w:t>
      </w:r>
      <w:r w:rsidRPr="007F0366">
        <w:rPr>
          <w:sz w:val="28"/>
          <w:szCs w:val="28"/>
        </w:rPr>
        <w:br/>
        <w:t xml:space="preserve">или </w:t>
      </w:r>
      <w:proofErr w:type="spellStart"/>
      <w:r w:rsidRPr="007F0366">
        <w:rPr>
          <w:sz w:val="28"/>
          <w:szCs w:val="28"/>
        </w:rPr>
        <w:t>турагентами</w:t>
      </w:r>
      <w:proofErr w:type="spellEnd"/>
      <w:r w:rsidRPr="007F0366">
        <w:rPr>
          <w:sz w:val="28"/>
          <w:szCs w:val="28"/>
        </w:rPr>
        <w:t xml:space="preserve">, осуществляющими свою деятельность в соответствии </w:t>
      </w:r>
      <w:r w:rsidRPr="007F0366">
        <w:rPr>
          <w:sz w:val="28"/>
          <w:szCs w:val="28"/>
        </w:rPr>
        <w:br/>
        <w:t>с федеральными законами, физкультурно-спортивными организациями, организован отдых ветеранов, граждан пожилого возраста, инвалидов в зданиях, строениях, сооружениях общественного назначения, - руководителями таких организаций по согласованию с органами местного самоуправления муниципальных образований в Московской области;</w:t>
      </w:r>
    </w:p>
    <w:p w:rsidR="008366D6" w:rsidRPr="007F0366" w:rsidRDefault="008366D6" w:rsidP="007F0366">
      <w:pPr>
        <w:pStyle w:val="a6"/>
        <w:numPr>
          <w:ilvl w:val="0"/>
          <w:numId w:val="24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F0366">
        <w:rPr>
          <w:sz w:val="28"/>
          <w:szCs w:val="28"/>
        </w:rPr>
        <w:t xml:space="preserve">на общественных территориях - органами местного самоуправления муниципальных образований в Московской области либо подведомственными им учреждениями; </w:t>
      </w:r>
    </w:p>
    <w:p w:rsidR="008366D6" w:rsidRPr="007F0366" w:rsidRDefault="008366D6" w:rsidP="007F0366">
      <w:pPr>
        <w:pStyle w:val="a6"/>
        <w:numPr>
          <w:ilvl w:val="0"/>
          <w:numId w:val="24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F0366">
        <w:rPr>
          <w:sz w:val="28"/>
          <w:szCs w:val="28"/>
        </w:rPr>
        <w:t xml:space="preserve">на пляжах (за исключением </w:t>
      </w:r>
      <w:r w:rsidRPr="007F0366">
        <w:rPr>
          <w:bCs/>
          <w:sz w:val="28"/>
          <w:szCs w:val="28"/>
        </w:rPr>
        <w:t>абзац</w:t>
      </w:r>
      <w:r w:rsidR="000E66B2">
        <w:rPr>
          <w:bCs/>
          <w:sz w:val="28"/>
          <w:szCs w:val="28"/>
        </w:rPr>
        <w:t>ев</w:t>
      </w:r>
      <w:r w:rsidRPr="007F0366">
        <w:rPr>
          <w:bCs/>
          <w:sz w:val="28"/>
          <w:szCs w:val="28"/>
        </w:rPr>
        <w:t xml:space="preserve"> второго</w:t>
      </w:r>
      <w:r w:rsidR="00650DD6">
        <w:rPr>
          <w:bCs/>
          <w:sz w:val="28"/>
          <w:szCs w:val="28"/>
        </w:rPr>
        <w:t xml:space="preserve"> и третьего подпункта 1 пункта 12</w:t>
      </w:r>
      <w:r w:rsidRPr="007F0366">
        <w:rPr>
          <w:bCs/>
          <w:sz w:val="28"/>
          <w:szCs w:val="28"/>
        </w:rPr>
        <w:t xml:space="preserve">) - </w:t>
      </w:r>
      <w:r w:rsidRPr="007F0366">
        <w:rPr>
          <w:sz w:val="28"/>
          <w:szCs w:val="28"/>
        </w:rPr>
        <w:t>владельцами пляжей по согласованию с органами местного самоуправления муниципальных образований в Московской области</w:t>
      </w:r>
      <w:r w:rsidRPr="007F0366">
        <w:rPr>
          <w:bCs/>
          <w:sz w:val="28"/>
          <w:szCs w:val="28"/>
        </w:rPr>
        <w:t>.</w:t>
      </w:r>
      <w:r w:rsidRPr="007F0366">
        <w:rPr>
          <w:sz w:val="28"/>
          <w:szCs w:val="28"/>
        </w:rPr>
        <w:t xml:space="preserve"> </w:t>
      </w:r>
    </w:p>
    <w:p w:rsidR="008366D6" w:rsidRPr="007F0366" w:rsidRDefault="00804A85" w:rsidP="007F0366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366">
        <w:rPr>
          <w:sz w:val="28"/>
          <w:szCs w:val="28"/>
        </w:rPr>
        <w:t>2</w:t>
      </w:r>
      <w:r w:rsidR="00A51FA1">
        <w:rPr>
          <w:sz w:val="28"/>
          <w:szCs w:val="28"/>
        </w:rPr>
        <w:t>0</w:t>
      </w:r>
      <w:bookmarkStart w:id="0" w:name="_GoBack"/>
      <w:bookmarkEnd w:id="0"/>
      <w:r w:rsidR="008366D6" w:rsidRPr="007F0366">
        <w:rPr>
          <w:sz w:val="28"/>
          <w:szCs w:val="28"/>
        </w:rPr>
        <w:t>. </w:t>
      </w:r>
      <w:r w:rsidR="008366D6" w:rsidRPr="007F0366">
        <w:rPr>
          <w:bCs/>
          <w:sz w:val="28"/>
          <w:szCs w:val="28"/>
        </w:rPr>
        <w:t xml:space="preserve">Лица, устанавливающие порядок проведения мероприятия, связанного с использованием водных объектов или их частей для рекреационных целей: </w:t>
      </w:r>
    </w:p>
    <w:p w:rsidR="008366D6" w:rsidRPr="007F0366" w:rsidRDefault="008366D6" w:rsidP="007F0366">
      <w:pPr>
        <w:pStyle w:val="a6"/>
        <w:numPr>
          <w:ilvl w:val="0"/>
          <w:numId w:val="25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7F0366">
        <w:rPr>
          <w:sz w:val="28"/>
          <w:szCs w:val="28"/>
        </w:rPr>
        <w:t xml:space="preserve">обеспечивают информирование о </w:t>
      </w:r>
      <w:r w:rsidRPr="007F0366">
        <w:rPr>
          <w:bCs/>
          <w:sz w:val="28"/>
          <w:szCs w:val="28"/>
        </w:rPr>
        <w:t>проведении мероприятий</w:t>
      </w:r>
      <w:r w:rsidRPr="007F0366">
        <w:rPr>
          <w:sz w:val="28"/>
          <w:szCs w:val="28"/>
        </w:rPr>
        <w:t xml:space="preserve"> посетителей</w:t>
      </w:r>
      <w:r w:rsidRPr="007F0366">
        <w:rPr>
          <w:bCs/>
          <w:sz w:val="28"/>
          <w:szCs w:val="28"/>
        </w:rPr>
        <w:t>;</w:t>
      </w:r>
    </w:p>
    <w:p w:rsidR="008366D6" w:rsidRPr="007F0366" w:rsidRDefault="008366D6" w:rsidP="007F0366">
      <w:pPr>
        <w:pStyle w:val="a6"/>
        <w:numPr>
          <w:ilvl w:val="0"/>
          <w:numId w:val="25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7F0366">
        <w:rPr>
          <w:bCs/>
          <w:sz w:val="28"/>
          <w:szCs w:val="28"/>
        </w:rPr>
        <w:t xml:space="preserve">перед проведением мероприятий и после проведения мероприятий проводят </w:t>
      </w:r>
      <w:r w:rsidRPr="007F0366">
        <w:rPr>
          <w:sz w:val="28"/>
          <w:szCs w:val="28"/>
        </w:rPr>
        <w:t xml:space="preserve">проверку состояния территории и инфраструктуры, их уборку </w:t>
      </w:r>
      <w:r w:rsidRPr="007F0366">
        <w:rPr>
          <w:sz w:val="28"/>
          <w:szCs w:val="28"/>
        </w:rPr>
        <w:br/>
        <w:t>и приведение в надлежащее состояние;</w:t>
      </w:r>
    </w:p>
    <w:p w:rsidR="008366D6" w:rsidRPr="007F0366" w:rsidRDefault="008366D6" w:rsidP="007F0366">
      <w:pPr>
        <w:pStyle w:val="a6"/>
        <w:numPr>
          <w:ilvl w:val="0"/>
          <w:numId w:val="25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7F0366">
        <w:rPr>
          <w:sz w:val="28"/>
          <w:szCs w:val="28"/>
        </w:rPr>
        <w:lastRenderedPageBreak/>
        <w:t xml:space="preserve">обеспечивают при проведении мероприятий требований </w:t>
      </w:r>
      <w:r w:rsidRPr="007F0366">
        <w:rPr>
          <w:sz w:val="28"/>
          <w:szCs w:val="28"/>
        </w:rPr>
        <w:br/>
        <w:t xml:space="preserve">по обеспечению тишины и покоя граждан, установленных Законом Московской области </w:t>
      </w:r>
      <w:r w:rsidR="000E66B2">
        <w:rPr>
          <w:sz w:val="28"/>
          <w:szCs w:val="28"/>
        </w:rPr>
        <w:t xml:space="preserve">от 07.03.2014 </w:t>
      </w:r>
      <w:r w:rsidRPr="007F0366">
        <w:rPr>
          <w:sz w:val="28"/>
          <w:szCs w:val="28"/>
        </w:rPr>
        <w:t>№ 16/2014-ОЗ «Об обеспечении тишины и покоя граждан на территории Московской области»;</w:t>
      </w:r>
    </w:p>
    <w:p w:rsidR="008366D6" w:rsidRPr="007F0366" w:rsidRDefault="008366D6" w:rsidP="007F0366">
      <w:pPr>
        <w:pStyle w:val="a6"/>
        <w:numPr>
          <w:ilvl w:val="0"/>
          <w:numId w:val="25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7F0366">
        <w:rPr>
          <w:sz w:val="28"/>
          <w:szCs w:val="28"/>
        </w:rPr>
        <w:t xml:space="preserve">участок акватории для прогулочных шлюпок, катамаранов гребных лодок, каноэ, сап бордов ограничивается удалением от береговой линии не более чем на 500 м, для гидроциклов, </w:t>
      </w:r>
      <w:proofErr w:type="spellStart"/>
      <w:r w:rsidRPr="007F0366">
        <w:rPr>
          <w:sz w:val="28"/>
          <w:szCs w:val="28"/>
        </w:rPr>
        <w:t>гидровелосипедов</w:t>
      </w:r>
      <w:proofErr w:type="spellEnd"/>
      <w:r w:rsidRPr="007F0366">
        <w:rPr>
          <w:sz w:val="28"/>
          <w:szCs w:val="28"/>
        </w:rPr>
        <w:t xml:space="preserve"> не более чем на 200 м (расстояние допускается уточнять в каждом конкретном случае в зависимости от местных условий и технических возможностей спасательных служб).</w:t>
      </w:r>
    </w:p>
    <w:p w:rsidR="00867377" w:rsidRPr="001C597E" w:rsidRDefault="00867377" w:rsidP="001C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377" w:rsidRPr="00BB4F08" w:rsidRDefault="00867377" w:rsidP="00BB4F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A85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804A85">
        <w:rPr>
          <w:rFonts w:ascii="Times New Roman" w:hAnsi="Times New Roman" w:cs="Times New Roman"/>
          <w:b/>
          <w:bCs/>
          <w:sz w:val="28"/>
          <w:szCs w:val="28"/>
        </w:rPr>
        <w:t>. Требования</w:t>
      </w:r>
      <w:r w:rsidRPr="00BB4F08">
        <w:rPr>
          <w:rFonts w:ascii="Times New Roman" w:hAnsi="Times New Roman" w:cs="Times New Roman"/>
          <w:b/>
          <w:bCs/>
          <w:sz w:val="28"/>
          <w:szCs w:val="28"/>
        </w:rPr>
        <w:t xml:space="preserve"> к определению зон купания и иных зон,</w:t>
      </w:r>
    </w:p>
    <w:p w:rsidR="00867377" w:rsidRPr="00BB4F08" w:rsidRDefault="00867377" w:rsidP="00BB4F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F08">
        <w:rPr>
          <w:rFonts w:ascii="Times New Roman" w:hAnsi="Times New Roman" w:cs="Times New Roman"/>
          <w:b/>
          <w:bCs/>
          <w:sz w:val="28"/>
          <w:szCs w:val="28"/>
        </w:rPr>
        <w:t>необходимых для осуществления рекреационной деятельности</w:t>
      </w:r>
    </w:p>
    <w:p w:rsidR="00867377" w:rsidRPr="00BB4F08" w:rsidRDefault="00867377" w:rsidP="00BB4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377" w:rsidRPr="00BB4F08" w:rsidRDefault="00F97103" w:rsidP="00856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21F2">
        <w:rPr>
          <w:rFonts w:ascii="Times New Roman" w:hAnsi="Times New Roman" w:cs="Times New Roman"/>
          <w:sz w:val="28"/>
          <w:szCs w:val="28"/>
        </w:rPr>
        <w:t>1</w:t>
      </w:r>
      <w:r w:rsidR="00BB4F08" w:rsidRPr="00BB4F08">
        <w:rPr>
          <w:rFonts w:ascii="Times New Roman" w:hAnsi="Times New Roman" w:cs="Times New Roman"/>
          <w:sz w:val="28"/>
          <w:szCs w:val="28"/>
        </w:rPr>
        <w:t xml:space="preserve">. </w:t>
      </w:r>
      <w:r w:rsidR="00867377" w:rsidRPr="00BB4F08">
        <w:rPr>
          <w:rFonts w:ascii="Times New Roman" w:hAnsi="Times New Roman" w:cs="Times New Roman"/>
          <w:sz w:val="28"/>
          <w:szCs w:val="28"/>
        </w:rPr>
        <w:t>Места отдыха включают в себя зоны отдыха,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867377" w:rsidRDefault="00046AAB" w:rsidP="00BB4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21F2">
        <w:rPr>
          <w:rFonts w:ascii="Times New Roman" w:hAnsi="Times New Roman" w:cs="Times New Roman"/>
          <w:sz w:val="28"/>
          <w:szCs w:val="28"/>
        </w:rPr>
        <w:t>2</w:t>
      </w:r>
      <w:r w:rsidR="00BB4F08" w:rsidRPr="00BB4F08">
        <w:rPr>
          <w:rFonts w:ascii="Times New Roman" w:hAnsi="Times New Roman" w:cs="Times New Roman"/>
          <w:sz w:val="28"/>
          <w:szCs w:val="28"/>
        </w:rPr>
        <w:t xml:space="preserve">. </w:t>
      </w:r>
      <w:r w:rsidR="00867377" w:rsidRPr="00BB4F08">
        <w:rPr>
          <w:rFonts w:ascii="Times New Roman" w:hAnsi="Times New Roman" w:cs="Times New Roman"/>
          <w:sz w:val="28"/>
          <w:szCs w:val="28"/>
        </w:rPr>
        <w:t xml:space="preserve"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="00867377" w:rsidRPr="00BB4F08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="00867377" w:rsidRPr="00BB4F08">
        <w:rPr>
          <w:rFonts w:ascii="Times New Roman" w:hAnsi="Times New Roman" w:cs="Times New Roman"/>
          <w:sz w:val="28"/>
          <w:szCs w:val="28"/>
        </w:rPr>
        <w:t xml:space="preserve"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</w:t>
      </w:r>
      <w:r w:rsidR="009250C6">
        <w:rPr>
          <w:rFonts w:ascii="Times New Roman" w:hAnsi="Times New Roman" w:cs="Times New Roman"/>
          <w:sz w:val="28"/>
          <w:szCs w:val="28"/>
        </w:rPr>
        <w:t>купания</w:t>
      </w:r>
      <w:r w:rsidR="00867377" w:rsidRPr="00BB4F08">
        <w:rPr>
          <w:rFonts w:ascii="Times New Roman" w:hAnsi="Times New Roman" w:cs="Times New Roman"/>
          <w:sz w:val="28"/>
          <w:szCs w:val="28"/>
        </w:rPr>
        <w:t xml:space="preserve">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2D2CCE" w:rsidRDefault="001521F2" w:rsidP="00804A85">
      <w:pPr>
        <w:pStyle w:val="a6"/>
        <w:tabs>
          <w:tab w:val="left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046AAB" w:rsidRPr="00DC617A">
        <w:rPr>
          <w:sz w:val="28"/>
          <w:szCs w:val="28"/>
        </w:rPr>
        <w:t>.</w:t>
      </w:r>
      <w:r w:rsidR="00046AAB">
        <w:rPr>
          <w:sz w:val="28"/>
          <w:szCs w:val="28"/>
        </w:rPr>
        <w:t xml:space="preserve"> </w:t>
      </w:r>
      <w:r w:rsidR="002D2CCE" w:rsidRPr="00084419">
        <w:rPr>
          <w:bCs/>
          <w:sz w:val="28"/>
          <w:szCs w:val="28"/>
        </w:rPr>
        <w:t xml:space="preserve">Перечень зон купания и других территорий, включая пляжи, связанных с использованием водных объектов или их частей, формируется из числа зон купания и других территорий, включая пляжи, связанных с использованием водных объектов или их частей, соответствующих требованиям разделов </w:t>
      </w:r>
      <w:r w:rsidR="002D2CCE" w:rsidRPr="00084419">
        <w:rPr>
          <w:bCs/>
          <w:sz w:val="28"/>
          <w:szCs w:val="28"/>
          <w:lang w:val="en-US"/>
        </w:rPr>
        <w:t>II</w:t>
      </w:r>
      <w:r w:rsidR="002D2CCE" w:rsidRPr="00084419">
        <w:rPr>
          <w:bCs/>
          <w:sz w:val="28"/>
          <w:szCs w:val="28"/>
        </w:rPr>
        <w:t xml:space="preserve"> и </w:t>
      </w:r>
      <w:r w:rsidR="002D2CCE" w:rsidRPr="00084419">
        <w:rPr>
          <w:bCs/>
          <w:sz w:val="28"/>
          <w:szCs w:val="28"/>
          <w:lang w:val="en-US"/>
        </w:rPr>
        <w:t>III</w:t>
      </w:r>
      <w:r w:rsidR="002D2CCE" w:rsidRPr="00084419">
        <w:rPr>
          <w:bCs/>
          <w:sz w:val="28"/>
          <w:szCs w:val="28"/>
        </w:rPr>
        <w:t xml:space="preserve"> настоящих Правил, </w:t>
      </w:r>
      <w:r w:rsidR="000E66B2" w:rsidRPr="00084419">
        <w:rPr>
          <w:bCs/>
          <w:sz w:val="28"/>
          <w:szCs w:val="28"/>
        </w:rPr>
        <w:t>и утверждается</w:t>
      </w:r>
      <w:r w:rsidR="000E66B2">
        <w:rPr>
          <w:bCs/>
          <w:sz w:val="28"/>
          <w:szCs w:val="28"/>
        </w:rPr>
        <w:t xml:space="preserve"> </w:t>
      </w:r>
      <w:r w:rsidR="00953864">
        <w:rPr>
          <w:bCs/>
          <w:sz w:val="28"/>
          <w:szCs w:val="28"/>
        </w:rPr>
        <w:t xml:space="preserve">постановлением </w:t>
      </w:r>
      <w:r w:rsidR="000E66B2">
        <w:rPr>
          <w:bCs/>
          <w:sz w:val="28"/>
          <w:szCs w:val="28"/>
        </w:rPr>
        <w:t>Администрации</w:t>
      </w:r>
      <w:r w:rsidR="002D2CCE" w:rsidRPr="00084419">
        <w:rPr>
          <w:bCs/>
          <w:sz w:val="28"/>
          <w:szCs w:val="28"/>
        </w:rPr>
        <w:t>.</w:t>
      </w:r>
    </w:p>
    <w:p w:rsidR="002D2CCE" w:rsidRDefault="001521F2" w:rsidP="00804A85">
      <w:pPr>
        <w:pStyle w:val="a6"/>
        <w:tabs>
          <w:tab w:val="left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D2CCE">
        <w:rPr>
          <w:sz w:val="28"/>
          <w:szCs w:val="28"/>
        </w:rPr>
        <w:t>. </w:t>
      </w:r>
      <w:r w:rsidR="002D2CCE" w:rsidRPr="00084419">
        <w:rPr>
          <w:bCs/>
          <w:sz w:val="28"/>
          <w:szCs w:val="28"/>
        </w:rPr>
        <w:t>Для включения в Перечень зон купания и других территорий, включая пляжи, связанных с использованием водных объектов или их частей, водопользователи направляют в адрес органов местного самоуправления</w:t>
      </w:r>
      <w:r w:rsidR="002D2CCE">
        <w:rPr>
          <w:bCs/>
          <w:sz w:val="28"/>
          <w:szCs w:val="28"/>
        </w:rPr>
        <w:t xml:space="preserve"> </w:t>
      </w:r>
      <w:r w:rsidR="002D2CCE">
        <w:rPr>
          <w:bCs/>
          <w:sz w:val="28"/>
          <w:szCs w:val="28"/>
        </w:rPr>
        <w:lastRenderedPageBreak/>
        <w:t>муниципальных образований в Московской области</w:t>
      </w:r>
      <w:r w:rsidR="002D2CCE" w:rsidRPr="00084419">
        <w:rPr>
          <w:bCs/>
          <w:sz w:val="28"/>
          <w:szCs w:val="28"/>
        </w:rPr>
        <w:t xml:space="preserve"> соответствующие заявки </w:t>
      </w:r>
      <w:r w:rsidR="002D2CCE">
        <w:rPr>
          <w:bCs/>
          <w:sz w:val="28"/>
          <w:szCs w:val="28"/>
        </w:rPr>
        <w:br/>
      </w:r>
      <w:r w:rsidR="002D2CCE" w:rsidRPr="00084419">
        <w:rPr>
          <w:bCs/>
          <w:sz w:val="28"/>
          <w:szCs w:val="28"/>
        </w:rPr>
        <w:t xml:space="preserve">с приложением документов, подтверждающих соответствие требованиям разделов </w:t>
      </w:r>
      <w:r w:rsidR="002D2CCE" w:rsidRPr="00084419">
        <w:rPr>
          <w:bCs/>
          <w:sz w:val="28"/>
          <w:szCs w:val="28"/>
          <w:lang w:val="en-US"/>
        </w:rPr>
        <w:t>II</w:t>
      </w:r>
      <w:r w:rsidR="002D2CCE" w:rsidRPr="00084419">
        <w:rPr>
          <w:bCs/>
          <w:sz w:val="28"/>
          <w:szCs w:val="28"/>
        </w:rPr>
        <w:t xml:space="preserve"> и </w:t>
      </w:r>
      <w:r w:rsidR="002D2CCE" w:rsidRPr="00084419">
        <w:rPr>
          <w:bCs/>
          <w:sz w:val="28"/>
          <w:szCs w:val="28"/>
          <w:lang w:val="en-US"/>
        </w:rPr>
        <w:t>III</w:t>
      </w:r>
      <w:r w:rsidR="002D2CCE" w:rsidRPr="00084419">
        <w:rPr>
          <w:bCs/>
          <w:sz w:val="28"/>
          <w:szCs w:val="28"/>
        </w:rPr>
        <w:t xml:space="preserve"> настоящих Правил.</w:t>
      </w:r>
    </w:p>
    <w:p w:rsidR="002D2CCE" w:rsidRDefault="001521F2" w:rsidP="00804A85">
      <w:pPr>
        <w:pStyle w:val="a6"/>
        <w:tabs>
          <w:tab w:val="left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D2CCE">
        <w:rPr>
          <w:sz w:val="28"/>
          <w:szCs w:val="28"/>
        </w:rPr>
        <w:t>. </w:t>
      </w:r>
      <w:r w:rsidR="002D2CCE" w:rsidRPr="00084419">
        <w:rPr>
          <w:sz w:val="28"/>
          <w:szCs w:val="28"/>
        </w:rPr>
        <w:t xml:space="preserve">Не допускается в зонах купания заход, маневрирование, швартовка судов, в том числе маломерных судов, </w:t>
      </w:r>
      <w:proofErr w:type="spellStart"/>
      <w:r w:rsidR="002D2CCE" w:rsidRPr="00084419">
        <w:rPr>
          <w:sz w:val="28"/>
          <w:szCs w:val="28"/>
        </w:rPr>
        <w:t>аэроботов</w:t>
      </w:r>
      <w:proofErr w:type="spellEnd"/>
      <w:r w:rsidR="002D2CCE" w:rsidRPr="00084419">
        <w:rPr>
          <w:sz w:val="28"/>
          <w:szCs w:val="28"/>
        </w:rPr>
        <w:t xml:space="preserve"> (</w:t>
      </w:r>
      <w:proofErr w:type="spellStart"/>
      <w:r w:rsidR="002D2CCE" w:rsidRPr="00084419">
        <w:rPr>
          <w:sz w:val="28"/>
          <w:szCs w:val="28"/>
        </w:rPr>
        <w:t>аэролодок</w:t>
      </w:r>
      <w:proofErr w:type="spellEnd"/>
      <w:r w:rsidR="002D2CCE" w:rsidRPr="00084419">
        <w:rPr>
          <w:sz w:val="28"/>
          <w:szCs w:val="28"/>
        </w:rPr>
        <w:t xml:space="preserve">), гидроциклов, </w:t>
      </w:r>
      <w:proofErr w:type="spellStart"/>
      <w:r w:rsidR="002D2CCE" w:rsidRPr="00084419">
        <w:rPr>
          <w:sz w:val="28"/>
          <w:szCs w:val="28"/>
        </w:rPr>
        <w:t>гидровелосипедов</w:t>
      </w:r>
      <w:proofErr w:type="spellEnd"/>
      <w:r w:rsidR="002D2CCE" w:rsidRPr="00084419">
        <w:rPr>
          <w:sz w:val="28"/>
          <w:szCs w:val="28"/>
        </w:rPr>
        <w:t>, прогулочных шлюпок, катамаранов, гребных лодок, каноэ, сап бордов и других подобных технических средств, за исключением средств спасательной службы.</w:t>
      </w:r>
    </w:p>
    <w:p w:rsidR="002D2CCE" w:rsidRPr="00084419" w:rsidRDefault="001521F2" w:rsidP="00804A85">
      <w:pPr>
        <w:pStyle w:val="a6"/>
        <w:tabs>
          <w:tab w:val="left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D2CCE">
        <w:rPr>
          <w:sz w:val="28"/>
          <w:szCs w:val="28"/>
        </w:rPr>
        <w:t>. </w:t>
      </w:r>
      <w:r w:rsidR="002D2CCE" w:rsidRPr="00084419">
        <w:rPr>
          <w:sz w:val="28"/>
          <w:szCs w:val="28"/>
        </w:rPr>
        <w:t xml:space="preserve">Спуски в воду и границы коридоров вывода маломерных судов, </w:t>
      </w:r>
      <w:proofErr w:type="spellStart"/>
      <w:r w:rsidR="002D2CCE" w:rsidRPr="00084419">
        <w:rPr>
          <w:sz w:val="28"/>
          <w:szCs w:val="28"/>
        </w:rPr>
        <w:t>аэроботов</w:t>
      </w:r>
      <w:proofErr w:type="spellEnd"/>
      <w:r w:rsidR="002D2CCE" w:rsidRPr="00084419">
        <w:rPr>
          <w:sz w:val="28"/>
          <w:szCs w:val="28"/>
        </w:rPr>
        <w:t xml:space="preserve"> (</w:t>
      </w:r>
      <w:proofErr w:type="spellStart"/>
      <w:r w:rsidR="002D2CCE" w:rsidRPr="00084419">
        <w:rPr>
          <w:sz w:val="28"/>
          <w:szCs w:val="28"/>
        </w:rPr>
        <w:t>аэролодок</w:t>
      </w:r>
      <w:proofErr w:type="spellEnd"/>
      <w:r w:rsidR="002D2CCE" w:rsidRPr="00084419">
        <w:rPr>
          <w:sz w:val="28"/>
          <w:szCs w:val="28"/>
        </w:rPr>
        <w:t xml:space="preserve">), гидроциклов, </w:t>
      </w:r>
      <w:proofErr w:type="spellStart"/>
      <w:r w:rsidR="002D2CCE" w:rsidRPr="00084419">
        <w:rPr>
          <w:sz w:val="28"/>
          <w:szCs w:val="28"/>
        </w:rPr>
        <w:t>гидровелосипедов</w:t>
      </w:r>
      <w:proofErr w:type="spellEnd"/>
      <w:r w:rsidR="002D2CCE" w:rsidRPr="00084419">
        <w:rPr>
          <w:sz w:val="28"/>
          <w:szCs w:val="28"/>
        </w:rPr>
        <w:t xml:space="preserve">, прогулочных шлюпок, катамаранов, гребных лодок, каноэ, сап бордов и других подобных технических средств для отдыха, занятий физкультурой и водными видами спорта, от лодочных станций, пирсов и иных подобных береговых сооружений (элементов благоустройства) должны располагаться за пределами зон купания, зон размещения водных немеханизированных аттракционов (для маломерных судов, </w:t>
      </w:r>
      <w:proofErr w:type="spellStart"/>
      <w:r w:rsidR="002D2CCE" w:rsidRPr="00084419">
        <w:rPr>
          <w:sz w:val="28"/>
          <w:szCs w:val="28"/>
        </w:rPr>
        <w:t>аэроботов</w:t>
      </w:r>
      <w:proofErr w:type="spellEnd"/>
      <w:r w:rsidR="002D2CCE" w:rsidRPr="00084419">
        <w:rPr>
          <w:sz w:val="28"/>
          <w:szCs w:val="28"/>
        </w:rPr>
        <w:t xml:space="preserve"> (</w:t>
      </w:r>
      <w:proofErr w:type="spellStart"/>
      <w:r w:rsidR="002D2CCE" w:rsidRPr="00084419">
        <w:rPr>
          <w:sz w:val="28"/>
          <w:szCs w:val="28"/>
        </w:rPr>
        <w:t>аэролодок</w:t>
      </w:r>
      <w:proofErr w:type="spellEnd"/>
      <w:r w:rsidR="002D2CCE" w:rsidRPr="00084419">
        <w:rPr>
          <w:sz w:val="28"/>
          <w:szCs w:val="28"/>
        </w:rPr>
        <w:t xml:space="preserve">), гидроциклов, </w:t>
      </w:r>
      <w:proofErr w:type="spellStart"/>
      <w:r w:rsidR="002D2CCE" w:rsidRPr="00084419">
        <w:rPr>
          <w:sz w:val="28"/>
          <w:szCs w:val="28"/>
        </w:rPr>
        <w:t>гидровелосипедов</w:t>
      </w:r>
      <w:proofErr w:type="spellEnd"/>
      <w:r w:rsidR="002D2CCE" w:rsidRPr="00084419">
        <w:rPr>
          <w:sz w:val="28"/>
          <w:szCs w:val="28"/>
        </w:rPr>
        <w:t xml:space="preserve"> расстояние от зон купания должно составлять не менее 30 м).</w:t>
      </w:r>
    </w:p>
    <w:p w:rsidR="002D2CCE" w:rsidRPr="00084419" w:rsidRDefault="001521F2" w:rsidP="00804A85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D2CCE" w:rsidRPr="00084419">
        <w:rPr>
          <w:sz w:val="28"/>
          <w:szCs w:val="28"/>
        </w:rPr>
        <w:t xml:space="preserve">. Производится расчет потребности в площади акватории, включающей в себя площадь места купания и зоны заплыва (зоны купания) и (или) площадь акватории для захода маневрирования, швартовки маломерных судов, </w:t>
      </w:r>
      <w:proofErr w:type="spellStart"/>
      <w:r w:rsidR="002D2CCE" w:rsidRPr="00084419">
        <w:rPr>
          <w:sz w:val="28"/>
          <w:szCs w:val="28"/>
        </w:rPr>
        <w:t>аэроботов</w:t>
      </w:r>
      <w:proofErr w:type="spellEnd"/>
      <w:r w:rsidR="002D2CCE" w:rsidRPr="00084419">
        <w:rPr>
          <w:sz w:val="28"/>
          <w:szCs w:val="28"/>
        </w:rPr>
        <w:t xml:space="preserve"> (</w:t>
      </w:r>
      <w:proofErr w:type="spellStart"/>
      <w:r w:rsidR="002D2CCE" w:rsidRPr="00084419">
        <w:rPr>
          <w:sz w:val="28"/>
          <w:szCs w:val="28"/>
        </w:rPr>
        <w:t>аэролодок</w:t>
      </w:r>
      <w:proofErr w:type="spellEnd"/>
      <w:r w:rsidR="002D2CCE" w:rsidRPr="00084419">
        <w:rPr>
          <w:sz w:val="28"/>
          <w:szCs w:val="28"/>
        </w:rPr>
        <w:t xml:space="preserve">), гидроциклов, </w:t>
      </w:r>
      <w:proofErr w:type="spellStart"/>
      <w:r w:rsidR="002D2CCE" w:rsidRPr="00084419">
        <w:rPr>
          <w:sz w:val="28"/>
          <w:szCs w:val="28"/>
        </w:rPr>
        <w:t>гидровелосипедов</w:t>
      </w:r>
      <w:proofErr w:type="spellEnd"/>
      <w:r w:rsidR="002D2CCE" w:rsidRPr="00084419">
        <w:rPr>
          <w:sz w:val="28"/>
          <w:szCs w:val="28"/>
        </w:rPr>
        <w:t>, прогулочных шлюпок, катамаранов, гребных лодок, каноэ, сап бордов и других подобных технических средств для отдыха, занятий физкультурой и водными видами спорта, и (или) площадь акватории для водных немеханизированных аттракционов, и (или) площадь акватории для береговых сооружений (элементов благоустройства) рекреационного назначения с учетом обязательности проведения мероприятий по поддержанию надлежащего состояния акватории, включая предупреждение заиления и цветения воды, очистку от наносов и зарастания:</w:t>
      </w:r>
    </w:p>
    <w:p w:rsidR="002D2CCE" w:rsidRPr="00084419" w:rsidRDefault="002D2CCE" w:rsidP="00804A85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419">
        <w:rPr>
          <w:sz w:val="28"/>
          <w:szCs w:val="28"/>
        </w:rPr>
        <w:t xml:space="preserve">1) при благоустройстве общественной территории площадь акватории определяется в соответствии с архитектурно-планировочной концепцией </w:t>
      </w:r>
      <w:r w:rsidRPr="00084419">
        <w:rPr>
          <w:sz w:val="28"/>
          <w:szCs w:val="28"/>
        </w:rPr>
        <w:br/>
        <w:t>и (или) концепцией развития парка, и (или) проектом благоустройства;</w:t>
      </w:r>
    </w:p>
    <w:p w:rsidR="002D2CCE" w:rsidRPr="00084419" w:rsidRDefault="002D2CCE" w:rsidP="00804A85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419">
        <w:rPr>
          <w:sz w:val="28"/>
          <w:szCs w:val="28"/>
        </w:rPr>
        <w:t xml:space="preserve">2) для пляжей определяется из расчета: на проточном водном </w:t>
      </w:r>
      <w:r w:rsidRPr="00084419">
        <w:rPr>
          <w:sz w:val="28"/>
          <w:szCs w:val="28"/>
        </w:rPr>
        <w:br/>
        <w:t xml:space="preserve">объекте – не менее 5 м на 1 купающегося, на непроточном водном </w:t>
      </w:r>
      <w:r w:rsidRPr="00084419">
        <w:rPr>
          <w:sz w:val="28"/>
          <w:szCs w:val="28"/>
        </w:rPr>
        <w:br/>
        <w:t xml:space="preserve">объекте – не менее 10 м на 1 купающегося (учитывается максимальное расстояние до буйков в зоне купания для взрослых (при условии запрета </w:t>
      </w:r>
      <w:r w:rsidRPr="00084419">
        <w:rPr>
          <w:sz w:val="28"/>
          <w:szCs w:val="28"/>
        </w:rPr>
        <w:br/>
        <w:t xml:space="preserve">для купания детей) – 75 м, для детей – 30 м, для родителей с детьми - 40 м, </w:t>
      </w:r>
      <w:r w:rsidRPr="00084419">
        <w:rPr>
          <w:sz w:val="28"/>
          <w:szCs w:val="28"/>
        </w:rPr>
        <w:br/>
        <w:t xml:space="preserve">а также глубина мест купания, предназначаемых для детей дошкольного </w:t>
      </w:r>
      <w:r w:rsidRPr="00084419">
        <w:rPr>
          <w:sz w:val="28"/>
          <w:szCs w:val="28"/>
        </w:rPr>
        <w:br/>
        <w:t>и младшего школьного возраста с глубинами не более 0,7 м, для детей старшего возраста с глубинами не более 1,2 м (при глубине до 2 м разрешается купаться детям в возрасте 12 лет и более и только хорошо умеющим плавать).</w:t>
      </w:r>
    </w:p>
    <w:p w:rsidR="002D2CCE" w:rsidRPr="00084419" w:rsidRDefault="001521F2" w:rsidP="00804A85">
      <w:pPr>
        <w:pStyle w:val="a6"/>
        <w:tabs>
          <w:tab w:val="left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2D2CCE">
        <w:rPr>
          <w:sz w:val="28"/>
          <w:szCs w:val="28"/>
        </w:rPr>
        <w:t>. </w:t>
      </w:r>
      <w:r w:rsidR="002D2CCE" w:rsidRPr="00084419">
        <w:rPr>
          <w:sz w:val="28"/>
          <w:szCs w:val="28"/>
        </w:rPr>
        <w:t xml:space="preserve">Для захода маневрирования, швартовки маломерных судов, </w:t>
      </w:r>
      <w:proofErr w:type="spellStart"/>
      <w:r w:rsidR="002D2CCE" w:rsidRPr="00084419">
        <w:rPr>
          <w:sz w:val="28"/>
          <w:szCs w:val="28"/>
        </w:rPr>
        <w:t>аэроботов</w:t>
      </w:r>
      <w:proofErr w:type="spellEnd"/>
      <w:r w:rsidR="002D2CCE" w:rsidRPr="00084419">
        <w:rPr>
          <w:sz w:val="28"/>
          <w:szCs w:val="28"/>
        </w:rPr>
        <w:t xml:space="preserve"> (</w:t>
      </w:r>
      <w:proofErr w:type="spellStart"/>
      <w:r w:rsidR="002D2CCE" w:rsidRPr="00084419">
        <w:rPr>
          <w:sz w:val="28"/>
          <w:szCs w:val="28"/>
        </w:rPr>
        <w:t>аэролодок</w:t>
      </w:r>
      <w:proofErr w:type="spellEnd"/>
      <w:r w:rsidR="002D2CCE" w:rsidRPr="00084419">
        <w:rPr>
          <w:sz w:val="28"/>
          <w:szCs w:val="28"/>
        </w:rPr>
        <w:t xml:space="preserve">), гидроциклов, </w:t>
      </w:r>
      <w:proofErr w:type="spellStart"/>
      <w:r w:rsidR="002D2CCE" w:rsidRPr="00084419">
        <w:rPr>
          <w:sz w:val="28"/>
          <w:szCs w:val="28"/>
        </w:rPr>
        <w:t>гидровелосипедов</w:t>
      </w:r>
      <w:proofErr w:type="spellEnd"/>
      <w:r w:rsidR="002D2CCE" w:rsidRPr="00084419">
        <w:rPr>
          <w:sz w:val="28"/>
          <w:szCs w:val="28"/>
        </w:rPr>
        <w:t xml:space="preserve">, прогулочных шлюпок и катамаранов, гребных лодок и каноэ, водных аттракционов, для </w:t>
      </w:r>
      <w:r w:rsidR="002D2CCE" w:rsidRPr="00084419">
        <w:rPr>
          <w:sz w:val="28"/>
          <w:szCs w:val="28"/>
        </w:rPr>
        <w:lastRenderedPageBreak/>
        <w:t>водных немеханизированных аттракционов, для береговых сооружений (элементов благоустройства), в иных случаях</w:t>
      </w:r>
      <w:r w:rsidR="002D2CCE" w:rsidRPr="00084419">
        <w:rPr>
          <w:bCs/>
          <w:sz w:val="28"/>
          <w:szCs w:val="28"/>
        </w:rPr>
        <w:t xml:space="preserve"> использования водного объекта или его части в рекреационных целях</w:t>
      </w:r>
      <w:r w:rsidR="002D2CCE" w:rsidRPr="00084419">
        <w:rPr>
          <w:sz w:val="28"/>
          <w:szCs w:val="28"/>
        </w:rPr>
        <w:t xml:space="preserve"> определяется в каждом конкретном случае в зависимости от местных условий и технических возможностей спасательных служб).</w:t>
      </w:r>
    </w:p>
    <w:p w:rsidR="002D2CCE" w:rsidRPr="00084419" w:rsidRDefault="001521F2" w:rsidP="00804A85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2D2CCE">
        <w:rPr>
          <w:sz w:val="28"/>
          <w:szCs w:val="28"/>
        </w:rPr>
        <w:t>. </w:t>
      </w:r>
      <w:r w:rsidR="002D2CCE" w:rsidRPr="00084419">
        <w:rPr>
          <w:sz w:val="28"/>
          <w:szCs w:val="28"/>
        </w:rPr>
        <w:t>Допускается располагать за пределами зон купания водные немеханизированные аттракционы при условии соблюдения требований Технического регламента ЕАЭС.</w:t>
      </w:r>
    </w:p>
    <w:p w:rsidR="00046AAB" w:rsidRPr="00BB4F08" w:rsidRDefault="00046AAB" w:rsidP="00BB4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F08" w:rsidRDefault="00BB4F08" w:rsidP="00BB4F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F0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BB4F08">
        <w:rPr>
          <w:rFonts w:ascii="Times New Roman" w:hAnsi="Times New Roman" w:cs="Times New Roman"/>
          <w:b/>
          <w:bCs/>
          <w:sz w:val="28"/>
          <w:szCs w:val="28"/>
        </w:rPr>
        <w:t>. Требования к охране водных объектов</w:t>
      </w:r>
    </w:p>
    <w:p w:rsidR="006B326F" w:rsidRDefault="0048385F" w:rsidP="006B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21F2">
        <w:rPr>
          <w:rFonts w:ascii="Times New Roman" w:hAnsi="Times New Roman" w:cs="Times New Roman"/>
          <w:sz w:val="28"/>
          <w:szCs w:val="28"/>
        </w:rPr>
        <w:t>0</w:t>
      </w:r>
      <w:r w:rsidR="006B326F" w:rsidRPr="006B326F">
        <w:rPr>
          <w:rFonts w:ascii="Times New Roman" w:hAnsi="Times New Roman" w:cs="Times New Roman"/>
          <w:sz w:val="28"/>
          <w:szCs w:val="28"/>
        </w:rPr>
        <w:t>.</w:t>
      </w:r>
      <w:r w:rsidR="006B326F">
        <w:rPr>
          <w:rFonts w:ascii="Arial" w:hAnsi="Arial" w:cs="Arial"/>
          <w:sz w:val="20"/>
          <w:szCs w:val="20"/>
        </w:rPr>
        <w:t xml:space="preserve"> </w:t>
      </w:r>
      <w:r w:rsidR="006B326F" w:rsidRPr="006B326F">
        <w:rPr>
          <w:rFonts w:ascii="Times New Roman" w:hAnsi="Times New Roman" w:cs="Times New Roman"/>
          <w:sz w:val="28"/>
          <w:szCs w:val="28"/>
        </w:rPr>
        <w:t>Собственники водных объектов</w:t>
      </w:r>
      <w:r w:rsidR="009250C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250C6">
        <w:rPr>
          <w:rFonts w:ascii="Times New Roman" w:hAnsi="Times New Roman" w:cs="Times New Roman"/>
          <w:sz w:val="28"/>
          <w:szCs w:val="28"/>
        </w:rPr>
        <w:t xml:space="preserve">водопользователи </w:t>
      </w:r>
      <w:r w:rsidR="006B326F" w:rsidRPr="006B326F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proofErr w:type="gramEnd"/>
      <w:r w:rsidR="006B326F" w:rsidRPr="006B326F">
        <w:rPr>
          <w:rFonts w:ascii="Times New Roman" w:hAnsi="Times New Roman" w:cs="Times New Roman"/>
          <w:sz w:val="28"/>
          <w:szCs w:val="28"/>
        </w:rPr>
        <w:t xml:space="preserve">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</w:t>
      </w:r>
      <w:hyperlink r:id="rId11" w:history="1">
        <w:r w:rsidR="006B326F" w:rsidRPr="006B326F">
          <w:rPr>
            <w:rFonts w:ascii="Times New Roman" w:hAnsi="Times New Roman" w:cs="Times New Roman"/>
            <w:sz w:val="28"/>
            <w:szCs w:val="28"/>
          </w:rPr>
          <w:t>статьями 24</w:t>
        </w:r>
      </w:hyperlink>
      <w:r w:rsidR="006B326F" w:rsidRPr="006B326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="006B326F" w:rsidRPr="006B326F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6B326F" w:rsidRPr="006B326F">
        <w:rPr>
          <w:rFonts w:ascii="Times New Roman" w:hAnsi="Times New Roman" w:cs="Times New Roman"/>
          <w:sz w:val="28"/>
          <w:szCs w:val="28"/>
        </w:rPr>
        <w:t xml:space="preserve"> Водного  Кодекса</w:t>
      </w:r>
      <w:r w:rsidR="00A2539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B326F" w:rsidRPr="006B326F">
        <w:rPr>
          <w:rFonts w:ascii="Times New Roman" w:hAnsi="Times New Roman" w:cs="Times New Roman"/>
          <w:sz w:val="28"/>
          <w:szCs w:val="28"/>
        </w:rPr>
        <w:t>.</w:t>
      </w:r>
    </w:p>
    <w:p w:rsidR="00DF0E9A" w:rsidRPr="003723AB" w:rsidRDefault="001521F2" w:rsidP="009250C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034AE">
        <w:rPr>
          <w:rFonts w:ascii="Times New Roman" w:hAnsi="Times New Roman" w:cs="Times New Roman"/>
          <w:sz w:val="28"/>
          <w:szCs w:val="28"/>
        </w:rPr>
        <w:t xml:space="preserve">. </w:t>
      </w:r>
      <w:r w:rsidR="00DF0E9A" w:rsidRPr="003723AB">
        <w:rPr>
          <w:rFonts w:ascii="Times New Roman" w:hAnsi="Times New Roman" w:cs="Times New Roman"/>
          <w:sz w:val="28"/>
          <w:szCs w:val="28"/>
        </w:rPr>
        <w:t xml:space="preserve">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</w:t>
      </w:r>
      <w:hyperlink r:id="rId13" w:history="1">
        <w:r w:rsidR="00DF0E9A" w:rsidRPr="003723A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DF0E9A" w:rsidRPr="003723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A85" w:rsidRPr="00804A85" w:rsidRDefault="001521F2" w:rsidP="00804A8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804A85">
        <w:rPr>
          <w:rFonts w:ascii="Times New Roman" w:hAnsi="Times New Roman" w:cs="Times New Roman"/>
          <w:sz w:val="28"/>
          <w:szCs w:val="28"/>
        </w:rPr>
        <w:t xml:space="preserve">. </w:t>
      </w:r>
      <w:r w:rsidR="00804A85" w:rsidRPr="00804A85">
        <w:rPr>
          <w:rFonts w:ascii="Times New Roman" w:hAnsi="Times New Roman" w:cs="Times New Roman"/>
          <w:sz w:val="28"/>
          <w:szCs w:val="28"/>
        </w:rPr>
        <w:t xml:space="preserve">Границы акватории водного объекта, предоставленного в пользование для указанных целей, определяются в соответствии с Правилами определения местоположения береговой линии (границы водного объекта), случаев и периодичности ее определения, утвержденными постановлением Правительства Российской Федерации от 29.04.2016 № 377 «Об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</w:t>
      </w:r>
      <w:r w:rsidR="00804A85" w:rsidRPr="00804A85">
        <w:rPr>
          <w:rFonts w:ascii="Times New Roman" w:hAnsi="Times New Roman" w:cs="Times New Roman"/>
          <w:sz w:val="28"/>
          <w:szCs w:val="28"/>
        </w:rPr>
        <w:br/>
        <w:t xml:space="preserve">в Правила установления на местности границ </w:t>
      </w:r>
      <w:proofErr w:type="spellStart"/>
      <w:r w:rsidR="00804A85" w:rsidRPr="00804A85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804A85" w:rsidRPr="00804A85">
        <w:rPr>
          <w:rFonts w:ascii="Times New Roman" w:hAnsi="Times New Roman" w:cs="Times New Roman"/>
          <w:sz w:val="28"/>
          <w:szCs w:val="28"/>
        </w:rPr>
        <w:t xml:space="preserve"> зон и границ прибрежных защитных полос водных объектов».</w:t>
      </w:r>
    </w:p>
    <w:p w:rsidR="00DF0E9A" w:rsidRPr="003723AB" w:rsidRDefault="001521F2" w:rsidP="003723A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F0E9A" w:rsidRPr="003723AB">
        <w:rPr>
          <w:rFonts w:ascii="Times New Roman" w:hAnsi="Times New Roman" w:cs="Times New Roman"/>
          <w:sz w:val="28"/>
          <w:szCs w:val="28"/>
        </w:rPr>
        <w:t xml:space="preserve">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DF0E9A" w:rsidRPr="003723AB" w:rsidRDefault="003723AB" w:rsidP="003723A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0E9A" w:rsidRPr="003723AB">
        <w:rPr>
          <w:rFonts w:ascii="Times New Roman" w:hAnsi="Times New Roman" w:cs="Times New Roman"/>
          <w:sz w:val="28"/>
          <w:szCs w:val="28"/>
        </w:rPr>
        <w:t xml:space="preserve">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</w:t>
      </w:r>
      <w:hyperlink r:id="rId14" w:history="1">
        <w:r w:rsidR="00DF0E9A" w:rsidRPr="003723A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DF0E9A" w:rsidRPr="003723AB">
        <w:rPr>
          <w:rFonts w:ascii="Times New Roman" w:hAnsi="Times New Roman" w:cs="Times New Roman"/>
          <w:sz w:val="28"/>
          <w:szCs w:val="28"/>
        </w:rPr>
        <w:t xml:space="preserve"> Российской Федерации, и ограничений их прав, а также помех и опасности </w:t>
      </w:r>
      <w:r w:rsidR="00DF0E9A" w:rsidRPr="003723AB">
        <w:rPr>
          <w:rFonts w:ascii="Times New Roman" w:hAnsi="Times New Roman" w:cs="Times New Roman"/>
          <w:sz w:val="28"/>
          <w:szCs w:val="28"/>
        </w:rPr>
        <w:br/>
        <w:t xml:space="preserve">для судоходства и людей; </w:t>
      </w:r>
    </w:p>
    <w:p w:rsidR="00DF0E9A" w:rsidRPr="003723AB" w:rsidRDefault="003723AB" w:rsidP="003723A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0E9A" w:rsidRPr="003723AB">
        <w:rPr>
          <w:rFonts w:ascii="Times New Roman" w:hAnsi="Times New Roman" w:cs="Times New Roman"/>
          <w:sz w:val="28"/>
          <w:szCs w:val="28"/>
        </w:rPr>
        <w:t>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</w:t>
      </w:r>
      <w:r w:rsidR="00DF0E9A" w:rsidRPr="003723AB">
        <w:rPr>
          <w:rFonts w:ascii="Times New Roman" w:hAnsi="Times New Roman" w:cs="Times New Roman"/>
          <w:sz w:val="28"/>
          <w:szCs w:val="28"/>
        </w:rPr>
        <w:br/>
        <w:t xml:space="preserve">а также выполнять предписания должностных лиц федеральных органов </w:t>
      </w:r>
      <w:r w:rsidR="00DF0E9A" w:rsidRPr="003723AB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:rsidR="00DF0E9A" w:rsidRPr="003723AB" w:rsidRDefault="003723AB" w:rsidP="0037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3AB">
        <w:rPr>
          <w:rFonts w:ascii="Times New Roman" w:hAnsi="Times New Roman" w:cs="Times New Roman"/>
          <w:sz w:val="28"/>
          <w:szCs w:val="28"/>
        </w:rPr>
        <w:t>3</w:t>
      </w:r>
      <w:r w:rsidR="00DF0E9A" w:rsidRPr="003723AB">
        <w:rPr>
          <w:rFonts w:ascii="Times New Roman" w:hAnsi="Times New Roman" w:cs="Times New Roman"/>
          <w:sz w:val="28"/>
          <w:szCs w:val="28"/>
        </w:rPr>
        <w:t xml:space="preserve">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</w:t>
      </w:r>
      <w:r w:rsidR="00DF0E9A" w:rsidRPr="003723AB">
        <w:rPr>
          <w:rFonts w:ascii="Times New Roman" w:hAnsi="Times New Roman" w:cs="Times New Roman"/>
          <w:sz w:val="28"/>
          <w:szCs w:val="28"/>
        </w:rPr>
        <w:br/>
        <w:t xml:space="preserve">о природных лечебных ресурсах, лечебно-оздоровительных местностях </w:t>
      </w:r>
      <w:r w:rsidR="00DF0E9A" w:rsidRPr="003723AB">
        <w:rPr>
          <w:rFonts w:ascii="Times New Roman" w:hAnsi="Times New Roman" w:cs="Times New Roman"/>
          <w:sz w:val="28"/>
          <w:szCs w:val="28"/>
        </w:rPr>
        <w:br/>
        <w:t xml:space="preserve">и курортах, устанавливающим, в частности, соответствующие режимы особой охраны для водных объектов: </w:t>
      </w:r>
    </w:p>
    <w:p w:rsidR="00DF0E9A" w:rsidRPr="003723AB" w:rsidRDefault="00DF0E9A" w:rsidP="0037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3AB">
        <w:rPr>
          <w:rFonts w:ascii="Times New Roman" w:hAnsi="Times New Roman" w:cs="Times New Roman"/>
          <w:sz w:val="28"/>
          <w:szCs w:val="28"/>
        </w:rPr>
        <w:t xml:space="preserve">отнесенных к особо охраняемым водным объектам; </w:t>
      </w:r>
    </w:p>
    <w:p w:rsidR="00DF0E9A" w:rsidRPr="003723AB" w:rsidRDefault="00DF0E9A" w:rsidP="0037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3AB">
        <w:rPr>
          <w:rFonts w:ascii="Times New Roman" w:hAnsi="Times New Roman" w:cs="Times New Roman"/>
          <w:sz w:val="28"/>
          <w:szCs w:val="28"/>
        </w:rPr>
        <w:t xml:space="preserve">входящих в состав особо охраняемых природных территорий; </w:t>
      </w:r>
    </w:p>
    <w:p w:rsidR="00DF0E9A" w:rsidRPr="003723AB" w:rsidRDefault="00DF0E9A" w:rsidP="0037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3AB">
        <w:rPr>
          <w:rFonts w:ascii="Times New Roman" w:hAnsi="Times New Roman" w:cs="Times New Roman"/>
          <w:sz w:val="28"/>
          <w:szCs w:val="28"/>
        </w:rPr>
        <w:t xml:space="preserve">расположенных в границах зон, округов санитарной охраны водных объектов - источников питьевого водоснабжения; </w:t>
      </w:r>
    </w:p>
    <w:p w:rsidR="00DF0E9A" w:rsidRPr="003723AB" w:rsidRDefault="00DF0E9A" w:rsidP="0037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3AB">
        <w:rPr>
          <w:rFonts w:ascii="Times New Roman" w:hAnsi="Times New Roman" w:cs="Times New Roman"/>
          <w:sz w:val="28"/>
          <w:szCs w:val="28"/>
        </w:rPr>
        <w:t xml:space="preserve">расположенных в границах </w:t>
      </w:r>
      <w:proofErr w:type="spellStart"/>
      <w:r w:rsidRPr="003723AB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3723AB">
        <w:rPr>
          <w:rFonts w:ascii="Times New Roman" w:hAnsi="Times New Roman" w:cs="Times New Roman"/>
          <w:sz w:val="28"/>
          <w:szCs w:val="28"/>
        </w:rPr>
        <w:t xml:space="preserve"> заповедных зон; </w:t>
      </w:r>
    </w:p>
    <w:p w:rsidR="00DF0E9A" w:rsidRPr="003723AB" w:rsidRDefault="00DF0E9A" w:rsidP="0037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3AB">
        <w:rPr>
          <w:rFonts w:ascii="Times New Roman" w:hAnsi="Times New Roman" w:cs="Times New Roman"/>
          <w:sz w:val="28"/>
          <w:szCs w:val="28"/>
        </w:rPr>
        <w:t xml:space="preserve">содержащих природные лечебные ресурсы; </w:t>
      </w:r>
    </w:p>
    <w:p w:rsidR="00DF0E9A" w:rsidRPr="003723AB" w:rsidRDefault="00DF0E9A" w:rsidP="0037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3AB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лечебно-оздоровительной местности </w:t>
      </w:r>
      <w:r w:rsidRPr="003723AB">
        <w:rPr>
          <w:rFonts w:ascii="Times New Roman" w:hAnsi="Times New Roman" w:cs="Times New Roman"/>
          <w:sz w:val="28"/>
          <w:szCs w:val="28"/>
        </w:rPr>
        <w:br/>
        <w:t xml:space="preserve">или курорта в границах зон округа их санитарной охраны; </w:t>
      </w:r>
    </w:p>
    <w:p w:rsidR="00DF0E9A" w:rsidRPr="003723AB" w:rsidRDefault="003723AB" w:rsidP="0037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0E9A" w:rsidRPr="003723AB">
        <w:rPr>
          <w:rFonts w:ascii="Times New Roman" w:hAnsi="Times New Roman" w:cs="Times New Roman"/>
          <w:sz w:val="28"/>
          <w:szCs w:val="28"/>
        </w:rPr>
        <w:t>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DF0E9A" w:rsidRPr="003723AB" w:rsidRDefault="003723AB" w:rsidP="0037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0E9A" w:rsidRPr="003723AB">
        <w:rPr>
          <w:rFonts w:ascii="Times New Roman" w:hAnsi="Times New Roman" w:cs="Times New Roman"/>
          <w:sz w:val="28"/>
          <w:szCs w:val="28"/>
        </w:rPr>
        <w:t xml:space="preserve">) соблюдают иные требования, установленные водным </w:t>
      </w:r>
      <w:hyperlink r:id="rId15" w:history="1">
        <w:r w:rsidR="00DF0E9A" w:rsidRPr="003723A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DF0E9A" w:rsidRPr="003723A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DF0E9A" w:rsidRPr="003723A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DF0E9A" w:rsidRPr="003723AB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среды. </w:t>
      </w:r>
    </w:p>
    <w:p w:rsidR="00DF0E9A" w:rsidRPr="003723AB" w:rsidRDefault="001521F2" w:rsidP="0037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DF0E9A" w:rsidRPr="003723AB">
        <w:rPr>
          <w:rFonts w:ascii="Times New Roman" w:hAnsi="Times New Roman" w:cs="Times New Roman"/>
          <w:sz w:val="28"/>
          <w:szCs w:val="28"/>
        </w:rPr>
        <w:t xml:space="preserve">. При использовании водных объектов для рекреационных целей запрещаются: </w:t>
      </w:r>
    </w:p>
    <w:p w:rsidR="00DF0E9A" w:rsidRPr="003723AB" w:rsidRDefault="003723AB" w:rsidP="0037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3AB">
        <w:rPr>
          <w:rFonts w:ascii="Times New Roman" w:hAnsi="Times New Roman" w:cs="Times New Roman"/>
          <w:sz w:val="28"/>
          <w:szCs w:val="28"/>
        </w:rPr>
        <w:t>1</w:t>
      </w:r>
      <w:r w:rsidR="00DF0E9A" w:rsidRPr="003723AB">
        <w:rPr>
          <w:rFonts w:ascii="Times New Roman" w:hAnsi="Times New Roman" w:cs="Times New Roman"/>
          <w:sz w:val="28"/>
          <w:szCs w:val="28"/>
        </w:rPr>
        <w:t xml:space="preserve">) сброс в водные объекты и захоронение в них отходов производства </w:t>
      </w:r>
      <w:r w:rsidR="00DF0E9A" w:rsidRPr="003723AB">
        <w:rPr>
          <w:rFonts w:ascii="Times New Roman" w:hAnsi="Times New Roman" w:cs="Times New Roman"/>
          <w:sz w:val="28"/>
          <w:szCs w:val="28"/>
        </w:rPr>
        <w:br/>
        <w:t>и потребления, в том числе выведенных из эксплуатации судов и иных плавучих средств (их частей и механизмов);</w:t>
      </w:r>
    </w:p>
    <w:p w:rsidR="00DF0E9A" w:rsidRPr="003723AB" w:rsidRDefault="003723AB" w:rsidP="0037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3AB">
        <w:rPr>
          <w:rFonts w:ascii="Times New Roman" w:hAnsi="Times New Roman" w:cs="Times New Roman"/>
          <w:sz w:val="28"/>
          <w:szCs w:val="28"/>
        </w:rPr>
        <w:t>2</w:t>
      </w:r>
      <w:r w:rsidR="00DF0E9A" w:rsidRPr="003723AB">
        <w:rPr>
          <w:rFonts w:ascii="Times New Roman" w:hAnsi="Times New Roman" w:cs="Times New Roman"/>
          <w:sz w:val="28"/>
          <w:szCs w:val="28"/>
        </w:rPr>
        <w:t>) захоронение в водных объектах ядерных материалов, радиоактивных веществ;</w:t>
      </w:r>
    </w:p>
    <w:p w:rsidR="00DF0E9A" w:rsidRPr="003723AB" w:rsidRDefault="003723AB" w:rsidP="0037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3AB">
        <w:rPr>
          <w:rFonts w:ascii="Times New Roman" w:hAnsi="Times New Roman" w:cs="Times New Roman"/>
          <w:sz w:val="28"/>
          <w:szCs w:val="28"/>
        </w:rPr>
        <w:t>3</w:t>
      </w:r>
      <w:r w:rsidR="00DF0E9A" w:rsidRPr="003723AB">
        <w:rPr>
          <w:rFonts w:ascii="Times New Roman" w:hAnsi="Times New Roman" w:cs="Times New Roman"/>
          <w:sz w:val="28"/>
          <w:szCs w:val="28"/>
        </w:rPr>
        <w:t xml:space="preserve">) сброс в водные объекты сточных вод, содержание в которых радиоактивных веществ, пестицидов, </w:t>
      </w:r>
      <w:proofErr w:type="spellStart"/>
      <w:r w:rsidR="00DF0E9A" w:rsidRPr="003723AB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="00DF0E9A" w:rsidRPr="003723AB">
        <w:rPr>
          <w:rFonts w:ascii="Times New Roman" w:hAnsi="Times New Roman" w:cs="Times New Roman"/>
          <w:sz w:val="28"/>
          <w:szCs w:val="28"/>
        </w:rPr>
        <w:t xml:space="preserve"> и других опасных </w:t>
      </w:r>
      <w:r w:rsidR="00DF0E9A" w:rsidRPr="003723AB">
        <w:rPr>
          <w:rFonts w:ascii="Times New Roman" w:hAnsi="Times New Roman" w:cs="Times New Roman"/>
          <w:sz w:val="28"/>
          <w:szCs w:val="28"/>
        </w:rPr>
        <w:br/>
        <w:t xml:space="preserve">для здоровья человека веществ и соединений превышает нормативы допустимого воздействия на водные объекты; </w:t>
      </w:r>
    </w:p>
    <w:p w:rsidR="00DF0E9A" w:rsidRPr="003723AB" w:rsidRDefault="003723AB" w:rsidP="0037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3AB">
        <w:rPr>
          <w:rFonts w:ascii="Times New Roman" w:hAnsi="Times New Roman" w:cs="Times New Roman"/>
          <w:sz w:val="28"/>
          <w:szCs w:val="28"/>
        </w:rPr>
        <w:t>4</w:t>
      </w:r>
      <w:r w:rsidR="00DF0E9A" w:rsidRPr="003723AB">
        <w:rPr>
          <w:rFonts w:ascii="Times New Roman" w:hAnsi="Times New Roman" w:cs="Times New Roman"/>
          <w:sz w:val="28"/>
          <w:szCs w:val="28"/>
        </w:rPr>
        <w:t xml:space="preserve">) нарушение специального режима осуществления хозяйственной </w:t>
      </w:r>
      <w:r w:rsidR="00DF0E9A" w:rsidRPr="003723AB">
        <w:rPr>
          <w:rFonts w:ascii="Times New Roman" w:hAnsi="Times New Roman" w:cs="Times New Roman"/>
          <w:sz w:val="28"/>
          <w:szCs w:val="28"/>
        </w:rPr>
        <w:br/>
        <w:t xml:space="preserve">и иной деятельности на прибрежной защитной полосе водного объекта, </w:t>
      </w:r>
      <w:proofErr w:type="spellStart"/>
      <w:r w:rsidR="00DF0E9A" w:rsidRPr="003723AB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="00DF0E9A" w:rsidRPr="003723AB">
        <w:rPr>
          <w:rFonts w:ascii="Times New Roman" w:hAnsi="Times New Roman" w:cs="Times New Roman"/>
          <w:sz w:val="28"/>
          <w:szCs w:val="28"/>
        </w:rPr>
        <w:t xml:space="preserve"> зоне водного объекта.</w:t>
      </w:r>
    </w:p>
    <w:p w:rsidR="00DF0E9A" w:rsidRDefault="00DF0E9A" w:rsidP="00F03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4B" w:rsidRPr="00224B4B" w:rsidRDefault="00224B4B" w:rsidP="00224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B4B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224B4B">
        <w:rPr>
          <w:rFonts w:ascii="Times New Roman" w:hAnsi="Times New Roman" w:cs="Times New Roman"/>
          <w:b/>
          <w:bCs/>
          <w:sz w:val="28"/>
          <w:szCs w:val="28"/>
        </w:rPr>
        <w:t>. Иные требования, необходимые для использования и охраны</w:t>
      </w:r>
    </w:p>
    <w:p w:rsidR="00224B4B" w:rsidRPr="00224B4B" w:rsidRDefault="00224B4B" w:rsidP="00224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B4B">
        <w:rPr>
          <w:rFonts w:ascii="Times New Roman" w:hAnsi="Times New Roman" w:cs="Times New Roman"/>
          <w:b/>
          <w:bCs/>
          <w:sz w:val="28"/>
          <w:szCs w:val="28"/>
        </w:rPr>
        <w:t>водных объектов или их частей для рекреационных целей</w:t>
      </w:r>
    </w:p>
    <w:p w:rsidR="00224B4B" w:rsidRDefault="00224B4B" w:rsidP="0022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B09" w:rsidRPr="00DA6B09" w:rsidRDefault="001521F2" w:rsidP="00DA6B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224B4B" w:rsidRPr="00DA6B09">
        <w:rPr>
          <w:rFonts w:ascii="Times New Roman" w:hAnsi="Times New Roman" w:cs="Times New Roman"/>
          <w:sz w:val="28"/>
          <w:szCs w:val="28"/>
        </w:rPr>
        <w:t xml:space="preserve">. </w:t>
      </w:r>
      <w:r w:rsidR="00DA6B09" w:rsidRPr="00DA6B09">
        <w:rPr>
          <w:rFonts w:ascii="Times New Roman" w:hAnsi="Times New Roman" w:cs="Times New Roman"/>
          <w:sz w:val="28"/>
          <w:szCs w:val="28"/>
        </w:rPr>
        <w:t xml:space="preserve">При проектировании новых, реконструируемых и подлежащих капитальному ремонту пляжей с целью обеспечения их доступности </w:t>
      </w:r>
      <w:r w:rsidR="00DA6B09" w:rsidRPr="00DA6B09">
        <w:rPr>
          <w:rFonts w:ascii="Times New Roman" w:hAnsi="Times New Roman" w:cs="Times New Roman"/>
          <w:sz w:val="28"/>
          <w:szCs w:val="28"/>
        </w:rPr>
        <w:br/>
      </w:r>
      <w:r w:rsidR="00DA6B09" w:rsidRPr="00DA6B09">
        <w:rPr>
          <w:rFonts w:ascii="Times New Roman" w:hAnsi="Times New Roman" w:cs="Times New Roman"/>
          <w:sz w:val="28"/>
          <w:szCs w:val="28"/>
        </w:rPr>
        <w:lastRenderedPageBreak/>
        <w:t xml:space="preserve">для инвалидов и маломобильных групп населения, при приспособлении существующих пляжей, а также при эксплуатации и содержании пляжей необходимо соблюдать требования беспрепятственного доступа к пляжам инвалидов и маломобильных групп населения в соответствии </w:t>
      </w:r>
      <w:r w:rsidR="00DA6B09" w:rsidRPr="00DA6B09">
        <w:rPr>
          <w:rFonts w:ascii="Times New Roman" w:hAnsi="Times New Roman" w:cs="Times New Roman"/>
          <w:sz w:val="28"/>
          <w:szCs w:val="28"/>
        </w:rPr>
        <w:br/>
        <w:t xml:space="preserve">с законодательством Российской Федерации и нормативными правовыми актами Московской области, а также требования ГОСТ Р 70502-2022. Национальный стандарт Российской Федерации. </w:t>
      </w:r>
      <w:proofErr w:type="spellStart"/>
      <w:r w:rsidR="00DA6B09" w:rsidRPr="00DA6B09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DA6B09" w:rsidRPr="00DA6B09">
        <w:rPr>
          <w:rFonts w:ascii="Times New Roman" w:hAnsi="Times New Roman" w:cs="Times New Roman"/>
          <w:sz w:val="28"/>
          <w:szCs w:val="28"/>
        </w:rPr>
        <w:t xml:space="preserve"> среда жизнедеятельности инвалидов. Пляжи, доступные для инвалидов. Общие требования», утвержденного приказом Федерального агентства по техническому регулированию и метрологии от 29.11.2022 № 1404-ст.</w:t>
      </w:r>
      <w:r w:rsidR="00DA6B09" w:rsidRPr="00DA6B09" w:rsidDel="00996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2B4" w:rsidRDefault="002A52B4" w:rsidP="002A5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52B4" w:rsidRPr="002A52B4" w:rsidRDefault="002A52B4" w:rsidP="002A5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B4B" w:rsidRPr="00173B00" w:rsidRDefault="00224B4B" w:rsidP="00224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B00">
        <w:rPr>
          <w:rFonts w:ascii="Times New Roman" w:hAnsi="Times New Roman"/>
          <w:sz w:val="28"/>
          <w:szCs w:val="28"/>
        </w:rPr>
        <w:t>Заместитель Главы Одинцовского городского округа –</w:t>
      </w:r>
    </w:p>
    <w:p w:rsidR="00224B4B" w:rsidRPr="00173B00" w:rsidRDefault="00224B4B" w:rsidP="00224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B00">
        <w:rPr>
          <w:rFonts w:ascii="Times New Roman" w:hAnsi="Times New Roman"/>
          <w:sz w:val="28"/>
          <w:szCs w:val="28"/>
        </w:rPr>
        <w:t>начальник Управления правового обеспечения</w:t>
      </w:r>
      <w:r w:rsidRPr="00173B00">
        <w:rPr>
          <w:rFonts w:ascii="Times New Roman" w:hAnsi="Times New Roman"/>
          <w:sz w:val="28"/>
          <w:szCs w:val="28"/>
        </w:rPr>
        <w:tab/>
      </w:r>
      <w:r w:rsidRPr="00173B00">
        <w:rPr>
          <w:rFonts w:ascii="Times New Roman" w:hAnsi="Times New Roman"/>
          <w:sz w:val="28"/>
          <w:szCs w:val="28"/>
        </w:rPr>
        <w:tab/>
      </w:r>
      <w:r w:rsidRPr="00173B00">
        <w:rPr>
          <w:rFonts w:ascii="Times New Roman" w:hAnsi="Times New Roman"/>
          <w:sz w:val="28"/>
          <w:szCs w:val="28"/>
        </w:rPr>
        <w:tab/>
      </w:r>
      <w:r w:rsidRPr="00173B00">
        <w:rPr>
          <w:rFonts w:ascii="Times New Roman" w:hAnsi="Times New Roman"/>
          <w:sz w:val="28"/>
          <w:szCs w:val="28"/>
        </w:rPr>
        <w:tab/>
        <w:t xml:space="preserve">  </w:t>
      </w:r>
    </w:p>
    <w:p w:rsidR="006B326F" w:rsidRDefault="00224B4B" w:rsidP="000E66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B00">
        <w:rPr>
          <w:rFonts w:ascii="Times New Roman" w:hAnsi="Times New Roman"/>
          <w:sz w:val="28"/>
          <w:szCs w:val="28"/>
        </w:rPr>
        <w:t xml:space="preserve">Администрации Одинцовского городского округа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B00">
        <w:rPr>
          <w:rFonts w:ascii="Times New Roman" w:hAnsi="Times New Roman"/>
          <w:sz w:val="28"/>
          <w:szCs w:val="28"/>
        </w:rPr>
        <w:t xml:space="preserve">       А.А. </w:t>
      </w:r>
      <w:proofErr w:type="spellStart"/>
      <w:r w:rsidRPr="00173B00">
        <w:rPr>
          <w:rFonts w:ascii="Times New Roman" w:hAnsi="Times New Roman"/>
          <w:sz w:val="28"/>
          <w:szCs w:val="28"/>
        </w:rPr>
        <w:t>Тесля</w:t>
      </w:r>
      <w:proofErr w:type="spellEnd"/>
    </w:p>
    <w:sectPr w:rsidR="006B326F" w:rsidSect="006655C1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3D" w:rsidRDefault="00F74B3D" w:rsidP="007874FB">
      <w:pPr>
        <w:spacing w:after="0" w:line="240" w:lineRule="auto"/>
      </w:pPr>
      <w:r>
        <w:separator/>
      </w:r>
    </w:p>
  </w:endnote>
  <w:endnote w:type="continuationSeparator" w:id="0">
    <w:p w:rsidR="00F74B3D" w:rsidRDefault="00F74B3D" w:rsidP="0078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3D" w:rsidRDefault="00F74B3D" w:rsidP="007874FB">
      <w:pPr>
        <w:spacing w:after="0" w:line="240" w:lineRule="auto"/>
      </w:pPr>
      <w:r>
        <w:separator/>
      </w:r>
    </w:p>
  </w:footnote>
  <w:footnote w:type="continuationSeparator" w:id="0">
    <w:p w:rsidR="00F74B3D" w:rsidRDefault="00F74B3D" w:rsidP="00787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136048"/>
      <w:docPartObj>
        <w:docPartGallery w:val="Page Numbers (Top of Page)"/>
        <w:docPartUnique/>
      </w:docPartObj>
    </w:sdtPr>
    <w:sdtEndPr/>
    <w:sdtContent>
      <w:p w:rsidR="007874FB" w:rsidRDefault="007874F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FA1">
          <w:rPr>
            <w:noProof/>
          </w:rPr>
          <w:t>14</w:t>
        </w:r>
        <w:r>
          <w:fldChar w:fldCharType="end"/>
        </w:r>
      </w:p>
    </w:sdtContent>
  </w:sdt>
  <w:p w:rsidR="007874FB" w:rsidRDefault="007874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3C086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E57EEB"/>
    <w:multiLevelType w:val="hybridMultilevel"/>
    <w:tmpl w:val="C470A960"/>
    <w:lvl w:ilvl="0" w:tplc="29D2DA92">
      <w:start w:val="2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DC6335"/>
    <w:multiLevelType w:val="hybridMultilevel"/>
    <w:tmpl w:val="7DF6E5E4"/>
    <w:lvl w:ilvl="0" w:tplc="0298EBE0">
      <w:start w:val="17"/>
      <w:numFmt w:val="decimal"/>
      <w:lvlText w:val="%1."/>
      <w:lvlJc w:val="left"/>
      <w:pPr>
        <w:ind w:left="1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901281E"/>
    <w:multiLevelType w:val="hybridMultilevel"/>
    <w:tmpl w:val="716EEC62"/>
    <w:lvl w:ilvl="0" w:tplc="0D8ABED8">
      <w:start w:val="1"/>
      <w:numFmt w:val="decimal"/>
      <w:lvlText w:val="%1)"/>
      <w:lvlJc w:val="left"/>
      <w:pPr>
        <w:ind w:left="781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1CE65C1C"/>
    <w:multiLevelType w:val="hybridMultilevel"/>
    <w:tmpl w:val="F78429A6"/>
    <w:lvl w:ilvl="0" w:tplc="B3B47C0A">
      <w:start w:val="15"/>
      <w:numFmt w:val="decimal"/>
      <w:lvlText w:val="%1."/>
      <w:lvlJc w:val="left"/>
      <w:pPr>
        <w:ind w:left="1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24E3519"/>
    <w:multiLevelType w:val="hybridMultilevel"/>
    <w:tmpl w:val="D56C5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44DC3"/>
    <w:multiLevelType w:val="hybridMultilevel"/>
    <w:tmpl w:val="902A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85D82"/>
    <w:multiLevelType w:val="singleLevel"/>
    <w:tmpl w:val="A426C56E"/>
    <w:lvl w:ilvl="0">
      <w:start w:val="2"/>
      <w:numFmt w:val="decimal"/>
      <w:lvlText w:val="3.%1."/>
      <w:legacy w:legacy="1" w:legacySpace="0" w:legacyIndent="6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ABE6682"/>
    <w:multiLevelType w:val="hybridMultilevel"/>
    <w:tmpl w:val="21BA2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11C78"/>
    <w:multiLevelType w:val="singleLevel"/>
    <w:tmpl w:val="D514DBE6"/>
    <w:lvl w:ilvl="0">
      <w:start w:val="1"/>
      <w:numFmt w:val="decimal"/>
      <w:lvlText w:val="5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97C7DA2"/>
    <w:multiLevelType w:val="singleLevel"/>
    <w:tmpl w:val="DED2E296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DA63F71"/>
    <w:multiLevelType w:val="multilevel"/>
    <w:tmpl w:val="1CA6511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45BB6"/>
    <w:multiLevelType w:val="multilevel"/>
    <w:tmpl w:val="4D508A2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91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10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65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84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3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94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13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688" w:hanging="2160"/>
      </w:pPr>
      <w:rPr>
        <w:rFonts w:eastAsia="Times New Roman" w:hint="default"/>
      </w:rPr>
    </w:lvl>
  </w:abstractNum>
  <w:abstractNum w:abstractNumId="13" w15:restartNumberingAfterBreak="0">
    <w:nsid w:val="457A2ADA"/>
    <w:multiLevelType w:val="singleLevel"/>
    <w:tmpl w:val="794E36BA"/>
    <w:lvl w:ilvl="0">
      <w:start w:val="1"/>
      <w:numFmt w:val="decimal"/>
      <w:lvlText w:val="6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63932F8"/>
    <w:multiLevelType w:val="multilevel"/>
    <w:tmpl w:val="417A32B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90045B6"/>
    <w:multiLevelType w:val="singleLevel"/>
    <w:tmpl w:val="088AFDFA"/>
    <w:lvl w:ilvl="0">
      <w:start w:val="1"/>
      <w:numFmt w:val="decimal"/>
      <w:lvlText w:val="8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61233E4"/>
    <w:multiLevelType w:val="hybridMultilevel"/>
    <w:tmpl w:val="4EB625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7119D"/>
    <w:multiLevelType w:val="hybridMultilevel"/>
    <w:tmpl w:val="23CE1B2E"/>
    <w:lvl w:ilvl="0" w:tplc="305A77D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4312D4"/>
    <w:multiLevelType w:val="singleLevel"/>
    <w:tmpl w:val="A6464536"/>
    <w:lvl w:ilvl="0">
      <w:start w:val="1"/>
      <w:numFmt w:val="decimal"/>
      <w:lvlText w:val="%1)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9A937BA"/>
    <w:multiLevelType w:val="hybridMultilevel"/>
    <w:tmpl w:val="453EBBC4"/>
    <w:lvl w:ilvl="0" w:tplc="46EE9C0E">
      <w:start w:val="8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6B601DB8"/>
    <w:multiLevelType w:val="hybridMultilevel"/>
    <w:tmpl w:val="912CD97A"/>
    <w:lvl w:ilvl="0" w:tplc="B4F24AF8">
      <w:start w:val="18"/>
      <w:numFmt w:val="decimal"/>
      <w:lvlText w:val="%1."/>
      <w:lvlJc w:val="left"/>
      <w:pPr>
        <w:ind w:left="1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6C333ECF"/>
    <w:multiLevelType w:val="hybridMultilevel"/>
    <w:tmpl w:val="BC42C316"/>
    <w:lvl w:ilvl="0" w:tplc="4D8687DE">
      <w:start w:val="14"/>
      <w:numFmt w:val="decimal"/>
      <w:lvlText w:val="%1."/>
      <w:lvlJc w:val="left"/>
      <w:pPr>
        <w:ind w:left="1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0"/>
    <w:lvlOverride w:ilvl="0">
      <w:startOverride w:val="1"/>
    </w:lvlOverride>
  </w:num>
  <w:num w:numId="2">
    <w:abstractNumId w:val="7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8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3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5"/>
    <w:lvlOverride w:ilvl="0">
      <w:startOverride w:val="1"/>
    </w:lvlOverride>
  </w:num>
  <w:num w:numId="14">
    <w:abstractNumId w:val="6"/>
  </w:num>
  <w:num w:numId="15">
    <w:abstractNumId w:val="17"/>
  </w:num>
  <w:num w:numId="16">
    <w:abstractNumId w:val="1"/>
  </w:num>
  <w:num w:numId="17">
    <w:abstractNumId w:val="11"/>
  </w:num>
  <w:num w:numId="18">
    <w:abstractNumId w:val="14"/>
  </w:num>
  <w:num w:numId="19">
    <w:abstractNumId w:val="12"/>
  </w:num>
  <w:num w:numId="20">
    <w:abstractNumId w:val="4"/>
  </w:num>
  <w:num w:numId="21">
    <w:abstractNumId w:val="16"/>
  </w:num>
  <w:num w:numId="22">
    <w:abstractNumId w:val="8"/>
  </w:num>
  <w:num w:numId="23">
    <w:abstractNumId w:val="2"/>
  </w:num>
  <w:num w:numId="24">
    <w:abstractNumId w:val="3"/>
  </w:num>
  <w:num w:numId="25">
    <w:abstractNumId w:val="5"/>
  </w:num>
  <w:num w:numId="26">
    <w:abstractNumId w:val="19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9F"/>
    <w:rsid w:val="0000201A"/>
    <w:rsid w:val="000179C8"/>
    <w:rsid w:val="00023EF3"/>
    <w:rsid w:val="00046AAB"/>
    <w:rsid w:val="00065819"/>
    <w:rsid w:val="00074974"/>
    <w:rsid w:val="000805E4"/>
    <w:rsid w:val="000835DD"/>
    <w:rsid w:val="00083735"/>
    <w:rsid w:val="00094404"/>
    <w:rsid w:val="000A06DC"/>
    <w:rsid w:val="000B1D80"/>
    <w:rsid w:val="000D1D26"/>
    <w:rsid w:val="000D29AC"/>
    <w:rsid w:val="000E008A"/>
    <w:rsid w:val="000E2523"/>
    <w:rsid w:val="000E66B2"/>
    <w:rsid w:val="00111FB9"/>
    <w:rsid w:val="001419F5"/>
    <w:rsid w:val="00143220"/>
    <w:rsid w:val="00151378"/>
    <w:rsid w:val="001521F2"/>
    <w:rsid w:val="00177AE2"/>
    <w:rsid w:val="00190D1F"/>
    <w:rsid w:val="001A2A6F"/>
    <w:rsid w:val="001B125F"/>
    <w:rsid w:val="001B6344"/>
    <w:rsid w:val="001C597E"/>
    <w:rsid w:val="001D660C"/>
    <w:rsid w:val="001E1080"/>
    <w:rsid w:val="001E7C31"/>
    <w:rsid w:val="001F2F8A"/>
    <w:rsid w:val="001F6241"/>
    <w:rsid w:val="001F6C2D"/>
    <w:rsid w:val="0020114B"/>
    <w:rsid w:val="00224247"/>
    <w:rsid w:val="00224B4B"/>
    <w:rsid w:val="00225A12"/>
    <w:rsid w:val="00226A44"/>
    <w:rsid w:val="00227A07"/>
    <w:rsid w:val="00233790"/>
    <w:rsid w:val="00245961"/>
    <w:rsid w:val="0025052A"/>
    <w:rsid w:val="00251106"/>
    <w:rsid w:val="00275426"/>
    <w:rsid w:val="00276571"/>
    <w:rsid w:val="002766BC"/>
    <w:rsid w:val="00284240"/>
    <w:rsid w:val="00291A0C"/>
    <w:rsid w:val="0029525C"/>
    <w:rsid w:val="002965FE"/>
    <w:rsid w:val="002A52B4"/>
    <w:rsid w:val="002B24EE"/>
    <w:rsid w:val="002B4F2D"/>
    <w:rsid w:val="002B6539"/>
    <w:rsid w:val="002C03D0"/>
    <w:rsid w:val="002C2F85"/>
    <w:rsid w:val="002C533D"/>
    <w:rsid w:val="002C544B"/>
    <w:rsid w:val="002C57FB"/>
    <w:rsid w:val="002D2CCE"/>
    <w:rsid w:val="002D33D4"/>
    <w:rsid w:val="002E2EF1"/>
    <w:rsid w:val="00302E58"/>
    <w:rsid w:val="00320F8D"/>
    <w:rsid w:val="00333E61"/>
    <w:rsid w:val="0034130B"/>
    <w:rsid w:val="00346891"/>
    <w:rsid w:val="00347C3C"/>
    <w:rsid w:val="00347ECE"/>
    <w:rsid w:val="00350825"/>
    <w:rsid w:val="00361DCD"/>
    <w:rsid w:val="003723AB"/>
    <w:rsid w:val="00374FF7"/>
    <w:rsid w:val="0037644B"/>
    <w:rsid w:val="003776A3"/>
    <w:rsid w:val="00381674"/>
    <w:rsid w:val="00382DFC"/>
    <w:rsid w:val="003914D0"/>
    <w:rsid w:val="00395203"/>
    <w:rsid w:val="003C0D6E"/>
    <w:rsid w:val="003C50CF"/>
    <w:rsid w:val="003C5AB5"/>
    <w:rsid w:val="003E2BAC"/>
    <w:rsid w:val="003E6CD2"/>
    <w:rsid w:val="003E6F43"/>
    <w:rsid w:val="00405233"/>
    <w:rsid w:val="004075AE"/>
    <w:rsid w:val="004122F1"/>
    <w:rsid w:val="0042185D"/>
    <w:rsid w:val="0042225D"/>
    <w:rsid w:val="0042425E"/>
    <w:rsid w:val="00427935"/>
    <w:rsid w:val="00431A23"/>
    <w:rsid w:val="00434F9C"/>
    <w:rsid w:val="00445BDA"/>
    <w:rsid w:val="00446791"/>
    <w:rsid w:val="00452906"/>
    <w:rsid w:val="00464546"/>
    <w:rsid w:val="004823CA"/>
    <w:rsid w:val="0048385F"/>
    <w:rsid w:val="004861F4"/>
    <w:rsid w:val="00495794"/>
    <w:rsid w:val="004A5659"/>
    <w:rsid w:val="004B4DA8"/>
    <w:rsid w:val="004B5B09"/>
    <w:rsid w:val="004C5029"/>
    <w:rsid w:val="004C55E1"/>
    <w:rsid w:val="004D753B"/>
    <w:rsid w:val="004E4C08"/>
    <w:rsid w:val="004E73FD"/>
    <w:rsid w:val="00502066"/>
    <w:rsid w:val="00513D8B"/>
    <w:rsid w:val="00524D53"/>
    <w:rsid w:val="00527D84"/>
    <w:rsid w:val="00534C71"/>
    <w:rsid w:val="00540696"/>
    <w:rsid w:val="00546601"/>
    <w:rsid w:val="00546674"/>
    <w:rsid w:val="00553C94"/>
    <w:rsid w:val="005542A0"/>
    <w:rsid w:val="005552D2"/>
    <w:rsid w:val="005554EA"/>
    <w:rsid w:val="005615B5"/>
    <w:rsid w:val="00573C14"/>
    <w:rsid w:val="00573C5B"/>
    <w:rsid w:val="005770C1"/>
    <w:rsid w:val="00585A76"/>
    <w:rsid w:val="00592C95"/>
    <w:rsid w:val="005A5A47"/>
    <w:rsid w:val="005B12F5"/>
    <w:rsid w:val="005B71A9"/>
    <w:rsid w:val="005C69F8"/>
    <w:rsid w:val="005D3457"/>
    <w:rsid w:val="005E0A9B"/>
    <w:rsid w:val="0060002C"/>
    <w:rsid w:val="006002AA"/>
    <w:rsid w:val="00626953"/>
    <w:rsid w:val="00632560"/>
    <w:rsid w:val="00644357"/>
    <w:rsid w:val="00650DD6"/>
    <w:rsid w:val="00654992"/>
    <w:rsid w:val="006551C5"/>
    <w:rsid w:val="00657B0E"/>
    <w:rsid w:val="006655C1"/>
    <w:rsid w:val="006704AE"/>
    <w:rsid w:val="006746EB"/>
    <w:rsid w:val="006752DD"/>
    <w:rsid w:val="006812B6"/>
    <w:rsid w:val="006862EB"/>
    <w:rsid w:val="006B17C1"/>
    <w:rsid w:val="006B2500"/>
    <w:rsid w:val="006B28D0"/>
    <w:rsid w:val="006B326F"/>
    <w:rsid w:val="006B48E5"/>
    <w:rsid w:val="006C4960"/>
    <w:rsid w:val="006D0176"/>
    <w:rsid w:val="006E1CA5"/>
    <w:rsid w:val="006E5AAC"/>
    <w:rsid w:val="006F05CB"/>
    <w:rsid w:val="00713E69"/>
    <w:rsid w:val="00716E43"/>
    <w:rsid w:val="007258E7"/>
    <w:rsid w:val="00727B71"/>
    <w:rsid w:val="00732425"/>
    <w:rsid w:val="00753069"/>
    <w:rsid w:val="007532C6"/>
    <w:rsid w:val="00754B86"/>
    <w:rsid w:val="007630A1"/>
    <w:rsid w:val="00766770"/>
    <w:rsid w:val="00771905"/>
    <w:rsid w:val="00776CCF"/>
    <w:rsid w:val="00776D0A"/>
    <w:rsid w:val="00776E95"/>
    <w:rsid w:val="007874FB"/>
    <w:rsid w:val="007923B3"/>
    <w:rsid w:val="00792BBD"/>
    <w:rsid w:val="007A1AEA"/>
    <w:rsid w:val="007A315F"/>
    <w:rsid w:val="007B2996"/>
    <w:rsid w:val="007B31FF"/>
    <w:rsid w:val="007D37AD"/>
    <w:rsid w:val="007D492E"/>
    <w:rsid w:val="007E3790"/>
    <w:rsid w:val="007F0366"/>
    <w:rsid w:val="007F5818"/>
    <w:rsid w:val="00804A85"/>
    <w:rsid w:val="00810B68"/>
    <w:rsid w:val="00815D7E"/>
    <w:rsid w:val="0082776F"/>
    <w:rsid w:val="0083194F"/>
    <w:rsid w:val="008365C5"/>
    <w:rsid w:val="008366D6"/>
    <w:rsid w:val="00842A92"/>
    <w:rsid w:val="00856E6D"/>
    <w:rsid w:val="008655E7"/>
    <w:rsid w:val="00867377"/>
    <w:rsid w:val="00874AF1"/>
    <w:rsid w:val="008A097B"/>
    <w:rsid w:val="008A57E6"/>
    <w:rsid w:val="008A7B38"/>
    <w:rsid w:val="008D3329"/>
    <w:rsid w:val="008D75FA"/>
    <w:rsid w:val="008E0A74"/>
    <w:rsid w:val="008E76BA"/>
    <w:rsid w:val="008F70FD"/>
    <w:rsid w:val="00904160"/>
    <w:rsid w:val="009250C6"/>
    <w:rsid w:val="00925ED8"/>
    <w:rsid w:val="00927303"/>
    <w:rsid w:val="00950F78"/>
    <w:rsid w:val="00952269"/>
    <w:rsid w:val="00953864"/>
    <w:rsid w:val="009552BB"/>
    <w:rsid w:val="009662B7"/>
    <w:rsid w:val="00966C66"/>
    <w:rsid w:val="00975FD5"/>
    <w:rsid w:val="00980427"/>
    <w:rsid w:val="009808F4"/>
    <w:rsid w:val="00987C93"/>
    <w:rsid w:val="00987EF0"/>
    <w:rsid w:val="00992BF5"/>
    <w:rsid w:val="00992C47"/>
    <w:rsid w:val="00997634"/>
    <w:rsid w:val="00997A43"/>
    <w:rsid w:val="009A392E"/>
    <w:rsid w:val="009A5966"/>
    <w:rsid w:val="009B0716"/>
    <w:rsid w:val="009B16C8"/>
    <w:rsid w:val="009B6324"/>
    <w:rsid w:val="009B63EE"/>
    <w:rsid w:val="009D079C"/>
    <w:rsid w:val="009D3C87"/>
    <w:rsid w:val="009F235C"/>
    <w:rsid w:val="00A027BC"/>
    <w:rsid w:val="00A056E5"/>
    <w:rsid w:val="00A06C15"/>
    <w:rsid w:val="00A21A15"/>
    <w:rsid w:val="00A2539A"/>
    <w:rsid w:val="00A3169C"/>
    <w:rsid w:val="00A33C82"/>
    <w:rsid w:val="00A351DB"/>
    <w:rsid w:val="00A37F19"/>
    <w:rsid w:val="00A43AA1"/>
    <w:rsid w:val="00A4588E"/>
    <w:rsid w:val="00A51BDA"/>
    <w:rsid w:val="00A51FA1"/>
    <w:rsid w:val="00A54D9A"/>
    <w:rsid w:val="00A627D7"/>
    <w:rsid w:val="00A62ABE"/>
    <w:rsid w:val="00A82D80"/>
    <w:rsid w:val="00A846AD"/>
    <w:rsid w:val="00A85EF3"/>
    <w:rsid w:val="00A96129"/>
    <w:rsid w:val="00AA1E51"/>
    <w:rsid w:val="00AA4433"/>
    <w:rsid w:val="00AB64CA"/>
    <w:rsid w:val="00AB6E93"/>
    <w:rsid w:val="00AC7AC7"/>
    <w:rsid w:val="00AC7EAC"/>
    <w:rsid w:val="00AE1F40"/>
    <w:rsid w:val="00AE22BD"/>
    <w:rsid w:val="00AF75FF"/>
    <w:rsid w:val="00B03C16"/>
    <w:rsid w:val="00B0661B"/>
    <w:rsid w:val="00B136C8"/>
    <w:rsid w:val="00B16E1E"/>
    <w:rsid w:val="00B219DF"/>
    <w:rsid w:val="00B2305C"/>
    <w:rsid w:val="00B25A1A"/>
    <w:rsid w:val="00B2661C"/>
    <w:rsid w:val="00B331EB"/>
    <w:rsid w:val="00B40154"/>
    <w:rsid w:val="00B44ED6"/>
    <w:rsid w:val="00B457EA"/>
    <w:rsid w:val="00B51B5F"/>
    <w:rsid w:val="00B532F0"/>
    <w:rsid w:val="00B573CB"/>
    <w:rsid w:val="00B775C2"/>
    <w:rsid w:val="00B80A2E"/>
    <w:rsid w:val="00B83C45"/>
    <w:rsid w:val="00B83FC2"/>
    <w:rsid w:val="00BA0DAC"/>
    <w:rsid w:val="00BA5EB5"/>
    <w:rsid w:val="00BB18F9"/>
    <w:rsid w:val="00BB4F08"/>
    <w:rsid w:val="00BC40E2"/>
    <w:rsid w:val="00BC613A"/>
    <w:rsid w:val="00BD18B9"/>
    <w:rsid w:val="00BE4F0D"/>
    <w:rsid w:val="00BE5404"/>
    <w:rsid w:val="00BF5E49"/>
    <w:rsid w:val="00C00CE4"/>
    <w:rsid w:val="00C01069"/>
    <w:rsid w:val="00C010AD"/>
    <w:rsid w:val="00C03EB4"/>
    <w:rsid w:val="00C07DD7"/>
    <w:rsid w:val="00C14971"/>
    <w:rsid w:val="00C21A48"/>
    <w:rsid w:val="00C24850"/>
    <w:rsid w:val="00C4093B"/>
    <w:rsid w:val="00C46D79"/>
    <w:rsid w:val="00C47E91"/>
    <w:rsid w:val="00C5036D"/>
    <w:rsid w:val="00C520B2"/>
    <w:rsid w:val="00C52626"/>
    <w:rsid w:val="00C53EB8"/>
    <w:rsid w:val="00C55262"/>
    <w:rsid w:val="00C55EFE"/>
    <w:rsid w:val="00C626CA"/>
    <w:rsid w:val="00C77D40"/>
    <w:rsid w:val="00C830B1"/>
    <w:rsid w:val="00C84D55"/>
    <w:rsid w:val="00C90006"/>
    <w:rsid w:val="00C95E8B"/>
    <w:rsid w:val="00CA236A"/>
    <w:rsid w:val="00CB6BF3"/>
    <w:rsid w:val="00CC6A0A"/>
    <w:rsid w:val="00CD0374"/>
    <w:rsid w:val="00CD6B09"/>
    <w:rsid w:val="00CD7089"/>
    <w:rsid w:val="00CE0519"/>
    <w:rsid w:val="00CE6590"/>
    <w:rsid w:val="00D008C7"/>
    <w:rsid w:val="00D02637"/>
    <w:rsid w:val="00D029FF"/>
    <w:rsid w:val="00D22074"/>
    <w:rsid w:val="00D257B5"/>
    <w:rsid w:val="00D27D72"/>
    <w:rsid w:val="00D27DF5"/>
    <w:rsid w:val="00D46302"/>
    <w:rsid w:val="00D52D1D"/>
    <w:rsid w:val="00D6298D"/>
    <w:rsid w:val="00D66D2A"/>
    <w:rsid w:val="00D67F12"/>
    <w:rsid w:val="00D7178A"/>
    <w:rsid w:val="00D76B19"/>
    <w:rsid w:val="00D821B9"/>
    <w:rsid w:val="00DA6B09"/>
    <w:rsid w:val="00DB7310"/>
    <w:rsid w:val="00DC617A"/>
    <w:rsid w:val="00DD0B5E"/>
    <w:rsid w:val="00DE3DA3"/>
    <w:rsid w:val="00DE5CB4"/>
    <w:rsid w:val="00DF0E9A"/>
    <w:rsid w:val="00E014D1"/>
    <w:rsid w:val="00E01822"/>
    <w:rsid w:val="00E149DE"/>
    <w:rsid w:val="00E259D3"/>
    <w:rsid w:val="00E25A9D"/>
    <w:rsid w:val="00E333B2"/>
    <w:rsid w:val="00E37ED9"/>
    <w:rsid w:val="00E477B2"/>
    <w:rsid w:val="00E55CF4"/>
    <w:rsid w:val="00E61A00"/>
    <w:rsid w:val="00E657BB"/>
    <w:rsid w:val="00E77B33"/>
    <w:rsid w:val="00E81B68"/>
    <w:rsid w:val="00E86289"/>
    <w:rsid w:val="00E92D74"/>
    <w:rsid w:val="00EA0573"/>
    <w:rsid w:val="00EA27E6"/>
    <w:rsid w:val="00EA793C"/>
    <w:rsid w:val="00EB26E2"/>
    <w:rsid w:val="00EB700B"/>
    <w:rsid w:val="00EE4502"/>
    <w:rsid w:val="00F01B6F"/>
    <w:rsid w:val="00F034AE"/>
    <w:rsid w:val="00F04157"/>
    <w:rsid w:val="00F06096"/>
    <w:rsid w:val="00F119CF"/>
    <w:rsid w:val="00F26634"/>
    <w:rsid w:val="00F44E8B"/>
    <w:rsid w:val="00F45B40"/>
    <w:rsid w:val="00F56606"/>
    <w:rsid w:val="00F608ED"/>
    <w:rsid w:val="00F645D4"/>
    <w:rsid w:val="00F72DE2"/>
    <w:rsid w:val="00F74B3D"/>
    <w:rsid w:val="00F75240"/>
    <w:rsid w:val="00F77030"/>
    <w:rsid w:val="00F842F5"/>
    <w:rsid w:val="00F91209"/>
    <w:rsid w:val="00F92538"/>
    <w:rsid w:val="00F93F5D"/>
    <w:rsid w:val="00F97103"/>
    <w:rsid w:val="00F97CE0"/>
    <w:rsid w:val="00FA3607"/>
    <w:rsid w:val="00FB219F"/>
    <w:rsid w:val="00FB32F6"/>
    <w:rsid w:val="00FB3A08"/>
    <w:rsid w:val="00FB3AE4"/>
    <w:rsid w:val="00FB5A76"/>
    <w:rsid w:val="00FE6F38"/>
    <w:rsid w:val="00F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9484"/>
  <w15:docId w15:val="{0093F199-8FAB-434C-9FB8-77530BFE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4588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4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A4588E"/>
  </w:style>
  <w:style w:type="paragraph" w:styleId="a7">
    <w:name w:val="List Paragraph"/>
    <w:basedOn w:val="a"/>
    <w:uiPriority w:val="34"/>
    <w:qFormat/>
    <w:rsid w:val="009A392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7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74FB"/>
  </w:style>
  <w:style w:type="paragraph" w:styleId="aa">
    <w:name w:val="footer"/>
    <w:basedOn w:val="a"/>
    <w:link w:val="ab"/>
    <w:uiPriority w:val="99"/>
    <w:unhideWhenUsed/>
    <w:rsid w:val="00787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74FB"/>
  </w:style>
  <w:style w:type="paragraph" w:customStyle="1" w:styleId="msonormalbullet2gif">
    <w:name w:val="msonormalbullet2.gif"/>
    <w:basedOn w:val="a"/>
    <w:rsid w:val="0052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08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449&amp;dst=100078" TargetMode="External"/><Relationship Id="rId13" Type="http://schemas.openxmlformats.org/officeDocument/2006/relationships/hyperlink" Target="https://login.consultant.ru/link/?req=doc&amp;base=LAW&amp;n=464879&amp;dst=100172&amp;field=134&amp;date=29.02.2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025&amp;dst=10028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0839&amp;date=29.02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5&amp;dst=1002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4879&amp;date=29.02.2024" TargetMode="External"/><Relationship Id="rId10" Type="http://schemas.openxmlformats.org/officeDocument/2006/relationships/hyperlink" Target="https://login.consultant.ru/link/?req=doc&amp;base=LAW&amp;n=471025&amp;dst=37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TR&amp;n=7928" TargetMode="External"/><Relationship Id="rId14" Type="http://schemas.openxmlformats.org/officeDocument/2006/relationships/hyperlink" Target="https://login.consultant.ru/link/?req=doc&amp;base=LAW&amp;n=464879&amp;dst=100115&amp;field=134&amp;date=29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D471-4550-4B75-BEBB-67BB92F3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5126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Балусова Валентина Дмитриевна</dc:creator>
  <cp:lastModifiedBy>Омельченко Наталья Александровна</cp:lastModifiedBy>
  <cp:revision>3</cp:revision>
  <cp:lastPrinted>2025-07-04T11:11:00Z</cp:lastPrinted>
  <dcterms:created xsi:type="dcterms:W3CDTF">2025-07-14T07:58:00Z</dcterms:created>
  <dcterms:modified xsi:type="dcterms:W3CDTF">2025-07-14T07:59:00Z</dcterms:modified>
</cp:coreProperties>
</file>