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974" w:rsidRDefault="00F7122D" w:rsidP="00F7122D">
      <w:pPr>
        <w:pStyle w:val="Standard"/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173974" w:rsidRDefault="00173974" w:rsidP="00173974">
      <w:pPr>
        <w:pStyle w:val="Standard"/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3974" w:rsidRDefault="00173974" w:rsidP="00173974">
      <w:pPr>
        <w:pStyle w:val="Standard"/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3974" w:rsidRDefault="00173974" w:rsidP="00173974">
      <w:pPr>
        <w:pStyle w:val="Standard"/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3974" w:rsidRDefault="00173974" w:rsidP="00173974">
      <w:pPr>
        <w:pStyle w:val="Standard"/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122D" w:rsidRDefault="00F7122D" w:rsidP="00173974">
      <w:pPr>
        <w:pStyle w:val="Standard"/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122D" w:rsidRDefault="00F7122D" w:rsidP="00173974">
      <w:pPr>
        <w:pStyle w:val="Standard"/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3974" w:rsidRDefault="00173974" w:rsidP="00173974">
      <w:pPr>
        <w:pStyle w:val="Standard"/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3974" w:rsidRDefault="00173974" w:rsidP="00173974">
      <w:pPr>
        <w:pStyle w:val="Standard"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F7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Административный регламент предоставления муниципальной услуги по предоставлению мест для </w:t>
      </w:r>
      <w:proofErr w:type="gramStart"/>
      <w:r w:rsidRPr="00DF7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захоронения  (</w:t>
      </w:r>
      <w:proofErr w:type="spellStart"/>
      <w:proofErr w:type="gramEnd"/>
      <w:r w:rsidRPr="00DF7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подзахоронения</w:t>
      </w:r>
      <w:proofErr w:type="spellEnd"/>
      <w:r w:rsidRPr="00DF7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оформлению удостоверений о захоронениях, перерегистрации захоронений на других лиц, выдаче разрешений на установку (замену) надмогильных сооружений (надгробий), ограждений мест захоронений, извлечение останков (праха) умерших д</w:t>
      </w:r>
      <w:r w:rsidR="00335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последующего перезахоронения</w:t>
      </w:r>
    </w:p>
    <w:p w:rsidR="00173974" w:rsidRDefault="00173974" w:rsidP="00173974">
      <w:pPr>
        <w:pStyle w:val="Standard"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35A74" w:rsidRDefault="00335A74" w:rsidP="00173974">
      <w:pPr>
        <w:pStyle w:val="Standard"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3974" w:rsidRDefault="00C75025" w:rsidP="001739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с изменениями, внесенными в Федеральный закон от </w:t>
      </w:r>
      <w:r w:rsidR="00173974" w:rsidRPr="00DF75AA">
        <w:rPr>
          <w:rFonts w:ascii="Times New Roman" w:hAnsi="Times New Roman"/>
          <w:sz w:val="28"/>
          <w:szCs w:val="28"/>
        </w:rPr>
        <w:t>27.07.2010</w:t>
      </w:r>
      <w:r w:rsidR="00173974">
        <w:rPr>
          <w:rFonts w:ascii="Times New Roman" w:hAnsi="Times New Roman"/>
          <w:sz w:val="28"/>
          <w:szCs w:val="28"/>
        </w:rPr>
        <w:t xml:space="preserve"> </w:t>
      </w:r>
      <w:r w:rsidR="00173974" w:rsidRPr="00DF75AA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</w:t>
      </w:r>
      <w:r w:rsidR="00173974">
        <w:rPr>
          <w:rFonts w:ascii="Times New Roman" w:hAnsi="Times New Roman"/>
          <w:sz w:val="28"/>
          <w:szCs w:val="28"/>
        </w:rPr>
        <w:t xml:space="preserve"> </w:t>
      </w:r>
      <w:r w:rsidR="00173974" w:rsidRPr="00DF75AA">
        <w:rPr>
          <w:rFonts w:ascii="Times New Roman" w:hAnsi="Times New Roman"/>
          <w:sz w:val="28"/>
          <w:szCs w:val="28"/>
        </w:rPr>
        <w:t>и муниципальных услуг»,</w:t>
      </w:r>
    </w:p>
    <w:p w:rsidR="00173974" w:rsidRDefault="00173974" w:rsidP="0017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173974" w:rsidRPr="005226B3" w:rsidRDefault="00173974" w:rsidP="0017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173974" w:rsidRPr="00DF75AA" w:rsidRDefault="00173974" w:rsidP="00173974">
      <w:pPr>
        <w:spacing w:after="0" w:line="240" w:lineRule="auto"/>
        <w:ind w:right="-2" w:firstLine="142"/>
        <w:jc w:val="center"/>
        <w:rPr>
          <w:rFonts w:ascii="Times New Roman" w:hAnsi="Times New Roman"/>
          <w:sz w:val="28"/>
          <w:szCs w:val="28"/>
        </w:rPr>
      </w:pPr>
      <w:r w:rsidRPr="00DF75AA">
        <w:rPr>
          <w:rFonts w:ascii="Times New Roman" w:hAnsi="Times New Roman"/>
          <w:sz w:val="28"/>
          <w:szCs w:val="28"/>
        </w:rPr>
        <w:t xml:space="preserve">ПОСТАНОВЛЯЮ: </w:t>
      </w:r>
    </w:p>
    <w:p w:rsidR="00173974" w:rsidRDefault="00173974" w:rsidP="00173974">
      <w:pPr>
        <w:pStyle w:val="Standard"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2625" w:rsidRDefault="00173974" w:rsidP="001739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97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="00093FC9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Pr="00173974">
        <w:rPr>
          <w:rFonts w:ascii="Times New Roman" w:hAnsi="Times New Roman"/>
          <w:sz w:val="28"/>
          <w:szCs w:val="28"/>
        </w:rPr>
        <w:t>предоставления муниципальной услуги по предоставлению мест для захоронения (</w:t>
      </w:r>
      <w:proofErr w:type="spellStart"/>
      <w:r w:rsidRPr="00173974">
        <w:rPr>
          <w:rFonts w:ascii="Times New Roman" w:hAnsi="Times New Roman"/>
          <w:sz w:val="28"/>
          <w:szCs w:val="28"/>
        </w:rPr>
        <w:t>подзахоронения</w:t>
      </w:r>
      <w:proofErr w:type="spellEnd"/>
      <w:r w:rsidRPr="00173974">
        <w:rPr>
          <w:rFonts w:ascii="Times New Roman" w:hAnsi="Times New Roman"/>
          <w:sz w:val="28"/>
          <w:szCs w:val="28"/>
        </w:rPr>
        <w:t>), оформлению удостоверений о захоронениях, перерегистрации захоронений на других лиц, выдаче разрешений на установку (замену) надмогильных сооружений (надгробий), ограждений мест захоронений, извлечение останков (праха) умерших д</w:t>
      </w:r>
      <w:r>
        <w:rPr>
          <w:rFonts w:ascii="Times New Roman" w:hAnsi="Times New Roman"/>
          <w:sz w:val="28"/>
          <w:szCs w:val="28"/>
        </w:rPr>
        <w:t>ля последующего перезахоронения</w:t>
      </w:r>
      <w:r w:rsidR="00093FC9">
        <w:rPr>
          <w:rFonts w:ascii="Times New Roman" w:hAnsi="Times New Roman"/>
          <w:sz w:val="28"/>
          <w:szCs w:val="28"/>
        </w:rPr>
        <w:t xml:space="preserve">, утвержденный </w:t>
      </w:r>
      <w:r w:rsidR="00C75025">
        <w:rPr>
          <w:rFonts w:ascii="Times New Roman" w:hAnsi="Times New Roman"/>
          <w:sz w:val="28"/>
          <w:szCs w:val="28"/>
        </w:rPr>
        <w:t>п</w:t>
      </w:r>
      <w:r w:rsidR="00093FC9">
        <w:rPr>
          <w:rFonts w:ascii="Times New Roman" w:hAnsi="Times New Roman"/>
          <w:sz w:val="28"/>
          <w:szCs w:val="28"/>
        </w:rPr>
        <w:t>остановлением Администрации Одинцовского городского округа Московской области</w:t>
      </w:r>
      <w:r w:rsidR="00093FC9" w:rsidRPr="00093FC9">
        <w:t xml:space="preserve"> </w:t>
      </w:r>
      <w:r w:rsidR="00093FC9" w:rsidRPr="00093FC9">
        <w:rPr>
          <w:rFonts w:ascii="Times New Roman" w:hAnsi="Times New Roman"/>
          <w:sz w:val="28"/>
          <w:szCs w:val="28"/>
        </w:rPr>
        <w:t>от 27.07.2022 № 3431</w:t>
      </w:r>
      <w:r w:rsidR="00880E1E">
        <w:rPr>
          <w:rFonts w:ascii="Times New Roman" w:hAnsi="Times New Roman"/>
          <w:sz w:val="28"/>
          <w:szCs w:val="28"/>
        </w:rPr>
        <w:t>,</w:t>
      </w:r>
      <w:r w:rsidR="00093FC9">
        <w:rPr>
          <w:rFonts w:ascii="Times New Roman" w:hAnsi="Times New Roman"/>
          <w:sz w:val="28"/>
          <w:szCs w:val="28"/>
        </w:rPr>
        <w:t xml:space="preserve"> следующие </w:t>
      </w:r>
      <w:r w:rsidR="00555DA8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C75025" w:rsidRDefault="00C75025" w:rsidP="00C750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абзац первый </w:t>
      </w:r>
      <w:r w:rsidR="00F34A06">
        <w:rPr>
          <w:rFonts w:ascii="Times New Roman" w:hAnsi="Times New Roman"/>
          <w:sz w:val="28"/>
          <w:szCs w:val="28"/>
        </w:rPr>
        <w:t xml:space="preserve">пункта 6.1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C75025" w:rsidRDefault="00C75025" w:rsidP="00C750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«Максимальный с</w:t>
      </w:r>
      <w:r w:rsidRPr="00DB5444">
        <w:rPr>
          <w:rFonts w:ascii="Times New Roman" w:hAnsi="Times New Roman"/>
          <w:sz w:val="28"/>
          <w:szCs w:val="28"/>
        </w:rPr>
        <w:t>рок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в случае обращения заявителя непосредственно в МКУ, МФЦ</w:t>
      </w:r>
      <w:r w:rsidRPr="00DB5444">
        <w:rPr>
          <w:rFonts w:ascii="Times New Roman" w:hAnsi="Times New Roman"/>
          <w:sz w:val="28"/>
          <w:szCs w:val="28"/>
        </w:rPr>
        <w:t xml:space="preserve"> составляет 1 (один) календарный день с момента регистрации заявления о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  <w:r w:rsidRPr="00DB5444">
        <w:rPr>
          <w:rFonts w:ascii="Times New Roman" w:hAnsi="Times New Roman"/>
          <w:sz w:val="28"/>
          <w:szCs w:val="28"/>
        </w:rPr>
        <w:t xml:space="preserve"> Если окончание срока принятия решения приходится на нерабочий (праздничный) день, срок его принятия переносится на ближайши</w:t>
      </w:r>
      <w:r>
        <w:rPr>
          <w:rFonts w:ascii="Times New Roman" w:hAnsi="Times New Roman"/>
          <w:sz w:val="28"/>
          <w:szCs w:val="28"/>
        </w:rPr>
        <w:t>й</w:t>
      </w:r>
      <w:r w:rsidR="00F34A06">
        <w:rPr>
          <w:rFonts w:ascii="Times New Roman" w:hAnsi="Times New Roman"/>
          <w:sz w:val="28"/>
          <w:szCs w:val="28"/>
        </w:rPr>
        <w:t xml:space="preserve"> следующий за ним рабочий день»;</w:t>
      </w:r>
    </w:p>
    <w:p w:rsidR="00C75025" w:rsidRDefault="00C75025" w:rsidP="001739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</w:t>
      </w:r>
      <w:r w:rsidRPr="00C75025">
        <w:rPr>
          <w:rFonts w:ascii="Times New Roman" w:hAnsi="Times New Roman"/>
          <w:sz w:val="28"/>
          <w:szCs w:val="28"/>
        </w:rPr>
        <w:t xml:space="preserve">одраздел 7 </w:t>
      </w:r>
      <w:r w:rsidR="00F34A06">
        <w:rPr>
          <w:rFonts w:ascii="Times New Roman" w:hAnsi="Times New Roman"/>
          <w:sz w:val="28"/>
          <w:szCs w:val="28"/>
        </w:rPr>
        <w:t>признать утратившим силу;</w:t>
      </w:r>
    </w:p>
    <w:p w:rsidR="00F34A06" w:rsidRDefault="00F34A06" w:rsidP="00F34A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подраздел 8 дополнить </w:t>
      </w:r>
      <w:r w:rsidRPr="00A509EF">
        <w:rPr>
          <w:rFonts w:ascii="Times New Roman" w:hAnsi="Times New Roman"/>
          <w:sz w:val="28"/>
          <w:szCs w:val="28"/>
        </w:rPr>
        <w:t xml:space="preserve">пунктом 8.5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F34A06" w:rsidRDefault="00F34A06" w:rsidP="00F34A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A4E70">
        <w:rPr>
          <w:rFonts w:ascii="Times New Roman" w:hAnsi="Times New Roman"/>
          <w:sz w:val="28"/>
          <w:szCs w:val="28"/>
        </w:rPr>
        <w:t>8.5</w:t>
      </w:r>
      <w:r>
        <w:rPr>
          <w:rFonts w:ascii="Times New Roman" w:hAnsi="Times New Roman"/>
          <w:sz w:val="28"/>
          <w:szCs w:val="28"/>
        </w:rPr>
        <w:t xml:space="preserve"> В целях предоставления муниципальной услуги установление личности может осуществляться посредством идентификации и аутентификации                                 с использованием информационных технологий, предусмотренных статьями 9, 10 и 14 Федерального закона от 29.12.2022 № 571-ФЗ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</w:t>
      </w:r>
      <w:r>
        <w:rPr>
          <w:rFonts w:ascii="Times New Roman" w:hAnsi="Times New Roman"/>
          <w:sz w:val="28"/>
          <w:szCs w:val="28"/>
        </w:rPr>
        <w:lastRenderedPageBreak/>
        <w:t>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F34A06" w:rsidRDefault="00F34A06" w:rsidP="00F34A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раздел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093F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«Формы контроля за исполнением административного регламента» признать утратившим силу;</w:t>
      </w:r>
    </w:p>
    <w:p w:rsidR="00F34A06" w:rsidRDefault="00F34A06" w:rsidP="00F34A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раздел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«Досудебный (внесудебный) порядок обжалования решений и действий (бездействия) МКУ, должностных лиц, работников МКУ, МФЦ» признать утратившим силу.</w:t>
      </w:r>
    </w:p>
    <w:p w:rsidR="00F7122D" w:rsidRDefault="00555DA8" w:rsidP="00F7122D">
      <w:pPr>
        <w:pStyle w:val="headertext"/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F7122D">
        <w:rPr>
          <w:sz w:val="28"/>
          <w:szCs w:val="28"/>
        </w:rPr>
        <w:t xml:space="preserve">. </w:t>
      </w:r>
      <w:r w:rsidR="00F7122D" w:rsidRPr="00DF75AA">
        <w:rPr>
          <w:sz w:val="28"/>
          <w:szCs w:val="28"/>
        </w:rPr>
        <w:t xml:space="preserve">Опубликовать </w:t>
      </w:r>
      <w:r w:rsidR="00F7122D" w:rsidRPr="00DF75AA">
        <w:rPr>
          <w:color w:val="000000"/>
          <w:sz w:val="28"/>
          <w:szCs w:val="28"/>
        </w:rPr>
        <w:t>настоящее постановление в официальн</w:t>
      </w:r>
      <w:r w:rsidR="00F7122D">
        <w:rPr>
          <w:color w:val="000000"/>
          <w:sz w:val="28"/>
          <w:szCs w:val="28"/>
        </w:rPr>
        <w:t>ом</w:t>
      </w:r>
      <w:r w:rsidR="00F7122D" w:rsidRPr="00DF75AA">
        <w:rPr>
          <w:color w:val="000000"/>
          <w:sz w:val="28"/>
          <w:szCs w:val="28"/>
        </w:rPr>
        <w:t xml:space="preserve"> средств</w:t>
      </w:r>
      <w:r w:rsidR="00F7122D">
        <w:rPr>
          <w:color w:val="000000"/>
          <w:sz w:val="28"/>
          <w:szCs w:val="28"/>
        </w:rPr>
        <w:t>е</w:t>
      </w:r>
      <w:r w:rsidR="00F7122D" w:rsidRPr="00DF75AA">
        <w:rPr>
          <w:color w:val="000000"/>
          <w:sz w:val="28"/>
          <w:szCs w:val="28"/>
        </w:rPr>
        <w:t xml:space="preserve"> массовой информации Одинцовского городского </w:t>
      </w:r>
      <w:r w:rsidR="00F7122D">
        <w:rPr>
          <w:color w:val="000000"/>
          <w:sz w:val="28"/>
          <w:szCs w:val="28"/>
        </w:rPr>
        <w:t xml:space="preserve">округа Московской области </w:t>
      </w:r>
      <w:r w:rsidR="00F7122D" w:rsidRPr="00DF75AA">
        <w:rPr>
          <w:color w:val="000000"/>
          <w:sz w:val="28"/>
          <w:szCs w:val="28"/>
        </w:rPr>
        <w:t>и разместить на официальном сайте Одинцовского городского округа Московской области в сети «Интернет».</w:t>
      </w:r>
    </w:p>
    <w:p w:rsidR="00F7122D" w:rsidRDefault="00555DA8" w:rsidP="00F7122D">
      <w:pPr>
        <w:pStyle w:val="headertext"/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7122D">
        <w:rPr>
          <w:color w:val="000000"/>
          <w:sz w:val="28"/>
          <w:szCs w:val="28"/>
        </w:rPr>
        <w:t xml:space="preserve">. Настоящее постановление вступает в силу со дня его </w:t>
      </w:r>
      <w:r>
        <w:rPr>
          <w:color w:val="000000"/>
          <w:sz w:val="28"/>
          <w:szCs w:val="28"/>
        </w:rPr>
        <w:t>официального опубликования</w:t>
      </w:r>
      <w:r w:rsidR="00F7122D">
        <w:rPr>
          <w:color w:val="000000"/>
          <w:sz w:val="28"/>
          <w:szCs w:val="28"/>
        </w:rPr>
        <w:t>.</w:t>
      </w:r>
    </w:p>
    <w:p w:rsidR="00F7122D" w:rsidRDefault="00F7122D" w:rsidP="00F7122D">
      <w:pPr>
        <w:pStyle w:val="headertext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</w:p>
    <w:p w:rsidR="00F7122D" w:rsidRDefault="00F7122D" w:rsidP="00F7122D">
      <w:pPr>
        <w:pStyle w:val="headertext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</w:p>
    <w:p w:rsidR="00F7122D" w:rsidRDefault="00F7122D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DF75AA">
        <w:rPr>
          <w:rFonts w:ascii="Times New Roman" w:hAnsi="Times New Roman"/>
          <w:sz w:val="28"/>
          <w:szCs w:val="28"/>
        </w:rPr>
        <w:t xml:space="preserve">Глава Одинцовского городского округа                            </w:t>
      </w:r>
      <w:r w:rsidRPr="00B569C4">
        <w:rPr>
          <w:rFonts w:ascii="Times New Roman" w:hAnsi="Times New Roman"/>
          <w:sz w:val="28"/>
          <w:szCs w:val="28"/>
        </w:rPr>
        <w:t xml:space="preserve">        </w:t>
      </w:r>
      <w:r w:rsidRPr="00DF75A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5A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F75AA">
        <w:rPr>
          <w:rFonts w:ascii="Times New Roman" w:hAnsi="Times New Roman"/>
          <w:sz w:val="28"/>
          <w:szCs w:val="28"/>
        </w:rPr>
        <w:t>А.Р. Иванов</w:t>
      </w:r>
    </w:p>
    <w:p w:rsidR="00085BB6" w:rsidRDefault="00085BB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085BB6" w:rsidRDefault="00085BB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085BB6" w:rsidRDefault="00085BB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085BB6" w:rsidRDefault="00085BB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085BB6" w:rsidRDefault="00085BB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085BB6" w:rsidRDefault="00085BB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085BB6" w:rsidRDefault="00085BB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085BB6" w:rsidRDefault="00085BB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085BB6" w:rsidRDefault="00085BB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085BB6" w:rsidRDefault="00085BB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085BB6" w:rsidRDefault="00085BB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085BB6" w:rsidRDefault="00085BB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085BB6" w:rsidRDefault="00085BB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085BB6" w:rsidRDefault="00085BB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085BB6" w:rsidRDefault="00085BB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085BB6" w:rsidRDefault="00085BB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085BB6" w:rsidRDefault="00085BB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085BB6" w:rsidRDefault="00085BB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555DA8" w:rsidRDefault="00555DA8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555DA8" w:rsidRDefault="00555DA8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555DA8" w:rsidRDefault="00555DA8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F34A06" w:rsidRDefault="00F34A0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F34A06" w:rsidRDefault="00F34A0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F34A06" w:rsidRDefault="00F34A0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F34A06" w:rsidRDefault="00F34A0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F34A06" w:rsidRDefault="00F34A0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F34A06" w:rsidRDefault="00F34A0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335A74" w:rsidRDefault="00335A74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335A74" w:rsidRDefault="00335A74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F34A06" w:rsidRDefault="00F34A06" w:rsidP="00F7122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34A06" w:rsidSect="00DE437F">
      <w:pgSz w:w="11906" w:h="16838"/>
      <w:pgMar w:top="1134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74"/>
    <w:rsid w:val="00085BB6"/>
    <w:rsid w:val="00093FC9"/>
    <w:rsid w:val="000B0635"/>
    <w:rsid w:val="00103B33"/>
    <w:rsid w:val="00173974"/>
    <w:rsid w:val="00335A74"/>
    <w:rsid w:val="00357E9B"/>
    <w:rsid w:val="003F2E26"/>
    <w:rsid w:val="00555DA8"/>
    <w:rsid w:val="006A4E70"/>
    <w:rsid w:val="00774B27"/>
    <w:rsid w:val="00880E1E"/>
    <w:rsid w:val="008B293A"/>
    <w:rsid w:val="009E1CC2"/>
    <w:rsid w:val="00A509EF"/>
    <w:rsid w:val="00B342A3"/>
    <w:rsid w:val="00BE3891"/>
    <w:rsid w:val="00C75025"/>
    <w:rsid w:val="00CC40CD"/>
    <w:rsid w:val="00CE2C86"/>
    <w:rsid w:val="00DB5444"/>
    <w:rsid w:val="00DE437F"/>
    <w:rsid w:val="00F34A06"/>
    <w:rsid w:val="00F7122D"/>
    <w:rsid w:val="00F8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9E234-B7B3-4812-BFDC-C07B784F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397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headertext">
    <w:name w:val="headertext"/>
    <w:basedOn w:val="a"/>
    <w:rsid w:val="00F712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5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5B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Мария Александровна</dc:creator>
  <cp:keywords/>
  <dc:description/>
  <cp:lastModifiedBy>Наумова Мария Александровна</cp:lastModifiedBy>
  <cp:revision>9</cp:revision>
  <cp:lastPrinted>2025-08-11T14:19:00Z</cp:lastPrinted>
  <dcterms:created xsi:type="dcterms:W3CDTF">2025-07-30T06:22:00Z</dcterms:created>
  <dcterms:modified xsi:type="dcterms:W3CDTF">2025-08-12T11:01:00Z</dcterms:modified>
</cp:coreProperties>
</file>