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ОДИНЦОВСКОГО ГОРОДСКОГО ОКРУГА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МОСКОВСКОЙ ОБЛАСТИ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9 декабря 2022 г. N 7303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ПРЕДОСТАВЛЕНИЯ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 "ПОСТАНОВКА МНОГОДЕТНЫХ СЕМЕЙ НА УЧЕТ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ЦЕЛЯХ БЕСПЛАТНОГО ПРЕДОСТАВЛЕНИЯ ЗЕМЕЛЬНЫХ УЧАСТКОВ"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ПРИЗНАНИИ УТРАТИВШИМ СИЛУ ПОСТАНОВЛЕНИЯ АДМИНИСТРАЦИИ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ОДИНЦОВСКОГО МУНИЦИПАЛЬНОГО РАЙОНА МОСКОВСКОЙ ОБЛАСТИ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19.01.2018 N 197</w:t>
      </w:r>
    </w:p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</w:rPr>
              <w:t xml:space="preserve"> администрации Одинцовского городского округа МО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18.07.2025 N 4387)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</w:t>
      </w:r>
      <w:hyperlink r:id="rId9" w:history="1">
        <w:r>
          <w:rPr>
            <w:rFonts w:ascii="Arial" w:hAnsi="Arial" w:cs="Arial"/>
            <w:color w:val="0000FF"/>
          </w:rPr>
          <w:t>N 131-ФЗ</w:t>
        </w:r>
      </w:hyperlink>
      <w:r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от 27.07.2010 </w:t>
      </w:r>
      <w:hyperlink r:id="rId10" w:history="1">
        <w:r>
          <w:rPr>
            <w:rFonts w:ascii="Arial" w:hAnsi="Arial" w:cs="Arial"/>
            <w:color w:val="0000FF"/>
          </w:rPr>
          <w:t>N 210-ФЗ</w:t>
        </w:r>
      </w:hyperlink>
      <w:r>
        <w:rPr>
          <w:rFonts w:ascii="Arial" w:hAnsi="Arial" w:cs="Arial"/>
        </w:rPr>
        <w:t xml:space="preserve"> "Об организации предоставления государственных и муниципальных услуг", законами Московской области от 24.07.2014 </w:t>
      </w:r>
      <w:hyperlink r:id="rId11" w:history="1">
        <w:r>
          <w:rPr>
            <w:rFonts w:ascii="Arial" w:hAnsi="Arial" w:cs="Arial"/>
            <w:color w:val="0000FF"/>
          </w:rPr>
          <w:t>N 107/2014-ОЗ</w:t>
        </w:r>
      </w:hyperlink>
      <w:r>
        <w:rPr>
          <w:rFonts w:ascii="Arial" w:hAnsi="Arial" w:cs="Arial"/>
        </w:rPr>
        <w:t xml:space="preserve">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области", от 01.06.2011 </w:t>
      </w:r>
      <w:hyperlink r:id="rId12" w:history="1">
        <w:r>
          <w:rPr>
            <w:rFonts w:ascii="Arial" w:hAnsi="Arial" w:cs="Arial"/>
            <w:color w:val="0000FF"/>
          </w:rPr>
          <w:t>N 73/2011-ОЗ</w:t>
        </w:r>
      </w:hyperlink>
      <w:r>
        <w:rPr>
          <w:rFonts w:ascii="Arial" w:hAnsi="Arial" w:cs="Arial"/>
        </w:rPr>
        <w:t xml:space="preserve"> "О бесплатном предоставлении земельных участков многодетным семьям в Московской области", руководствуясь </w:t>
      </w:r>
      <w:hyperlink r:id="rId13" w:history="1">
        <w:r>
          <w:rPr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</w:rPr>
        <w:t xml:space="preserve"> Одинцовского городского округа Московской области, учитывая письмо Министерства социального развития Московской области от 05.10.2022 N 20Исх-20555, постановляю: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административный </w:t>
      </w:r>
      <w:hyperlink w:anchor="Par36" w:history="1">
        <w:r>
          <w:rPr>
            <w:rFonts w:ascii="Arial" w:hAnsi="Arial" w:cs="Arial"/>
            <w:color w:val="0000FF"/>
          </w:rPr>
          <w:t>регламент</w:t>
        </w:r>
      </w:hyperlink>
      <w:r>
        <w:rPr>
          <w:rFonts w:ascii="Arial" w:hAnsi="Arial" w:cs="Arial"/>
        </w:rPr>
        <w:t xml:space="preserve"> предоставления муниципальной услуги "Постановка многодетных семей на учет в целях бесплатного предоставления земельных участков" (прилагается).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</w:t>
      </w:r>
      <w:hyperlink r:id="rId14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администрации Одинцовского муниципального района Московской области от 19.01.2018 N 197 "Об утверждении административного регламента предоставления муниципальной услуги "Постановка многодетных семей на учет в целях бесплатного предоставления земельных участков" и признании утратившим силу постановления администрации Одинцовского муниципального района Московской области от 04.07.2014 N 1099".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 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Интернет.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официального опубликования.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выполнением настоящего постановления возложить на заместителя главы администрации - начальника Управления правового обеспечения администрации Одинцовского городского округа Тесля А.А.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Одинцовского городского округа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А.Р. Иванов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9 декабря 2022 г. N 7303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6"/>
      <w:bookmarkEnd w:id="1"/>
      <w:r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ПРЕДОСТАВЛЕНИЯ МУНИЦИПАЛЬНОЙ УСЛУГИ "ПОСТАНОВКА МНОГОДЕТНЫХ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СЕМЕЙ НА УЧЕТ В ЦЕЛЯХ БЕСПЛАТНОГО ПРЕДОСТАВЛЕНИЯ ЗЕМЕЛЬНЫХ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УЧАСТКОВ"</w:t>
      </w:r>
    </w:p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</w:rPr>
              <w:t xml:space="preserve"> администрации Одинцовского городского округа МО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18.07.2025 N 4387)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Предмет регулирования Административного регламента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Настоящий Административный регламент регулирует отношения, возникающие в связи с предоставлением муниципальной услуги "Постановка многодетных семей на учет в целях бесплатного предоставления земельных участков" (далее - муниципальная услуга) Администрацией Одинцовского городского округа Московской области (далее - Администрация).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-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соответственно их должностных лиц, муниципальных служащих, работников.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Термины и определения, используемые в настоящем Административном регламенте: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ВИС (ведомственная информационная система) - Единая информационная система оказания государственных и муниципальных услуг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1.3.2. ЕПГУ - Федеральная государственная информационная система "Единый портал государственных и муниципальных услуг (функций)", расположенная в информационно-телекоммуникационной сети Интернет (далее - сеть Интернет) по адресу: </w:t>
      </w:r>
      <w:hyperlink r:id="rId16" w:history="1">
        <w:r>
          <w:rPr>
            <w:rFonts w:ascii="Arial" w:hAnsi="Arial" w:cs="Arial"/>
            <w:color w:val="0000FF"/>
          </w:rPr>
          <w:t>www.gosuslugi.ru</w:t>
        </w:r>
      </w:hyperlink>
      <w:r>
        <w:rPr>
          <w:rFonts w:ascii="Arial" w:hAnsi="Arial" w:cs="Arial"/>
        </w:rPr>
        <w:t>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1.3.3. РПГУ - Государственная информационная система Московской области "Портал государственных и муниципальных услуг (функций) Московской области", расположенная в сети Интернет по адресу: </w:t>
      </w:r>
      <w:hyperlink r:id="rId17" w:history="1">
        <w:r>
          <w:rPr>
            <w:rFonts w:ascii="Arial" w:hAnsi="Arial" w:cs="Arial"/>
            <w:color w:val="0000FF"/>
          </w:rPr>
          <w:t>www.uslugi.mosreg.ru</w:t>
        </w:r>
      </w:hyperlink>
      <w:r>
        <w:rPr>
          <w:rFonts w:ascii="Arial" w:hAnsi="Arial" w:cs="Arial"/>
        </w:rPr>
        <w:t>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1.3.4. Личный кабинет - сервис РПГУ, позволяющий заявителю получать информацию о ходе обработки заявлений, поданных посредством РПГУ;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1.3.5. Учредитель МФЦ - орган местного самоуправления муниципального образования Московской области, являющийся учредителем МФЦ;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1.3.6. Модуль МФЦ ЕИС ОУ - Модуль МФЦ Единой информационной системы оказания государственных и муниципальных услуг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1.3.7. многодетная семья, члены многодетной семьи - 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многодетной семьи не учитываются дети, находящиеся на полном государственном обеспечении; в отношении которых родители лишены родительских прав или ограничены в родительских правах; в отношении которых отменено усыновление; находящиеся под опекой и попечительством, в том числе дети, находящиеся в приемных семьях;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1.3.8. заявитель - лицо, состоящее в зарегистрированном браке, либо мать или отец, не состоящие в зарегистрированном браке, из многодетной семьи.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- запрос) и результат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Par63"/>
      <w:bookmarkEnd w:id="2"/>
      <w:r>
        <w:rPr>
          <w:rFonts w:ascii="Arial" w:hAnsi="Arial" w:cs="Arial"/>
          <w:b/>
          <w:bCs/>
          <w:sz w:val="20"/>
          <w:szCs w:val="20"/>
        </w:rPr>
        <w:t>2. Круг заявителей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Муниципальная услуга предоставляется физическим лицам - лицу, состоящему в зарегистрированном браке, либо матери или отцу, не состоящему в зарегистрированном браке, представляющему интересы членов многодетной семьи в отношениях, касающихся предоставления муниципальной услуги, обратившимся с запросом, которые отвечают одновременно следующим условиям на дату подачи запроса: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2.1.1. члены многодетной семьи являются гражданами Российской Федерации;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2.1.2.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2.1.3. трое и более детей многодетной семьи имеют место жительства на территории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2.1.4.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2.1.5. члены многодетной семьи не являются собственниками жилых домов (их частей) на территории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2.1.6.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2.1.7. члены многодетной семьи не стоят на учете в целях предоставления земельных участков в органе местного самоуправления другого муниципального образования Московской области;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2.1.8. члены многодетной семьи не реализовали право на бесплатное предоставление земельного участка в соответствии с Законом;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2.1.9. члены многодетной семьи не реализовали право на предоставление меры социальной поддержки взамен предоставления земельного участка в соответствии с Законом;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2.1.10. члены многодетной семьи стоят на учете в качестве нуждающихся в жилых помещениях в Московской области.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Категория заявителей: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3" w:name="Par77"/>
      <w:bookmarkEnd w:id="3"/>
      <w:r>
        <w:rPr>
          <w:rFonts w:ascii="Arial" w:hAnsi="Arial" w:cs="Arial"/>
        </w:rPr>
        <w:t>2.2.1. лицо, состоящее в зарегистрированном браке, либо мать или отец, не состоящие в зарегистрированном браке, из многодетной семьи.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</w:t>
      </w:r>
      <w:r>
        <w:rPr>
          <w:rFonts w:ascii="Arial" w:hAnsi="Arial" w:cs="Arial"/>
        </w:rPr>
        <w:lastRenderedPageBreak/>
        <w:t>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Стандарт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Наименование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 Муниципальная услуга "Постановка многодетных семей на учет в целях бесплатного предоставления земельных участков".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Наименование органа местного самоуправления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образования Московской области,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предоставляющего муниципальную услугу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Непосредственное предоставление муниципальной услуги осуществляет структурное подразделение Администрации - Комитет по управлению муниципальным имуществом Администрации.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Par93"/>
      <w:bookmarkEnd w:id="4"/>
      <w:r>
        <w:rPr>
          <w:rFonts w:ascii="Arial" w:hAnsi="Arial" w:cs="Arial"/>
          <w:b/>
          <w:bCs/>
          <w:sz w:val="20"/>
          <w:szCs w:val="20"/>
        </w:rPr>
        <w:t>5. Результат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5.1. Результатом предоставления муниципальной услуги является: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5.1.1. </w:t>
      </w:r>
      <w:hyperlink w:anchor="Par297" w:history="1">
        <w:r>
          <w:rPr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</w:rPr>
        <w:t xml:space="preserve"> о предоставлении муниципальной услуги в виде решения о постановке на учет многодетных семей в целях бесплатного предоставления земельных участков, которое оформляется в соответствии с приложением 1 к настоящему Административному регламенту;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5.1.2. </w:t>
      </w:r>
      <w:hyperlink w:anchor="Par324" w:history="1">
        <w:r>
          <w:rPr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</w:rPr>
        <w:t xml:space="preserve"> об отказе в предоставлении муниципальной услуги в виде решения об отказе в постановке на учет многодетных семей в целях бесплатного предоставления земельных участков, которое оформляется в соответствии с приложением 2 к настоящему Административному регламенту.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5.3. Способы получения результата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5.3.1. В форме электронного документа в Личный кабинет на РПГУ: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5.3.2.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5" w:name="Par105"/>
      <w:bookmarkEnd w:id="5"/>
      <w:r>
        <w:rPr>
          <w:rFonts w:ascii="Arial" w:hAnsi="Arial" w:cs="Arial"/>
          <w:b/>
          <w:bCs/>
          <w:sz w:val="20"/>
          <w:szCs w:val="20"/>
        </w:rPr>
        <w:t>6. Срок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6.1. Срок предоставления муниципальной услуги составляет 7 (семь) рабочих дней со дня получения запроса с приложением всех документов, необходимых для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Максимальный срок предоставления Услуги в случае обращения заявителя непосредственно в Администрацию определяется для каждого варианта и приведен в описании, которое содержится в </w:t>
      </w:r>
      <w:hyperlink w:anchor="Par239" w:history="1">
        <w:r>
          <w:rPr>
            <w:rFonts w:ascii="Arial" w:hAnsi="Arial" w:cs="Arial"/>
            <w:color w:val="0000FF"/>
          </w:rPr>
          <w:t>разделе III</w:t>
        </w:r>
      </w:hyperlink>
      <w:r>
        <w:rPr>
          <w:rFonts w:ascii="Arial" w:hAnsi="Arial" w:cs="Arial"/>
        </w:rPr>
        <w:t xml:space="preserve"> настоящего Административного регламента.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Правовые основания для предоставления муниципальной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</w:t>
      </w:r>
    </w:p>
    <w:p w:rsidR="005B3EA4" w:rsidRDefault="005B3EA4" w:rsidP="005B3EA4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Утратил силу.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6" w:name="Par114"/>
      <w:bookmarkEnd w:id="6"/>
      <w:r>
        <w:rPr>
          <w:rFonts w:ascii="Arial" w:hAnsi="Arial" w:cs="Arial"/>
          <w:b/>
          <w:bCs/>
          <w:sz w:val="20"/>
          <w:szCs w:val="20"/>
        </w:rPr>
        <w:t>8. Исчерпывающий перечень документов, необходимых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ar117"/>
      <w:bookmarkEnd w:id="7"/>
      <w:r>
        <w:rPr>
          <w:rFonts w:ascii="Arial" w:hAnsi="Arial" w:cs="Arial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8.1.1. </w:t>
      </w:r>
      <w:hyperlink w:anchor="Par401" w:history="1">
        <w:r>
          <w:rPr>
            <w:rFonts w:ascii="Arial" w:hAnsi="Arial" w:cs="Arial"/>
            <w:color w:val="0000FF"/>
          </w:rPr>
          <w:t>запрос</w:t>
        </w:r>
      </w:hyperlink>
      <w:r>
        <w:rPr>
          <w:rFonts w:ascii="Arial" w:hAnsi="Arial" w:cs="Arial"/>
        </w:rPr>
        <w:t xml:space="preserve"> по форме, приведенной в приложении 4 к настоящему Административному регламенту;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8.1.2.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8.1.3. документы, подтверждающие обучение ребенка (детей) в возрасте от 18 до 23 лет в образовательных организациях всех типов по очной форме обучения;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8.1.4. </w:t>
      </w:r>
      <w:hyperlink w:anchor="Par484" w:history="1">
        <w:r>
          <w:rPr>
            <w:rFonts w:ascii="Arial" w:hAnsi="Arial" w:cs="Arial"/>
            <w:color w:val="0000FF"/>
          </w:rPr>
          <w:t>согласие</w:t>
        </w:r>
      </w:hyperlink>
      <w:r>
        <w:rPr>
          <w:rFonts w:ascii="Arial" w:hAnsi="Arial" w:cs="Arial"/>
        </w:rPr>
        <w:t xml:space="preserve"> субъектов персональных данных, указанных в документах, представляемых заявителем, на обработку персональных данных в соответствии с Федеральным </w:t>
      </w:r>
      <w:hyperlink r:id="rId18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27.07.2006 N 152-ФЗ "О персональных данных" по форме, приведенной в Приложении 5 к настоящему Административному регламенту.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8" w:name="Par122"/>
      <w:bookmarkEnd w:id="8"/>
      <w:r>
        <w:rPr>
          <w:rFonts w:ascii="Arial" w:hAnsi="Arial" w:cs="Arial"/>
        </w:rPr>
        <w:t>8.2. Исчерпывающий перечень документов (сведений),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8.2.1. 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8.2.2. сведения, подтверждающие место жительства на территории Московской области заявителя и членов многодетной семьи заявителя;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8.2.3. сведения о документах, удостоверяющих гражданство Российской Федерации заявителя и членов многодетной семьи заявителя;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8.2.4. 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8.2.5. 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8.2.6. сведения об отмене усыновления ребенка (детей);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8.2.7. 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8.2.8. сведения о нахождении ребенка (детей) заявителя на полном государственном обеспечении;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8.2.9. 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8.2.10. 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8.2.11. 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8.2.12. 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8.2.13. сведения о нахождении членов многодетной семьи заявителя на учете в качестве нуждающихся в жилых помещениях в Московской области.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</w:t>
      </w:r>
      <w:hyperlink w:anchor="Par521" w:history="1">
        <w:r>
          <w:rPr>
            <w:rFonts w:ascii="Arial" w:hAnsi="Arial" w:cs="Arial"/>
            <w:color w:val="0000FF"/>
          </w:rPr>
          <w:t>Требования</w:t>
        </w:r>
      </w:hyperlink>
      <w:r>
        <w:rPr>
          <w:rFonts w:ascii="Arial" w:hAnsi="Arial" w:cs="Arial"/>
        </w:rPr>
        <w:t xml:space="preserve"> к представлению документов (категорий документов), необходимых для предоставления муниципальной услуги, приведены в приложении 6 к настоящему Административному регламенту.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 Запрос может быть подан заявителем следующими способами: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8.4.1. посредством РПГУ;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8.4.2. в Администрации лично, по электронной почте, почтовым отправлением.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9" w:name="Par142"/>
      <w:bookmarkEnd w:id="9"/>
      <w:r>
        <w:rPr>
          <w:rFonts w:ascii="Arial" w:hAnsi="Arial" w:cs="Arial"/>
          <w:b/>
          <w:bCs/>
          <w:sz w:val="20"/>
          <w:szCs w:val="20"/>
        </w:rPr>
        <w:t>9. Исчерпывающий перечень оснований для отказа в приеме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документов, необходимых для предоставления муниципальной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146"/>
      <w:bookmarkEnd w:id="10"/>
      <w:r>
        <w:rPr>
          <w:rFonts w:ascii="Arial" w:hAnsi="Arial" w:cs="Arial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9.1.1. обращение за предоставлением иной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9.1.2. заявителем представлен неполный комплект документов, необходимых для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9.1.4.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9.1.4.1. отдельными графическими материалами, представленными в составе одного запроса;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9.1.4.2. отдельными текстовыми материалами, представленными в составе одного запроса;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9.1.4.3. отдельными графическими и отдельными текстовыми материалами, представленными в составе одного запроса;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9.1.4.4. сведениями, указанными в запросе и текстовыми, графическими материалами, представленными в составе одного запроса;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9.1.7.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9.1.11. несоответствие документов, указанных в </w:t>
      </w:r>
      <w:hyperlink w:anchor="Par114" w:history="1">
        <w:r>
          <w:rPr>
            <w:rFonts w:ascii="Arial" w:hAnsi="Arial" w:cs="Arial"/>
            <w:color w:val="0000FF"/>
          </w:rPr>
          <w:t>подразделе 8</w:t>
        </w:r>
      </w:hyperlink>
      <w:r>
        <w:rPr>
          <w:rFonts w:ascii="Arial" w:hAnsi="Arial" w:cs="Arial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 </w:t>
      </w:r>
      <w:hyperlink w:anchor="Par620" w:history="1">
        <w:r>
          <w:rPr>
            <w:rFonts w:ascii="Arial" w:hAnsi="Arial" w:cs="Arial"/>
            <w:color w:val="0000FF"/>
          </w:rPr>
          <w:t>Решение</w:t>
        </w:r>
      </w:hyperlink>
      <w:r>
        <w:rPr>
          <w:rFonts w:ascii="Arial" w:hAnsi="Arial" w:cs="Arial"/>
        </w:rPr>
        <w:t xml:space="preserve">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11" w:name="Par165"/>
      <w:bookmarkEnd w:id="11"/>
      <w:r>
        <w:rPr>
          <w:rFonts w:ascii="Arial" w:hAnsi="Arial" w:cs="Arial"/>
          <w:b/>
          <w:bCs/>
          <w:sz w:val="20"/>
          <w:szCs w:val="20"/>
        </w:rPr>
        <w:t>10. Исчерпывающий перечень оснований для приостановления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муниципальной услуги или отказа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предоставлении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10.1. Основания для приостановления предоставления муниципальной услуги отсутствуют.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2" w:name="Par170"/>
      <w:bookmarkEnd w:id="12"/>
      <w:r>
        <w:rPr>
          <w:rFonts w:ascii="Arial" w:hAnsi="Arial" w:cs="Arial"/>
        </w:rPr>
        <w:t>10.2. Исчерпывающий перечень оснований для отказа в предоставлении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10.2.1. несоответствие категории заявителя кругу лиц, указанных в </w:t>
      </w:r>
      <w:hyperlink w:anchor="Par63" w:history="1">
        <w:r>
          <w:rPr>
            <w:rFonts w:ascii="Arial" w:hAnsi="Arial" w:cs="Arial"/>
            <w:color w:val="0000FF"/>
          </w:rPr>
          <w:t>подразделе 2</w:t>
        </w:r>
      </w:hyperlink>
      <w:r>
        <w:rPr>
          <w:rFonts w:ascii="Arial" w:hAnsi="Arial" w:cs="Arial"/>
        </w:rPr>
        <w:t xml:space="preserve"> настоящего Административного регламента.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10.2.2. получение в рамках межведомственного информационного взаимодействия сведений о лишении родительских прав или ограничении в родительских правах заявителя (или членов его семьи), в отношении ребенка (детей), учитываемого(-ых) в составе многодетной семьи;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10.2.3. получение в рамках межведомственного информационного взаимодействия сведений об отмене усыновления в отношении ребенка (детей), учитываемого(-ых) в составе многодетной семьи;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10.2.3. получение в рамках межведомственного информационного взаимодействия сведений о нахождении под опекой и попечительством ребенка (детей), в том числе детей, находящихся в приемных семьях, учитываемого(-ых) в составе многодетной семьи;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10.2.4. получение в рамках межведомственного информационного взаимодействия сведений о нахождении ребенка (детей) на полном государственном обеспечении;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10.2.5.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10.2.6. отзыв запроса по инициативе заявителя.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10.4. Заявитель вправе повторно обратиться в Администрацию с запросом после устранения оснований, указанных в </w:t>
      </w:r>
      <w:hyperlink w:anchor="Par170" w:history="1">
        <w:r>
          <w:rPr>
            <w:rFonts w:ascii="Arial" w:hAnsi="Arial" w:cs="Arial"/>
            <w:color w:val="0000FF"/>
          </w:rPr>
          <w:t>пункте 10.2</w:t>
        </w:r>
      </w:hyperlink>
      <w:r>
        <w:rPr>
          <w:rFonts w:ascii="Arial" w:hAnsi="Arial" w:cs="Arial"/>
        </w:rPr>
        <w:t xml:space="preserve"> настоящего Административного регламента.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Размер платы, взимаемой с заявителя при предоставлении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услуги, и способы ее взимания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11.1. Муниципальная услуга предоставляется бесплатно.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 Максимальный срок ожидания в очереди при подаче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заявителем запроса и при получении результата предоставления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 Срок регистрации запроса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13.1. Срок регистрации запроса в Администрации в случае, если он подан: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13.1.1. в электронной форме посредством РПГУ до 16.00 рабочего дня - в день его подачи, после 16.00 рабочего дня либо в нерабочий день - на следующий рабочий день;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13.1.2. лично в Администрации - в день обращения;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13.1.3. по электронной почте или по почте - не позднее следующего рабочего дня после его поступления.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 Требования к помещениям, в которых предоставляется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муниципальная услуга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14.1. Помещения, в которых предоставляется муниципальная услуга,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</w:t>
      </w:r>
      <w:hyperlink r:id="rId19" w:history="1">
        <w:r>
          <w:rPr>
            <w:rFonts w:ascii="Arial" w:hAnsi="Arial" w:cs="Arial"/>
            <w:color w:val="0000FF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требованиям к обеспечению доступности указанных объектов для инвалидов и других маломобильных групп населения, установленным Федеральным </w:t>
      </w:r>
      <w:hyperlink r:id="rId20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24.11.1995 N 181-ФЗ "О социальной защите инвалидов в Российской Федерации", </w:t>
      </w:r>
      <w:hyperlink r:id="rId21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 Показатели качества и доступности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 Показателями качества и доступности муниципальной услуги являются: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15.1.1. доступность электронных форм документов, необходимых для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15.1.2. возможность подачи запроса и документов, необходимых для предоставления муниципальной услуги, в электронной форме;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15.1.3. своевременное предоставление муниципальной услуги (отсутствие нарушений сроков предоставления муниципальной услуги);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15.1.4. предоставление муниципальной услуги в соответствии с вариантом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15.1.5. доступность инструментов совершения в электронном виде платежей, необходимых для получения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15.1.6.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15.1.7. соблюдение установленного времени ожидания в очереди при приеме запроса и при получении результата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15.1.8. отсутствие обоснованных жалоб со стороны заявителей по результатам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 Требования к предоставлению муниципальной услуги, в том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числе учитывающие особенности предоставления муниципальной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 в МФЦ и особенности предоставления муниципальной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услуги в электронной форме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16.2. Информационные системы, используемые для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16.2.1. РПГУ;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16.2.2. ВИС;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16.2.3. Модуль МФЦ ЕИС ОУ.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16.3. Особенности предоставления муниципальной услуги в МФЦ.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16.3.1.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16.3.2. Предоставление муниципальной услуги в МФЦ осуществляется в соответствии Федеральным </w:t>
      </w:r>
      <w:hyperlink r:id="rId22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 (далее - Федеральный закон N 210-ФЗ), </w:t>
      </w:r>
      <w:hyperlink r:id="rId23" w:history="1">
        <w:r>
          <w:rPr>
            <w:rFonts w:ascii="Arial" w:hAnsi="Arial" w:cs="Arial"/>
            <w:color w:val="0000FF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"Московский областной многофункциональный центр предоставления государственных и муниципальных услуг" в порядке, установленном законодательством Российской Федерации (далее - соглашение о взаимодействии).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16.3.4. Перечень МФЦ Московской области размещен на РПГУ.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16.3.5. В МФЦ исключается взаимодействие заявителя с должностными лицами Администрации.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16.3.6.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</w:t>
      </w:r>
      <w:hyperlink r:id="rId24" w:history="1">
        <w:r>
          <w:rPr>
            <w:rFonts w:ascii="Arial" w:hAnsi="Arial" w:cs="Arial"/>
            <w:color w:val="0000FF"/>
          </w:rPr>
          <w:t>частью 3 статьи 16</w:t>
        </w:r>
      </w:hyperlink>
      <w:r>
        <w:rPr>
          <w:rFonts w:ascii="Arial" w:hAnsi="Arial" w:cs="Arial"/>
        </w:rPr>
        <w:t xml:space="preserve"> Федерального закона N 210-ФЗ.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16.4. Особенности предоставления муниципальной услуги в электронной форме.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"Узнать статус заявления", информирование и консультирование заявителей также осуществляется по бесплатному единому номеру телефона Электронной приемной Московской области +7 (800) 550-50-30.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16.4.3. </w:t>
      </w:r>
      <w:hyperlink r:id="rId25" w:history="1">
        <w:r>
          <w:rPr>
            <w:rFonts w:ascii="Arial" w:hAnsi="Arial" w:cs="Arial"/>
            <w:color w:val="0000FF"/>
          </w:rPr>
          <w:t>Требования</w:t>
        </w:r>
      </w:hyperlink>
      <w:r>
        <w:rPr>
          <w:rFonts w:ascii="Arial" w:hAnsi="Arial" w:cs="Arial"/>
        </w:rPr>
        <w:t xml:space="preserve"> к форматам запросов и иных документов, представляемых в форме электронных документов, необходимых для предоставления муниципальной услуги на территории Московской области, утверждены постановлением Правительства Московской области от 31.10.2018 N 792/37 "Об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области".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13" w:name="Par239"/>
      <w:bookmarkEnd w:id="13"/>
      <w:r>
        <w:rPr>
          <w:rFonts w:ascii="Arial" w:hAnsi="Arial" w:cs="Arial"/>
          <w:b/>
          <w:bCs/>
          <w:sz w:val="20"/>
          <w:szCs w:val="20"/>
        </w:rPr>
        <w:t>III. Состав, последовательность и сроки выполнения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административных процедур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 Перечень вариантов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4" w:name="Par244"/>
      <w:bookmarkEnd w:id="14"/>
      <w:r>
        <w:rPr>
          <w:rFonts w:ascii="Arial" w:hAnsi="Arial" w:cs="Arial"/>
        </w:rPr>
        <w:t>17.1. Перечень вариантов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5" w:name="Par245"/>
      <w:bookmarkEnd w:id="15"/>
      <w:r>
        <w:rPr>
          <w:rFonts w:ascii="Arial" w:hAnsi="Arial" w:cs="Arial"/>
        </w:rPr>
        <w:t xml:space="preserve">17.1.1. Вариант предоставления муниципальной услуги для категории заявителей, предусмотренной в </w:t>
      </w:r>
      <w:hyperlink w:anchor="Par77" w:history="1">
        <w:r>
          <w:rPr>
            <w:rFonts w:ascii="Arial" w:hAnsi="Arial" w:cs="Arial"/>
            <w:color w:val="0000FF"/>
          </w:rPr>
          <w:t>подпункте 2.2.1 пункта 2.2</w:t>
        </w:r>
      </w:hyperlink>
      <w:r>
        <w:rPr>
          <w:rFonts w:ascii="Arial" w:hAnsi="Arial" w:cs="Arial"/>
        </w:rPr>
        <w:t xml:space="preserve"> настоящего Административного регламента: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hyperlink w:anchor="Par93" w:history="1">
        <w:r>
          <w:rPr>
            <w:rFonts w:ascii="Arial" w:hAnsi="Arial" w:cs="Arial"/>
            <w:color w:val="0000FF"/>
          </w:rPr>
          <w:t>подразделе 5</w:t>
        </w:r>
      </w:hyperlink>
      <w:r>
        <w:rPr>
          <w:rFonts w:ascii="Arial" w:hAnsi="Arial" w:cs="Arial"/>
        </w:rPr>
        <w:t xml:space="preserve"> настоящего Административного регламента;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17.1.1.2. максимальный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hyperlink w:anchor="Par105" w:history="1">
        <w:r>
          <w:rPr>
            <w:rFonts w:ascii="Arial" w:hAnsi="Arial" w:cs="Arial"/>
            <w:color w:val="0000FF"/>
          </w:rPr>
          <w:t>подразделе 6</w:t>
        </w:r>
      </w:hyperlink>
      <w:r>
        <w:rPr>
          <w:rFonts w:ascii="Arial" w:hAnsi="Arial" w:cs="Arial"/>
        </w:rPr>
        <w:t xml:space="preserve"> настоящего Административного регламента;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</w:t>
      </w:r>
      <w:hyperlink w:anchor="Par117" w:history="1">
        <w:r>
          <w:rPr>
            <w:rFonts w:ascii="Arial" w:hAnsi="Arial" w:cs="Arial"/>
            <w:color w:val="0000FF"/>
          </w:rPr>
          <w:t>пункте 8.1</w:t>
        </w:r>
      </w:hyperlink>
      <w:r>
        <w:rPr>
          <w:rFonts w:ascii="Arial" w:hAnsi="Arial" w:cs="Arial"/>
        </w:rPr>
        <w:t xml:space="preserve"> настоящего Административного регламента;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</w:t>
      </w:r>
      <w:hyperlink w:anchor="Par122" w:history="1">
        <w:r>
          <w:rPr>
            <w:rFonts w:ascii="Arial" w:hAnsi="Arial" w:cs="Arial"/>
            <w:color w:val="0000FF"/>
          </w:rPr>
          <w:t>пункте 8.2</w:t>
        </w:r>
      </w:hyperlink>
      <w:r>
        <w:rPr>
          <w:rFonts w:ascii="Arial" w:hAnsi="Arial" w:cs="Arial"/>
        </w:rPr>
        <w:t xml:space="preserve"> настоящего Административного регламента;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17.1.1.5. исчерпывающий перечень оснований для отказа в приеме документов, необходимых для предоставления муниципальной услуги указан в </w:t>
      </w:r>
      <w:hyperlink w:anchor="Par142" w:history="1">
        <w:r>
          <w:rPr>
            <w:rFonts w:ascii="Arial" w:hAnsi="Arial" w:cs="Arial"/>
            <w:color w:val="0000FF"/>
          </w:rPr>
          <w:t>подразделе 9</w:t>
        </w:r>
      </w:hyperlink>
      <w:r>
        <w:rPr>
          <w:rFonts w:ascii="Arial" w:hAnsi="Arial" w:cs="Arial"/>
        </w:rPr>
        <w:t xml:space="preserve"> настоящего Административного регламента;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17.1.1.6. исчерпывающий перечень оснований для отказа в предоставлении муниципальной услуги указан в </w:t>
      </w:r>
      <w:hyperlink w:anchor="Par165" w:history="1">
        <w:r>
          <w:rPr>
            <w:rFonts w:ascii="Arial" w:hAnsi="Arial" w:cs="Arial"/>
            <w:color w:val="0000FF"/>
          </w:rPr>
          <w:t>подразделе 10</w:t>
        </w:r>
      </w:hyperlink>
      <w:r>
        <w:rPr>
          <w:rFonts w:ascii="Arial" w:hAnsi="Arial" w:cs="Arial"/>
        </w:rPr>
        <w:t xml:space="preserve"> настоящего Административного регламента.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</w:t>
      </w:r>
      <w:r>
        <w:rPr>
          <w:rFonts w:ascii="Arial" w:hAnsi="Arial" w:cs="Arial"/>
        </w:rPr>
        <w:lastRenderedPageBreak/>
        <w:t>исправлении посредством РПГУ либо результат предоставления муниципальной услуги выдается лично в Администрации, направляется по электронной почте, почтовым отправлением в срок, не превышающий 3 (трех) рабочих дней со дня регистрации заявления о необходимости исправления опечаток и ошибок.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записях,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Администрации, направляется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услуги, не предусмотрен.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 Описание административной процедуры профилирования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заявителя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18.1.1. посредством РПГУ;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18.1.2. в Администрации.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18.2.1. посредством ответов на вопросы экспертной системы на РПГУ;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18.2.2. посредством опроса в Администрации.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18.3. В приложении 8 к настоящему Административному регламенту приводится </w:t>
      </w:r>
      <w:hyperlink w:anchor="Par659" w:history="1">
        <w:r>
          <w:rPr>
            <w:rFonts w:ascii="Arial" w:hAnsi="Arial" w:cs="Arial"/>
            <w:color w:val="0000FF"/>
          </w:rPr>
          <w:t>перечень</w:t>
        </w:r>
      </w:hyperlink>
      <w:r>
        <w:rPr>
          <w:rFonts w:ascii="Arial" w:hAnsi="Arial" w:cs="Arial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 Описание вариантов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19.1. При предоставлении муниципальной услуги в соответствии с вариантом предоставления муниципальной услуги, указанным в </w:t>
      </w:r>
      <w:hyperlink w:anchor="Par244" w:history="1">
        <w:r>
          <w:rPr>
            <w:rFonts w:ascii="Arial" w:hAnsi="Arial" w:cs="Arial"/>
            <w:color w:val="0000FF"/>
          </w:rPr>
          <w:t>подпункте 17.1</w:t>
        </w:r>
      </w:hyperlink>
      <w:r>
        <w:rPr>
          <w:rFonts w:ascii="Arial" w:hAnsi="Arial" w:cs="Arial"/>
        </w:rPr>
        <w:t xml:space="preserve"> настоящего Административного регламента, осуществляются следующие административные действия (процедуры):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19.1.1. прием запроса и документов и (или) информации, необходимых для предоставления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19.1.2. межведомственное информационное взаимодействие;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19.1.3. принятие решения о предоставлении (об отказе в предоставлении) муниципальной услуги;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19.1.4. предоставление результата предоставления муниципальной услуги.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19.2. </w:t>
      </w:r>
      <w:hyperlink w:anchor="Par690" w:history="1">
        <w:r>
          <w:rPr>
            <w:rFonts w:ascii="Arial" w:hAnsi="Arial" w:cs="Arial"/>
            <w:color w:val="0000FF"/>
          </w:rPr>
          <w:t>Описание</w:t>
        </w:r>
      </w:hyperlink>
      <w:r>
        <w:rPr>
          <w:rFonts w:ascii="Arial" w:hAnsi="Arial" w:cs="Arial"/>
        </w:rPr>
        <w:t xml:space="preserve"> административных действий (процедур) в зависимости от варианта предоставления муниципальной услуги приведено в приложении 9 к настоящему Административному регламенту.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Формы контроля за исполнением административного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регламента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Утратил силу.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16" w:name="Par284"/>
      <w:bookmarkEnd w:id="16"/>
      <w:r>
        <w:rPr>
          <w:rFonts w:ascii="Arial" w:hAnsi="Arial" w:cs="Arial"/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действий (бездействия) Администрации, МФЦ, а также их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должностных лиц, муниципальных служащих и работников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Утратил силу.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7" w:name="Par297"/>
      <w:bookmarkEnd w:id="17"/>
      <w:r>
        <w:rPr>
          <w:rFonts w:ascii="Arial" w:hAnsi="Arial" w:cs="Arial"/>
        </w:rPr>
        <w:t>Форма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решения о предоставлении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постановке многодетной семьи на учет в целях бесплатного предоставления земельного участка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 бланке Администрации)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___________________________________________________________,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Администрации)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рассмотрев запрос (заявление) о предоставлении муниципальной услуги "Постановка многодетных семей на учет в целях бесплатного предоставления земельных участков" и документы, представленные ______________________________________________,</w:t>
            </w:r>
          </w:p>
          <w:p w:rsidR="005B3EA4" w:rsidRDefault="005B3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(фамилия, имя, отчество (при наличии) заявителя)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соответствии с </w:t>
            </w:r>
            <w:hyperlink r:id="rId26" w:history="1">
              <w:r>
                <w:rPr>
                  <w:rFonts w:ascii="Arial" w:hAnsi="Arial" w:cs="Arial"/>
                  <w:color w:val="0000FF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Московской области от 01.06.2011 N 73/2011-ОЗ "О бесплатном предоставлении земельных участков многодетным семьям Московской области" и </w:t>
            </w:r>
            <w:hyperlink r:id="rId27" w:history="1">
              <w:r>
                <w:rPr>
                  <w:rFonts w:ascii="Arial" w:hAnsi="Arial" w:cs="Arial"/>
                  <w:color w:val="0000FF"/>
                </w:rPr>
                <w:t>постановлением</w:t>
              </w:r>
            </w:hyperlink>
            <w:r>
              <w:rPr>
                <w:rFonts w:ascii="Arial" w:hAnsi="Arial" w:cs="Arial"/>
              </w:rPr>
              <w:t xml:space="preserve"> Правительства Московской области от 04.04.2013 N 222/12 "О мерах по реализации Закона Московской области "О бесплатном предоставлении земельных участков многодетным семьям в Московской области" приняла решение о постановке на учет в целях бесплатного предоставления земельного участка _________________________________________________- и членов его (ее) семьи ________________________________, номер очереди _______________.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(подпись, фамилия, инициалы)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"____"_______________ 20__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8" w:name="Par324"/>
      <w:bookmarkEnd w:id="18"/>
      <w:r>
        <w:rPr>
          <w:rFonts w:ascii="Arial" w:hAnsi="Arial" w:cs="Arial"/>
        </w:rPr>
        <w:t>Форма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решения об отказе в предоставлении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отказе в постановке многодетной семьи на учет в целях бесплатного предоставления земельного участка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 бланке Администрации)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Кому: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(фамилия, имя, отчество (при наличии) заявителя)</w:t>
            </w:r>
          </w:p>
        </w:tc>
      </w:tr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соответствии с </w:t>
            </w:r>
            <w:hyperlink r:id="rId28" w:history="1">
              <w:r>
                <w:rPr>
                  <w:rFonts w:ascii="Arial" w:hAnsi="Arial" w:cs="Arial"/>
                  <w:color w:val="0000FF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Московской области от 01.06.2011 N 73/2011-ОЗ "О бесплатном предоставлении земельных участков многодетным семьям в Московской области", Административным регламентом предоставления муниципальной услуги "Постановка многодетных семей на учет в целях бесплатного предоставления земельных участков", утвержденным __________________________________, (далее - Административный регламент) Администрация ________________________________,</w:t>
            </w:r>
          </w:p>
          <w:p w:rsidR="005B3EA4" w:rsidRDefault="005B3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Администрации)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рассмотрела запрос (заявление) о предоставлении муниципальной услуги "Постановка многодетных семей на учет в целях бесплатного предоставления земельных участков" N _____ (указать регистрационный номер запроса) (далее соответственно - запрос, муниципальная услуга) и приняла решение об отказе в предоставлении муниципальной услуги по следующему основанию: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B3EA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 на соответствующий подпункт </w:t>
            </w:r>
            <w:hyperlink w:anchor="Par170" w:history="1">
              <w:r>
                <w:rPr>
                  <w:rFonts w:ascii="Arial" w:hAnsi="Arial" w:cs="Arial"/>
                  <w:color w:val="0000FF"/>
                </w:rPr>
                <w:t>пункта 10.2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</w:t>
      </w:r>
      <w:hyperlink w:anchor="Par284" w:history="1">
        <w:r>
          <w:rPr>
            <w:rFonts w:ascii="Arial" w:hAnsi="Arial" w:cs="Arial"/>
            <w:color w:val="0000FF"/>
          </w:rPr>
          <w:t>разделом V</w:t>
        </w:r>
      </w:hyperlink>
      <w:r>
        <w:rPr>
          <w:rFonts w:ascii="Arial" w:hAnsi="Arial" w:cs="Arial"/>
        </w:rPr>
        <w:t xml:space="preserve"> "Досудебный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работников" Административного регламента, а также в судебном порядке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3EA4">
        <w:tc>
          <w:tcPr>
            <w:tcW w:w="9070" w:type="dxa"/>
            <w:gridSpan w:val="2"/>
          </w:tcPr>
          <w:p w:rsidR="005B3EA4" w:rsidRDefault="005B3EA4" w:rsidP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 информируем: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(подпись, фамилия, инициалы)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"____"_______________ 20__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 РОССИЙСКОЙ ФЕДЕРАЦИИ, НОРМАТИВНЫХ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ПРАВОВЫХ АКТОВ МОСКОВСКОЙ ОБЛАСТИ, РЕГУЛИРУЮЩИХ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ПРЕДОСТАВЛЕНИЕ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hyperlink r:id="rId29" w:history="1">
        <w:r>
          <w:rPr>
            <w:rFonts w:ascii="Arial" w:hAnsi="Arial" w:cs="Arial"/>
            <w:color w:val="0000FF"/>
          </w:rPr>
          <w:t>Конституция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Земельный </w:t>
      </w:r>
      <w:hyperlink r:id="rId30" w:history="1">
        <w:r>
          <w:rPr>
            <w:rFonts w:ascii="Arial" w:hAnsi="Arial" w:cs="Arial"/>
            <w:color w:val="0000FF"/>
          </w:rPr>
          <w:t>кодекс</w:t>
        </w:r>
      </w:hyperlink>
      <w:r>
        <w:rPr>
          <w:rFonts w:ascii="Arial" w:hAnsi="Arial" w:cs="Arial"/>
        </w:rPr>
        <w:t xml:space="preserve"> Российской Федерации.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Федеральный </w:t>
      </w:r>
      <w:hyperlink r:id="rId31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Федеральный </w:t>
      </w:r>
      <w:hyperlink r:id="rId32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27.07.2010 N 210-ФЗ "Об организации предоставления государственных и муниципальных услуг".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Федеральный </w:t>
      </w:r>
      <w:hyperlink r:id="rId33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06.04.2011 N 63-ФЗ "Об электронной подписи".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hyperlink r:id="rId34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35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hyperlink r:id="rId36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hyperlink r:id="rId37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hyperlink r:id="rId38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Московской области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hyperlink r:id="rId39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Московской области от 01.06.2011 N 73/2011-ОЗ "О бесплатном предоставлении земельных участков многодетным семьям в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hyperlink r:id="rId40" w:history="1">
        <w:r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Московской области N 37/2016-ОЗ "Кодекс Московской области об административных правонарушениях".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hyperlink r:id="rId41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Московской области от 25.04.2011 N 365/15 "Об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hyperlink r:id="rId42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Московской области от 04.04.2013 N 222/12 "О мерах по реализации Закона Московской области "О бесплатном предоставлении земельных участков многодетным семьям в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hyperlink r:id="rId43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16. </w:t>
      </w:r>
      <w:hyperlink r:id="rId44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Московской области от 16.04.2015 N 253/14 "Об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hyperlink r:id="rId45" w:history="1">
        <w:r>
          <w:rPr>
            <w:rFonts w:ascii="Arial" w:hAnsi="Arial" w:cs="Arial"/>
            <w:color w:val="0000FF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Московской области от 31.10.2018 N 792/37 "Об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hyperlink r:id="rId46" w:history="1">
        <w:r>
          <w:rPr>
            <w:rFonts w:ascii="Arial" w:hAnsi="Arial" w:cs="Arial"/>
            <w:color w:val="0000FF"/>
          </w:rPr>
          <w:t>Распоряжение</w:t>
        </w:r>
      </w:hyperlink>
      <w:r>
        <w:rPr>
          <w:rFonts w:ascii="Arial" w:hAnsi="Arial" w:cs="Arial"/>
        </w:rPr>
        <w:t xml:space="preserve"> Министерства государственного управления, информационных технологий и связи Московской области от 21.07.2016 N 10-57/РВ "О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hyperlink r:id="rId47" w:history="1">
        <w:r>
          <w:rPr>
            <w:rFonts w:ascii="Arial" w:hAnsi="Arial" w:cs="Arial"/>
            <w:color w:val="0000FF"/>
          </w:rPr>
          <w:t>Распоряжение</w:t>
        </w:r>
      </w:hyperlink>
      <w:r>
        <w:rPr>
          <w:rFonts w:ascii="Arial" w:hAnsi="Arial" w:cs="Arial"/>
        </w:rPr>
        <w:t xml:space="preserve"> Министерства государственного управления, информационных технологий и связи Московской области от 30.10.2018 N 10-121/РВ "Об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области".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hyperlink r:id="rId48" w:history="1">
        <w:r>
          <w:rPr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</w:rPr>
        <w:t xml:space="preserve"> Одинцовского городского округа Московской области.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9" w:name="Par401"/>
      <w:bookmarkEnd w:id="19"/>
      <w:r>
        <w:rPr>
          <w:rFonts w:ascii="Arial" w:hAnsi="Arial" w:cs="Arial"/>
        </w:rPr>
        <w:t>Форма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запроса о предоставлении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B3EA4">
        <w:tc>
          <w:tcPr>
            <w:tcW w:w="9070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 (заявление)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постановке многодетной семьи на учет в целях бесплатного предоставления земельного участка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(Администрация)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(фамилия, имя, отчество (при наличии) заявителя)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hyperlink w:anchor="Par474" w:history="1">
              <w:r>
                <w:rPr>
                  <w:rFonts w:ascii="Courier New" w:hAnsi="Courier New" w:cs="Courier New"/>
                  <w:color w:val="0000FF"/>
                </w:rPr>
                <w:t>1</w:t>
              </w:r>
            </w:hyperlink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СНИЛС : ______ тел.: _______ адрес электронной почты: ____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1"/>
        <w:gridCol w:w="2083"/>
        <w:gridCol w:w="1789"/>
        <w:gridCol w:w="2324"/>
      </w:tblGrid>
      <w:tr w:rsidR="005B3EA4"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документа, удостоверяющего личность заявителя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выдан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hyperlink r:id="rId49" w:history="1">
        <w:r>
          <w:rPr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</w:rPr>
        <w:t xml:space="preserve"> Московской области от 01.06.2011 N 73/2011-ОЗ "О бесплатном предоставлении земельных участков многодетным семьям в Московской области" прошу Вас поставить мою многодетную семью на учет в целях бесплатного предоставления земельного участка.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8650"/>
      </w:tblGrid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Целью использования земельного участка является:</w:t>
            </w:r>
          </w:p>
        </w:tc>
      </w:tr>
      <w:tr w:rsidR="005B3EA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lef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индивидуальное жилищное строительство</w:t>
            </w:r>
          </w:p>
        </w:tc>
      </w:tr>
      <w:tr w:rsidR="005B3EA4"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0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lef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личного подсобного хозяйства (приусадебный земельный участок)</w:t>
            </w:r>
          </w:p>
        </w:tc>
      </w:tr>
      <w:tr w:rsidR="005B3EA4"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0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0" w:type="dxa"/>
            <w:tcBorders>
              <w:lef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садоводства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получение земельного участка в собственность бесплатно имеют следующие члены моей многодетной семьи: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360"/>
        <w:gridCol w:w="1417"/>
        <w:gridCol w:w="1927"/>
        <w:gridCol w:w="1927"/>
      </w:tblGrid>
      <w:tr w:rsidR="005B3E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(последнее при наличии) заявителя/членов многодетной семьи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регистрации по месту жительства</w:t>
            </w:r>
          </w:p>
        </w:tc>
      </w:tr>
      <w:tr w:rsidR="005B3E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5B3EA4">
        <w:tc>
          <w:tcPr>
            <w:tcW w:w="9070" w:type="dxa"/>
            <w:gridSpan w:val="3"/>
          </w:tcPr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заявлению прилагаю следующие документы: 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Порядком постановки многодетных семей на учет в целях бесплатного предоставления </w:t>
            </w:r>
            <w:r>
              <w:rPr>
                <w:rFonts w:ascii="Arial" w:hAnsi="Arial" w:cs="Arial"/>
              </w:rPr>
              <w:lastRenderedPageBreak/>
              <w:t>земельных участков ознакомлен(-а).</w:t>
            </w:r>
          </w:p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ответственности за достоверность предоставленных сведений, указанных в запросе (заявлении) о постановке многодетных семей на учет в целях бесплатного предоставления земельных участков, предупрежден(-а).</w:t>
            </w:r>
          </w:p>
        </w:tc>
      </w:tr>
      <w:tr w:rsidR="005B3EA4"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(последнее при наличии) заявителя)</w:t>
            </w:r>
          </w:p>
        </w:tc>
        <w:tc>
          <w:tcPr>
            <w:tcW w:w="3024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"___" _______ 20__</w:t>
            </w:r>
          </w:p>
        </w:tc>
      </w:tr>
      <w:tr w:rsidR="005B3EA4">
        <w:tc>
          <w:tcPr>
            <w:tcW w:w="9070" w:type="dxa"/>
            <w:gridSpan w:val="3"/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 принято ________________________________________________________ __________________________________________________________________________, данные, указанные в запросе (заявлении), соответствуют данным, указанным в представленных заявителем документах.</w:t>
            </w:r>
          </w:p>
        </w:tc>
      </w:tr>
      <w:tr w:rsidR="005B3EA4"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(ФИО (последнее при наличии)</w:t>
            </w:r>
          </w:p>
        </w:tc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(дата приема запроса (заявления)</w:t>
            </w:r>
          </w:p>
        </w:tc>
        <w:tc>
          <w:tcPr>
            <w:tcW w:w="3024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 должностного лица, муниципального служащего, работника Администрации)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--------------------------------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20" w:name="Par474"/>
      <w:bookmarkEnd w:id="20"/>
      <w:r>
        <w:rPr>
          <w:rFonts w:ascii="Courier New" w:hAnsi="Courier New" w:cs="Courier New"/>
        </w:rPr>
        <w:t xml:space="preserve">    1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Заполняется по желанию заявителя.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B3EA4">
        <w:tc>
          <w:tcPr>
            <w:tcW w:w="9070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21" w:name="Par484"/>
            <w:bookmarkEnd w:id="21"/>
            <w:r>
              <w:rPr>
                <w:rFonts w:ascii="Arial" w:hAnsi="Arial" w:cs="Arial"/>
              </w:rPr>
              <w:t>Согласие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субъектов персональных данных, указанных в документах (сведениях), представляемых заявителем, на обработку персональных данных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Я, _____________________________________________________________________,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(указать фамилию, имя, отчество (при наличии)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соответствии с требованиями Федерального </w:t>
            </w:r>
            <w:hyperlink r:id="rId50" w:history="1">
              <w:r>
                <w:rPr>
                  <w:rFonts w:ascii="Arial" w:hAnsi="Arial" w:cs="Arial"/>
                  <w:color w:val="0000FF"/>
                </w:rPr>
                <w:t>закона</w:t>
              </w:r>
            </w:hyperlink>
            <w:r>
              <w:rPr>
                <w:rFonts w:ascii="Arial" w:hAnsi="Arial" w:cs="Arial"/>
              </w:rPr>
              <w:t xml:space="preserve"> от 27.07.2006 N 152-ФЗ "О персональных данных" зарегистрирован _____________ по адресу: ________________,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                               </w:t>
            </w:r>
            <w:hyperlink w:anchor="Par506" w:history="1">
              <w:r>
                <w:rPr>
                  <w:rFonts w:ascii="Courier New" w:hAnsi="Courier New" w:cs="Courier New"/>
                  <w:color w:val="0000FF"/>
                </w:rPr>
                <w:t>2</w:t>
              </w:r>
            </w:hyperlink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документ, удостоверяющий личность: 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(указать наименование документа, номер, сведения о дате выдачи документа и выдавшем его органе) свободно, своей волей и в своем интересе даю свое информированное сознательное согласие на обработку моих персональных данных Администрацией _____________________, (указать наименование Администрации) исключительно с целью постановки многодетной семьи на учет в целях бесплатного предоставления земельных участков согласно </w:t>
            </w:r>
            <w:hyperlink r:id="rId51" w:history="1">
              <w:r>
                <w:rPr>
                  <w:rFonts w:ascii="Arial" w:hAnsi="Arial" w:cs="Arial"/>
                  <w:color w:val="0000FF"/>
                </w:rPr>
                <w:t>Закону</w:t>
              </w:r>
            </w:hyperlink>
            <w:r>
              <w:rPr>
                <w:rFonts w:ascii="Arial" w:hAnsi="Arial" w:cs="Arial"/>
              </w:rPr>
              <w:t xml:space="preserve"> Московской области от 01.06.2011 N 73/2011-ОЗ "О бесплатном предоставлении земельных участков многодетным семьям в Московской области".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обработки заявления о постановке многодетной семьи на учет в целях бесплатного предоставления земельного участка,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удаление, уничтожение персональных данных.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персональных данных, указанных в заявлении о постановке многодетной семьи на учет в целях бесплатного предоставления земельного участка, третьим лицам возможна в моих интересах в рамках межведомственного взаимодействия, а также в иных предусмотренных действующим законодательством Российской Федерации случаях.</w:t>
      </w:r>
    </w:p>
    <w:p w:rsidR="005B3EA4" w:rsidRDefault="005B3EA4" w:rsidP="005B3E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Данное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5B3EA4"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3023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(последнее при наличии) заявителя)</w:t>
            </w:r>
          </w:p>
        </w:tc>
        <w:tc>
          <w:tcPr>
            <w:tcW w:w="3024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"___" _______ 20__ г.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--------------------------------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22" w:name="Par506"/>
      <w:bookmarkEnd w:id="22"/>
      <w:r>
        <w:rPr>
          <w:rFonts w:ascii="Courier New" w:hAnsi="Courier New" w:cs="Courier New"/>
        </w:rPr>
        <w:t xml:space="preserve">    2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Либо указывается фамилия, имя, отчество, адрес представителя субъекта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 данных,   номер  основного  документа,  удостоверяющего  его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личность,  сведения  о  дате  выдачи  указанного  документа  и выдавшем его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органе,   реквизиты   доверенности  или  иного  документа,  подтверждающего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полномочия  этого  представителя  (при  получении согласия от представителя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субъекта персональных данных).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6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3" w:name="Par521"/>
      <w:bookmarkEnd w:id="23"/>
      <w:r>
        <w:rPr>
          <w:rFonts w:ascii="Arial" w:hAnsi="Arial" w:cs="Arial"/>
          <w:b/>
          <w:bCs/>
          <w:sz w:val="20"/>
          <w:szCs w:val="20"/>
        </w:rPr>
        <w:t>Требования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предоставлению документов (категорий документов),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необходимых для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(в ред. </w:t>
            </w:r>
            <w:hyperlink r:id="rId52" w:history="1">
              <w:r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</w:rPr>
              <w:t xml:space="preserve"> администрации Одинцовского городского округа МО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18.07.2025 N 4387)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9"/>
        <w:gridCol w:w="1894"/>
        <w:gridCol w:w="2268"/>
        <w:gridCol w:w="2028"/>
        <w:gridCol w:w="2551"/>
      </w:tblGrid>
      <w:tr w:rsidR="005B3EA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документа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подаче в Администрацию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электронной подаче посредством РПГУ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подаче иными способами (по электронной почте, почтовым отправлением)</w:t>
            </w:r>
          </w:p>
        </w:tc>
      </w:tr>
      <w:tr w:rsidR="005B3EA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B3EA4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 должен быть подписан собственноручной подписью заявителя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интерактивная форма 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 должен быть подписан собственноручной подписью заявителя</w:t>
            </w:r>
          </w:p>
        </w:tc>
      </w:tr>
      <w:tr w:rsidR="005B3EA4"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РФ по законам соответствующих иностранных государств, подтверждающие родственные отношения членов многодетной семьи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рождении (усыновлении, удочерении)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заключении (расторжении) брака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смерти супруга(и)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подтверждающие обучение ребенка (детей) в возрасте от 18 до 23 лет в образовательных организациях всех типов по очной форме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Согласие субъектов персональных данных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Согласие субъектов персональных данных, указанных в </w:t>
            </w:r>
            <w:r>
              <w:rPr>
                <w:rFonts w:ascii="Arial" w:hAnsi="Arial" w:cs="Arial"/>
              </w:rPr>
              <w:lastRenderedPageBreak/>
              <w:t xml:space="preserve">документах, представляемых заявителем, на обработку персональных данных в соответствии с Федеральным </w:t>
            </w:r>
            <w:hyperlink r:id="rId53" w:history="1">
              <w:r>
                <w:rPr>
                  <w:rFonts w:ascii="Arial" w:hAnsi="Arial" w:cs="Arial"/>
                  <w:color w:val="0000FF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от 27.07.2006 N 152-ФЗ "О персональных данных"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Предоставляется оригинал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</w:t>
            </w:r>
          </w:p>
        </w:tc>
      </w:tr>
      <w:tr w:rsidR="005B3EA4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удостоверяющие личность гражданина Российской Федерации - в отношении заявителя и членов многодетной семьи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Сведения, подтверждающие место жительства на территории Московской области заявителя и членов многодетной семьи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об отмене усыновления ребенка (детей)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Предоставляется оригинал документа для снятия копии </w:t>
            </w:r>
            <w:r>
              <w:rPr>
                <w:rFonts w:ascii="Arial" w:hAnsi="Arial" w:cs="Arial"/>
              </w:rPr>
              <w:lastRenderedPageBreak/>
              <w:t>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Предоставляется копия документа, заверенная надлежащим </w:t>
            </w:r>
            <w:r>
              <w:rPr>
                <w:rFonts w:ascii="Arial" w:hAnsi="Arial" w:cs="Arial"/>
              </w:rPr>
              <w:lastRenderedPageBreak/>
              <w:t>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Документы, содержащие 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нахождении ребенка (детей) заявителя на полном государственном обеспечении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постановке на учет в целях предоставления земельного участка и предоставлении членам многодетной семьи заявителя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3EA4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Документы, содержащие сведения о нахождении членов многодетной семьи заявителя на учете в качестве нуждающихся в жилых помещениях в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электронный образ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</w:rPr>
        <w:sectPr w:rsidR="005B3EA4" w:rsidSect="005B3EA4">
          <w:pgSz w:w="11906" w:h="16838"/>
          <w:pgMar w:top="1440" w:right="566" w:bottom="1440" w:left="1133" w:header="0" w:footer="0" w:gutter="0"/>
          <w:cols w:space="720"/>
          <w:noEndnote/>
          <w:docGrid w:linePitch="272"/>
        </w:sect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7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4" w:name="Par620"/>
      <w:bookmarkEnd w:id="24"/>
      <w:r>
        <w:rPr>
          <w:rFonts w:ascii="Arial" w:hAnsi="Arial" w:cs="Arial"/>
        </w:rPr>
        <w:t>Форма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решения об отказе в приеме документов, необходимых</w:t>
      </w:r>
    </w:p>
    <w:p w:rsidR="005B3EA4" w:rsidRDefault="005B3EA4" w:rsidP="005B3E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(оформляется на официальном бланке Администрации)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Кому: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(фамилия, имя, отчество (при наличии) заявителя)</w:t>
            </w:r>
          </w:p>
        </w:tc>
      </w:tr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отказе в приеме документов, необходимых для предоставления муниципальной услуги "Постановка многодетных семей на учет в целях бесплатного предоставления земельных участков"</w:t>
            </w:r>
          </w:p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соответствии с </w:t>
            </w:r>
            <w:hyperlink r:id="rId54" w:history="1">
              <w:r>
                <w:rPr>
                  <w:rFonts w:ascii="Arial" w:hAnsi="Arial" w:cs="Arial"/>
                  <w:color w:val="0000FF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Московской области от 01.06.2011 N 73/2011-ОЗ "О бесплатном предоставлении земельных участков многодетным семьям в Московской области", Административным регламентом предоставления муниципальной услуги "Постановка многодетных семей на учет в целях бесплатного предоставления земельных участков", утвержденным ____________________________________, (далее - Административный регламент) в приеме запроса о предоставлении муниципальной услуги "Постановка многодетных семей на учет в целях бесплатного предоставления земельных участков" (далее соответственно - запрос, муниципальная услуга) и документов, необходимых для предоставления муниципальной услуги, Вам отказано по следующему основанию: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5B3EA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Ссылка на соответствующий подпункт </w:t>
            </w:r>
            <w:hyperlink w:anchor="Par146" w:history="1">
              <w:r>
                <w:rPr>
                  <w:rFonts w:ascii="Arial" w:hAnsi="Arial" w:cs="Arial"/>
                  <w:color w:val="0000FF"/>
                </w:rPr>
                <w:t>пункта 9.1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5B3EA4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3EA4">
        <w:tc>
          <w:tcPr>
            <w:tcW w:w="9070" w:type="dxa"/>
            <w:gridSpan w:val="2"/>
          </w:tcPr>
          <w:p w:rsidR="005B3EA4" w:rsidRDefault="005B3EA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 информируем: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(подпись, фамилия, инициалы)</w:t>
            </w:r>
          </w:p>
        </w:tc>
      </w:tr>
      <w:tr w:rsidR="005B3EA4"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5B3EA4" w:rsidRDefault="005B3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"____"_______________ 20__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8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5" w:name="Par659"/>
      <w:bookmarkEnd w:id="25"/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общих признаков, по которым объединяются категории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заявителей, а также комбинации признаков заявителей, каждая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 которых соответствует одному варианту предоставления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муниципальной услуги</w:t>
      </w:r>
    </w:p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5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(в ред. </w:t>
            </w:r>
            <w:hyperlink r:id="rId55" w:history="1">
              <w:r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</w:rPr>
              <w:t xml:space="preserve"> администрации Одинцовского городского округа МО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18.07.2025 N 4387)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819"/>
        <w:gridCol w:w="5102"/>
      </w:tblGrid>
      <w:tr w:rsidR="005B3EA4" w:rsidTr="005B3EA4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признаки, по которым объединяются категории заявителей</w:t>
            </w:r>
          </w:p>
        </w:tc>
      </w:tr>
      <w:tr w:rsidR="005B3EA4" w:rsidTr="005B3E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признаки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Категории заявителей</w:t>
            </w:r>
          </w:p>
        </w:tc>
      </w:tr>
      <w:tr w:rsidR="005B3EA4" w:rsidTr="005B3E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Физическое лицо (гражданин Российской Федерации)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состоящее в зарегистрированном браке, либо мать или отец, не состоящие в зарегистрированном браке, из многодетной семьи, указанные в </w:t>
            </w:r>
            <w:hyperlink w:anchor="Par77" w:history="1">
              <w:r>
                <w:rPr>
                  <w:rFonts w:ascii="Arial" w:hAnsi="Arial" w:cs="Arial"/>
                  <w:color w:val="0000FF"/>
                </w:rPr>
                <w:t>подпункте 2.2.1 пункта 2.2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</w:tr>
      <w:tr w:rsidR="005B3EA4" w:rsidTr="005B3EA4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B3EA4" w:rsidTr="005B3E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Комбинации признаков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предоставления муниципальной услуги</w:t>
            </w:r>
          </w:p>
        </w:tc>
      </w:tr>
      <w:tr w:rsidR="005B3EA4" w:rsidTr="005B3E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Физическое лицо (гражданин Российской Федерации) - лицо, состоящее в зарегистрированном браке, либо мать или отец, не состоящие в зарегистрированном браке, из многодетной семьи, указанные в </w:t>
            </w:r>
            <w:hyperlink w:anchor="Par77" w:history="1">
              <w:r>
                <w:rPr>
                  <w:rFonts w:ascii="Arial" w:hAnsi="Arial" w:cs="Arial"/>
                  <w:color w:val="0000FF"/>
                </w:rPr>
                <w:t>подпункте 2.2.1 пункта 2.2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Вариант предоставления муниципальной услуги, указанный в </w:t>
            </w:r>
            <w:hyperlink w:anchor="Par245" w:history="1">
              <w:r>
                <w:rPr>
                  <w:rFonts w:ascii="Arial" w:hAnsi="Arial" w:cs="Arial"/>
                  <w:color w:val="0000FF"/>
                </w:rPr>
                <w:t>подпункте 17.1.1 пункта 17.1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</w:t>
            </w: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9</w:t>
      </w:r>
    </w:p>
    <w:p w:rsidR="005B3EA4" w:rsidRDefault="005B3EA4" w:rsidP="005B3EA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6" w:name="Par690"/>
      <w:bookmarkEnd w:id="26"/>
      <w:r>
        <w:rPr>
          <w:rFonts w:ascii="Arial" w:hAnsi="Arial" w:cs="Arial"/>
          <w:b/>
          <w:bCs/>
          <w:sz w:val="20"/>
          <w:szCs w:val="20"/>
        </w:rPr>
        <w:t>ОПИСАНИЕ АДМИНИСТРАТИВНЫХ ДЕЙСТВИЙ (ПРОЦЕДУР) В ЗАВИСИМОСТИ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ВАРИАНТА ПРЕДОСТАВЛЕНИЯ МУНИЦИПАЛЬНОЙ УСЛУГИ</w:t>
      </w:r>
    </w:p>
    <w:p w:rsidR="005B3EA4" w:rsidRDefault="005B3EA4" w:rsidP="005B3EA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5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 xml:space="preserve">(в ред. </w:t>
            </w:r>
            <w:hyperlink r:id="rId56" w:history="1">
              <w:r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</w:rPr>
              <w:t xml:space="preserve"> администрации Одинцовского городского округа МО</w:t>
            </w:r>
          </w:p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 18.07.2025 N 4387)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Вариант предоставления муниципальной услуги в соответствии</w:t>
      </w:r>
    </w:p>
    <w:p w:rsidR="005B3EA4" w:rsidRDefault="005B3EA4" w:rsidP="005B3EA4">
      <w:pPr>
        <w:pStyle w:val="2"/>
        <w:keepNex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пунктом 17.1 Административного регламента</w:t>
      </w:r>
    </w:p>
    <w:p w:rsidR="005B3EA4" w:rsidRDefault="005B3EA4" w:rsidP="005B3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134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3"/>
        <w:gridCol w:w="1845"/>
        <w:gridCol w:w="3402"/>
      </w:tblGrid>
      <w:tr w:rsidR="005B3EA4" w:rsidTr="005B3EA4"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 административного действия (процедуры)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РПГУ/ВИС/Администрация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w:anchor="Par401" w:history="1">
              <w:r>
                <w:rPr>
                  <w:rFonts w:ascii="Arial" w:hAnsi="Arial" w:cs="Arial"/>
                  <w:color w:val="0000FF"/>
                </w:rPr>
                <w:t>Запрос</w:t>
              </w:r>
            </w:hyperlink>
            <w:r>
              <w:rPr>
                <w:rFonts w:ascii="Arial" w:hAnsi="Arial" w:cs="Arial"/>
              </w:rPr>
              <w:t xml:space="preserve"> оформляется в соответствии с Приложением 4 к Административному регламенту.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запросу прилагаются документы, указанные в </w:t>
            </w:r>
            <w:hyperlink w:anchor="Par117" w:history="1">
              <w:r>
                <w:rPr>
                  <w:rFonts w:ascii="Arial" w:hAnsi="Arial" w:cs="Arial"/>
                  <w:color w:val="0000FF"/>
                </w:rPr>
                <w:t>пункте 8.1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Заявителем по собственной инициативе могут быть представлены документы, указанные в </w:t>
            </w:r>
            <w:hyperlink w:anchor="Par122" w:history="1">
              <w:r>
                <w:rPr>
                  <w:rFonts w:ascii="Arial" w:hAnsi="Arial" w:cs="Arial"/>
                  <w:color w:val="0000FF"/>
                </w:rPr>
                <w:t>пункте 8.2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Запрос может быть подан заявителем посредством РПГУ, в Администрацию лично, по электронной почте, почтовым отправлением.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</w:t>
            </w:r>
            <w:r>
              <w:rPr>
                <w:rFonts w:ascii="Arial" w:hAnsi="Arial" w:cs="Arial"/>
              </w:rPr>
              <w:lastRenderedPageBreak/>
              <w:t>удостоверяющим личность.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целях предоставления муниципальной услуги установление личности может осуществляться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      </w:r>
            <w:hyperlink r:id="rId57" w:history="1">
              <w:r>
                <w:rPr>
                  <w:rFonts w:ascii="Arial" w:hAnsi="Arial" w:cs="Arial"/>
                  <w:color w:val="0000FF"/>
                </w:rPr>
                <w:t>статьями 9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8" w:history="1">
              <w:r>
                <w:rPr>
                  <w:rFonts w:ascii="Arial" w:hAnsi="Arial" w:cs="Arial"/>
                  <w:color w:val="0000FF"/>
                </w:rPr>
                <w:t>10</w:t>
              </w:r>
            </w:hyperlink>
            <w:r>
              <w:rPr>
                <w:rFonts w:ascii="Arial" w:hAnsi="Arial" w:cs="Arial"/>
              </w:rPr>
              <w:t xml:space="preserve"> и </w:t>
            </w:r>
            <w:hyperlink r:id="rId59" w:history="1">
              <w:r>
                <w:rPr>
                  <w:rFonts w:ascii="Arial" w:hAnsi="Arial" w:cs="Arial"/>
                  <w:color w:val="0000FF"/>
                </w:rPr>
                <w:t>14</w:t>
              </w:r>
            </w:hyperlink>
            <w:r>
              <w:rPr>
                <w:rFonts w:ascii="Arial" w:hAnsi="Arial" w:cs="Arial"/>
              </w:rPr>
      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Должностное лицо, муниципальный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hyperlink w:anchor="Par142" w:history="1">
              <w:r>
                <w:rPr>
                  <w:rFonts w:ascii="Arial" w:hAnsi="Arial" w:cs="Arial"/>
                  <w:color w:val="0000FF"/>
                </w:rPr>
                <w:t>подразделом 9</w:t>
              </w:r>
            </w:hyperlink>
            <w:r>
              <w:rPr>
                <w:rFonts w:ascii="Arial" w:hAnsi="Arial" w:cs="Arial"/>
              </w:rPr>
              <w:t xml:space="preserve"> Административного регламента.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</w:t>
            </w:r>
            <w:hyperlink w:anchor="Par620" w:history="1">
              <w:r>
                <w:rPr>
                  <w:rFonts w:ascii="Arial" w:hAnsi="Arial" w:cs="Arial"/>
                  <w:color w:val="0000FF"/>
                </w:rPr>
                <w:t>решение</w:t>
              </w:r>
            </w:hyperlink>
            <w:r>
              <w:rPr>
                <w:rFonts w:ascii="Arial" w:hAnsi="Arial" w:cs="Arial"/>
              </w:rPr>
              <w:t xml:space="preserve"> об отказе в приеме документов, необходимых для предоставления муниципальной услуги, по форме согласно Приложению 7 к Административному регламенту.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отправлением, выдается заявителю в Администрации в срок не позднее 30 (Тридцати) минут с момента получения от него документов.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случае, если такие основания </w:t>
            </w:r>
            <w:r>
              <w:rPr>
                <w:rFonts w:ascii="Arial" w:hAnsi="Arial" w:cs="Arial"/>
              </w:rPr>
              <w:lastRenderedPageBreak/>
              <w:t>отсутствуют, должностное лицо, муниципальный служащий, работник Администрации, работник МФЦ регистрируют запрос.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административного действия фиксируется на РПГУ, ВИС</w:t>
            </w:r>
          </w:p>
        </w:tc>
      </w:tr>
      <w:tr w:rsidR="005B3EA4" w:rsidTr="005B3EA4"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Межведомственное информационное взаимодействие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Администрация/ВИС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Тот же рабочий день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Межведомственные информационные запросы направляются в: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Министерство внутренних дел Российской Федерации.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из основного документа, удостоверяющего личность гражданина Российской Федерации, - в отношении заявителя и членов многодетной семьи заявителя;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сведения, подтверждающие место жительства на территории Московской области заявителя и членов многодетной семьи заявителя;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документах, удостоверяющих гражданство Российской Федерации заявителя и членов многодетной семьи заявителя;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Федеральную налоговую службу.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государственной регистрации актов гражданского состояния, выданные органами записи актов гражданского состояния, образованными </w:t>
            </w:r>
            <w:r>
              <w:rPr>
                <w:rFonts w:ascii="Arial" w:hAnsi="Arial" w:cs="Arial"/>
              </w:rPr>
              <w:lastRenderedPageBreak/>
              <w:t>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Фонд пенсионного и социального страхования Российской Федерации.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лишении родительских прав или ограничении в родительских правах на ребенка (детей), в отношении которого (которых) заявитель лишен родительских прав или ограничен в родительских правах;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отмене усыновления ребенка (детей);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об установлении опеки и попечительства в отношении ребенка (детей), оставшегося (оставшихся) без попечения родителей, в том числе ребенка (детей), находящегося (находящихся) в приемных семьях;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нахождении ребенка (детей) заявителя на полном государственном обеспечении;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Федеральную службу государственной регистрации, кадастра и картографии.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 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(их части) на территории Российской Федерации (сведения с 1997 года);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Государственное бюджетное учреждение Московской области "Московское областное бюро технической инвентаризации".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 выписка из архива о наличии либо отсутствии объектов недвижимого имущества (земельных участков, жилых домов (их частей) на праве собственности на территории Московской области (сведения до 1997 года);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органы местного </w:t>
            </w:r>
            <w:r>
              <w:rPr>
                <w:rFonts w:ascii="Arial" w:hAnsi="Arial" w:cs="Arial"/>
              </w:rPr>
              <w:lastRenderedPageBreak/>
              <w:t>самоуправления городских округов Московской области.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этом для предоставления муниципальной услуги запрашиваются: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постановке на учет в целях предоставления земельного участка и предоставлении членам многодетной семьи заявителя земельного участка;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предоставлении членам многодетной семьи заявителя меры социальной поддержки - единовременной денежной выплаты взамен предоставления земельного участка;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нахождении членов многодетной семьи заявителя на учете в качестве нуждающихся в жилых помещениях в Московской области.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5 (пяти) рабочих дней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поступления ответа на межведомственные информационные запросы.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B3EA4" w:rsidTr="005B3EA4"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 административного действия (процедуры)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Администрация/ВИС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</w:t>
            </w:r>
            <w:r>
              <w:rPr>
                <w:rFonts w:ascii="Arial" w:hAnsi="Arial" w:cs="Arial"/>
              </w:rPr>
              <w:lastRenderedPageBreak/>
              <w:t>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по форме </w:t>
            </w:r>
            <w:r>
              <w:rPr>
                <w:rFonts w:ascii="Arial" w:hAnsi="Arial" w:cs="Arial"/>
              </w:rPr>
              <w:lastRenderedPageBreak/>
              <w:t xml:space="preserve">согласно </w:t>
            </w:r>
            <w:hyperlink w:anchor="Par297" w:history="1">
              <w:r>
                <w:rPr>
                  <w:rFonts w:ascii="Arial" w:hAnsi="Arial" w:cs="Arial"/>
                  <w:color w:val="0000FF"/>
                </w:rPr>
                <w:t>Приложению 1</w:t>
              </w:r>
            </w:hyperlink>
            <w:r>
              <w:rPr>
                <w:rFonts w:ascii="Arial" w:hAnsi="Arial" w:cs="Arial"/>
              </w:rPr>
              <w:t xml:space="preserve"> к Административному регламенту или об отказе в ее предоставлении по форме согласно </w:t>
            </w:r>
            <w:hyperlink w:anchor="Par324" w:history="1">
              <w:r>
                <w:rPr>
                  <w:rFonts w:ascii="Arial" w:hAnsi="Arial" w:cs="Arial"/>
                  <w:color w:val="0000FF"/>
                </w:rPr>
                <w:t>Приложению 2</w:t>
              </w:r>
            </w:hyperlink>
            <w:r>
              <w:rPr>
                <w:rFonts w:ascii="Arial" w:hAnsi="Arial" w:cs="Arial"/>
              </w:rPr>
              <w:t xml:space="preserve"> к Административному регламенту.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Администрация/ВИС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о предоставлении (об отказе в предоставлении) муниципальной услуги принимается в течение 1 (Одного) рабочего дня.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ВИС в виде решения о предоставлении муниципальной услуги или об отказе в ее предоставлении в ВИС</w:t>
            </w:r>
          </w:p>
        </w:tc>
      </w:tr>
      <w:tr w:rsidR="005B3EA4" w:rsidTr="005B3EA4"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Предоставление результата предоставления муниципальной услуги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Место 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административного действия (процедуры)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 административного действия (процедуры)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принятия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к порядку выполнения административных процедур (действий)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Администрация/ВИС/РПГУ/Модуль МФЦ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ВИС, Личном кабинете на РПГУ</w:t>
            </w:r>
          </w:p>
        </w:tc>
      </w:tr>
      <w:tr w:rsidR="005B3EA4" w:rsidTr="005B3E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Администрация/ВИС/Модуль МФЦ ЕИС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Выдача (направление) результата предоставления муниципальной услуги заявителю в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(один)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 уведомляется по телефону,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Должностное лицо, </w:t>
            </w:r>
            <w:r>
              <w:rPr>
                <w:rFonts w:ascii="Arial" w:hAnsi="Arial" w:cs="Arial"/>
              </w:rPr>
              <w:lastRenderedPageBreak/>
              <w:t>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 установления личности заявителя должностное лицо Администрации выдает заявителю результат предоставления муниципальной услуги.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(данный экземпляр расписки хранится в Администрации).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Либо должностное лицо, муниципальный служащий, работник Администрации направляет заявителю результат предоставления муниципальной услуги почтовым отправлением, по электронной почте.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</w:t>
            </w:r>
          </w:p>
          <w:p w:rsidR="005B3EA4" w:rsidRDefault="005B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фиксируется в ВИС</w:t>
            </w:r>
          </w:p>
        </w:tc>
      </w:tr>
    </w:tbl>
    <w:p w:rsidR="003F51E1" w:rsidRPr="00BA2AA2" w:rsidRDefault="003F51E1" w:rsidP="003F51E1">
      <w:pPr>
        <w:pStyle w:val="aa"/>
        <w:spacing w:before="0" w:after="0"/>
        <w:ind w:right="-2" w:firstLine="0"/>
        <w:jc w:val="center"/>
        <w:rPr>
          <w:rFonts w:ascii="Arial" w:hAnsi="Arial" w:cs="Arial"/>
          <w:szCs w:val="24"/>
        </w:rPr>
      </w:pPr>
    </w:p>
    <w:sectPr w:rsidR="003F51E1" w:rsidRPr="00BA2AA2" w:rsidSect="005B3EA4">
      <w:headerReference w:type="default" r:id="rId60"/>
      <w:pgSz w:w="11906" w:h="16838" w:code="9"/>
      <w:pgMar w:top="709" w:right="70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4C" w:rsidRDefault="00D7514C" w:rsidP="00BE236F">
      <w:r>
        <w:separator/>
      </w:r>
    </w:p>
  </w:endnote>
  <w:endnote w:type="continuationSeparator" w:id="0">
    <w:p w:rsidR="00D7514C" w:rsidRDefault="00D7514C" w:rsidP="00B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4C" w:rsidRDefault="00D7514C" w:rsidP="00BE236F">
      <w:r>
        <w:separator/>
      </w:r>
    </w:p>
  </w:footnote>
  <w:footnote w:type="continuationSeparator" w:id="0">
    <w:p w:rsidR="00D7514C" w:rsidRDefault="00D7514C" w:rsidP="00BE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A2" w:rsidRPr="0039638E" w:rsidRDefault="00BA2AA2" w:rsidP="00BE236F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" w15:restartNumberingAfterBreak="0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2" w15:restartNumberingAfterBreak="0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3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4" w15:restartNumberingAfterBreak="0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 w15:restartNumberingAfterBreak="0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9" w15:restartNumberingAfterBreak="0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 w15:restartNumberingAfterBreak="0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5" w15:restartNumberingAfterBreak="0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1" w15:restartNumberingAfterBreak="0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5" w15:restartNumberingAfterBreak="0">
    <w:nsid w:val="6C942927"/>
    <w:multiLevelType w:val="multilevel"/>
    <w:tmpl w:val="93CA49B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26" w15:restartNumberingAfterBreak="0">
    <w:nsid w:val="70A83ECD"/>
    <w:multiLevelType w:val="multilevel"/>
    <w:tmpl w:val="E766BB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7"/>
  </w:num>
  <w:num w:numId="8">
    <w:abstractNumId w:val="16"/>
  </w:num>
  <w:num w:numId="9">
    <w:abstractNumId w:val="12"/>
  </w:num>
  <w:num w:numId="10">
    <w:abstractNumId w:val="23"/>
  </w:num>
  <w:num w:numId="11">
    <w:abstractNumId w:val="1"/>
  </w:num>
  <w:num w:numId="12">
    <w:abstractNumId w:val="0"/>
  </w:num>
  <w:num w:numId="13">
    <w:abstractNumId w:val="10"/>
  </w:num>
  <w:num w:numId="14">
    <w:abstractNumId w:val="18"/>
    <w:lvlOverride w:ilvl="0">
      <w:startOverride w:val="5"/>
    </w:lvlOverride>
    <w:lvlOverride w:ilvl="1">
      <w:startOverride w:val="3"/>
    </w:lvlOverride>
  </w:num>
  <w:num w:numId="15">
    <w:abstractNumId w:val="24"/>
  </w:num>
  <w:num w:numId="16">
    <w:abstractNumId w:val="20"/>
  </w:num>
  <w:num w:numId="17">
    <w:abstractNumId w:val="3"/>
  </w:num>
  <w:num w:numId="18">
    <w:abstractNumId w:val="14"/>
  </w:num>
  <w:num w:numId="19">
    <w:abstractNumId w:val="4"/>
  </w:num>
  <w:num w:numId="20">
    <w:abstractNumId w:val="5"/>
  </w:num>
  <w:num w:numId="21">
    <w:abstractNumId w:val="2"/>
  </w:num>
  <w:num w:numId="22">
    <w:abstractNumId w:val="13"/>
  </w:num>
  <w:num w:numId="23">
    <w:abstractNumId w:val="21"/>
  </w:num>
  <w:num w:numId="24">
    <w:abstractNumId w:val="8"/>
  </w:num>
  <w:num w:numId="25">
    <w:abstractNumId w:val="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8"/>
    </w:lvlOverride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4"/>
    <w:rsid w:val="000009A6"/>
    <w:rsid w:val="00004387"/>
    <w:rsid w:val="0002479C"/>
    <w:rsid w:val="000250A8"/>
    <w:rsid w:val="00030614"/>
    <w:rsid w:val="00045BC9"/>
    <w:rsid w:val="00052137"/>
    <w:rsid w:val="00060B0F"/>
    <w:rsid w:val="0006248A"/>
    <w:rsid w:val="00065308"/>
    <w:rsid w:val="00071C3D"/>
    <w:rsid w:val="00093AD7"/>
    <w:rsid w:val="000B531A"/>
    <w:rsid w:val="000B5594"/>
    <w:rsid w:val="000B6B28"/>
    <w:rsid w:val="000C29A8"/>
    <w:rsid w:val="000C58A4"/>
    <w:rsid w:val="000D5C44"/>
    <w:rsid w:val="000F0121"/>
    <w:rsid w:val="000F1EBB"/>
    <w:rsid w:val="000F5F68"/>
    <w:rsid w:val="000F699E"/>
    <w:rsid w:val="00110E67"/>
    <w:rsid w:val="00113031"/>
    <w:rsid w:val="0012016E"/>
    <w:rsid w:val="0012140B"/>
    <w:rsid w:val="0013033B"/>
    <w:rsid w:val="00134206"/>
    <w:rsid w:val="0013439B"/>
    <w:rsid w:val="001371AF"/>
    <w:rsid w:val="001468F9"/>
    <w:rsid w:val="001708BE"/>
    <w:rsid w:val="00180EE6"/>
    <w:rsid w:val="00182B28"/>
    <w:rsid w:val="0019349A"/>
    <w:rsid w:val="001B797E"/>
    <w:rsid w:val="001C1F2A"/>
    <w:rsid w:val="001E3219"/>
    <w:rsid w:val="001E4E58"/>
    <w:rsid w:val="001F0562"/>
    <w:rsid w:val="001F5070"/>
    <w:rsid w:val="00200A81"/>
    <w:rsid w:val="002076DF"/>
    <w:rsid w:val="002127BA"/>
    <w:rsid w:val="00213FEE"/>
    <w:rsid w:val="002247E2"/>
    <w:rsid w:val="0022661B"/>
    <w:rsid w:val="00234360"/>
    <w:rsid w:val="002343B8"/>
    <w:rsid w:val="00244B94"/>
    <w:rsid w:val="00260DEA"/>
    <w:rsid w:val="00267943"/>
    <w:rsid w:val="00271864"/>
    <w:rsid w:val="00277947"/>
    <w:rsid w:val="002832A3"/>
    <w:rsid w:val="00286820"/>
    <w:rsid w:val="002A0BCB"/>
    <w:rsid w:val="002A2D4F"/>
    <w:rsid w:val="002B22B8"/>
    <w:rsid w:val="002B2BA5"/>
    <w:rsid w:val="002C5944"/>
    <w:rsid w:val="002C59E4"/>
    <w:rsid w:val="002E0691"/>
    <w:rsid w:val="00332F54"/>
    <w:rsid w:val="00335898"/>
    <w:rsid w:val="0037211F"/>
    <w:rsid w:val="00376EF7"/>
    <w:rsid w:val="00387219"/>
    <w:rsid w:val="00387886"/>
    <w:rsid w:val="00387985"/>
    <w:rsid w:val="0039169E"/>
    <w:rsid w:val="00392D42"/>
    <w:rsid w:val="00395BA9"/>
    <w:rsid w:val="0039638E"/>
    <w:rsid w:val="003B4B63"/>
    <w:rsid w:val="003C038B"/>
    <w:rsid w:val="003C2622"/>
    <w:rsid w:val="003D221D"/>
    <w:rsid w:val="003D5404"/>
    <w:rsid w:val="003D64E9"/>
    <w:rsid w:val="003D68F8"/>
    <w:rsid w:val="003F14C8"/>
    <w:rsid w:val="003F51E1"/>
    <w:rsid w:val="003F56D1"/>
    <w:rsid w:val="0040275B"/>
    <w:rsid w:val="00423C90"/>
    <w:rsid w:val="004340C0"/>
    <w:rsid w:val="004528CC"/>
    <w:rsid w:val="004531BE"/>
    <w:rsid w:val="00453232"/>
    <w:rsid w:val="00466A27"/>
    <w:rsid w:val="00480E2A"/>
    <w:rsid w:val="00481A9D"/>
    <w:rsid w:val="00487B56"/>
    <w:rsid w:val="004A72AE"/>
    <w:rsid w:val="004A7625"/>
    <w:rsid w:val="004C5687"/>
    <w:rsid w:val="004E02B4"/>
    <w:rsid w:val="004E3C51"/>
    <w:rsid w:val="004E48FB"/>
    <w:rsid w:val="004E6E25"/>
    <w:rsid w:val="004F4C73"/>
    <w:rsid w:val="004F678A"/>
    <w:rsid w:val="00510465"/>
    <w:rsid w:val="00512A12"/>
    <w:rsid w:val="00541071"/>
    <w:rsid w:val="00572F1D"/>
    <w:rsid w:val="00581FCB"/>
    <w:rsid w:val="00596263"/>
    <w:rsid w:val="005B3EA4"/>
    <w:rsid w:val="005C0BD8"/>
    <w:rsid w:val="005F0870"/>
    <w:rsid w:val="00600FB9"/>
    <w:rsid w:val="00601179"/>
    <w:rsid w:val="00604A6B"/>
    <w:rsid w:val="00606470"/>
    <w:rsid w:val="00610A2A"/>
    <w:rsid w:val="00643AA5"/>
    <w:rsid w:val="00650AD5"/>
    <w:rsid w:val="00651F3E"/>
    <w:rsid w:val="00660552"/>
    <w:rsid w:val="0066098F"/>
    <w:rsid w:val="0066263F"/>
    <w:rsid w:val="00664DB7"/>
    <w:rsid w:val="00676D2B"/>
    <w:rsid w:val="0068210D"/>
    <w:rsid w:val="00697A3B"/>
    <w:rsid w:val="006A439A"/>
    <w:rsid w:val="006A73D9"/>
    <w:rsid w:val="006B1659"/>
    <w:rsid w:val="006C1D7A"/>
    <w:rsid w:val="006C3AAF"/>
    <w:rsid w:val="006C6520"/>
    <w:rsid w:val="006D3C0C"/>
    <w:rsid w:val="006D7B15"/>
    <w:rsid w:val="00700B14"/>
    <w:rsid w:val="00701507"/>
    <w:rsid w:val="0070249F"/>
    <w:rsid w:val="00716A0C"/>
    <w:rsid w:val="00730710"/>
    <w:rsid w:val="00753046"/>
    <w:rsid w:val="0076567F"/>
    <w:rsid w:val="00771698"/>
    <w:rsid w:val="00774766"/>
    <w:rsid w:val="0078685D"/>
    <w:rsid w:val="007924B8"/>
    <w:rsid w:val="007941FA"/>
    <w:rsid w:val="007B21D7"/>
    <w:rsid w:val="007D38BF"/>
    <w:rsid w:val="007D60DF"/>
    <w:rsid w:val="007E152D"/>
    <w:rsid w:val="007F3ABE"/>
    <w:rsid w:val="00800142"/>
    <w:rsid w:val="00803127"/>
    <w:rsid w:val="008102DB"/>
    <w:rsid w:val="00815A0A"/>
    <w:rsid w:val="0083103F"/>
    <w:rsid w:val="00842E40"/>
    <w:rsid w:val="0084528E"/>
    <w:rsid w:val="00873ACF"/>
    <w:rsid w:val="00881779"/>
    <w:rsid w:val="008926A6"/>
    <w:rsid w:val="008A02B7"/>
    <w:rsid w:val="008A0464"/>
    <w:rsid w:val="008A3775"/>
    <w:rsid w:val="008B01C3"/>
    <w:rsid w:val="008B0730"/>
    <w:rsid w:val="008B750D"/>
    <w:rsid w:val="008D0CB6"/>
    <w:rsid w:val="008D20D0"/>
    <w:rsid w:val="008D2DD6"/>
    <w:rsid w:val="008D341E"/>
    <w:rsid w:val="008D3713"/>
    <w:rsid w:val="008D57AA"/>
    <w:rsid w:val="008D6D3B"/>
    <w:rsid w:val="008F093F"/>
    <w:rsid w:val="00903F3D"/>
    <w:rsid w:val="00907287"/>
    <w:rsid w:val="00910FC3"/>
    <w:rsid w:val="00915C6E"/>
    <w:rsid w:val="00937B04"/>
    <w:rsid w:val="0094357C"/>
    <w:rsid w:val="00947D18"/>
    <w:rsid w:val="009503C2"/>
    <w:rsid w:val="00953464"/>
    <w:rsid w:val="00970D9E"/>
    <w:rsid w:val="00975FAA"/>
    <w:rsid w:val="00982239"/>
    <w:rsid w:val="009910BA"/>
    <w:rsid w:val="00994313"/>
    <w:rsid w:val="00996202"/>
    <w:rsid w:val="009A2367"/>
    <w:rsid w:val="009C6F24"/>
    <w:rsid w:val="009C7613"/>
    <w:rsid w:val="009D150E"/>
    <w:rsid w:val="009F022E"/>
    <w:rsid w:val="009F0C95"/>
    <w:rsid w:val="009F79A9"/>
    <w:rsid w:val="00A0513B"/>
    <w:rsid w:val="00A243B8"/>
    <w:rsid w:val="00A26768"/>
    <w:rsid w:val="00A327E8"/>
    <w:rsid w:val="00A34E5B"/>
    <w:rsid w:val="00A45DB7"/>
    <w:rsid w:val="00A50367"/>
    <w:rsid w:val="00A5077E"/>
    <w:rsid w:val="00A653E0"/>
    <w:rsid w:val="00A91A12"/>
    <w:rsid w:val="00AC031B"/>
    <w:rsid w:val="00AD2BA9"/>
    <w:rsid w:val="00AE7654"/>
    <w:rsid w:val="00AF208C"/>
    <w:rsid w:val="00AF2B03"/>
    <w:rsid w:val="00AF3AFE"/>
    <w:rsid w:val="00AF589C"/>
    <w:rsid w:val="00AF5A06"/>
    <w:rsid w:val="00B0142A"/>
    <w:rsid w:val="00B100F5"/>
    <w:rsid w:val="00B1186C"/>
    <w:rsid w:val="00B1267C"/>
    <w:rsid w:val="00B14DC0"/>
    <w:rsid w:val="00B23831"/>
    <w:rsid w:val="00B30CCB"/>
    <w:rsid w:val="00B3153D"/>
    <w:rsid w:val="00B336D6"/>
    <w:rsid w:val="00B515F2"/>
    <w:rsid w:val="00B560E6"/>
    <w:rsid w:val="00B57618"/>
    <w:rsid w:val="00B618E7"/>
    <w:rsid w:val="00B65F1C"/>
    <w:rsid w:val="00B66F53"/>
    <w:rsid w:val="00B70DC9"/>
    <w:rsid w:val="00B76059"/>
    <w:rsid w:val="00BA0C05"/>
    <w:rsid w:val="00BA0FAB"/>
    <w:rsid w:val="00BA2AA2"/>
    <w:rsid w:val="00BA5859"/>
    <w:rsid w:val="00BC2C33"/>
    <w:rsid w:val="00BC37A9"/>
    <w:rsid w:val="00BD7FF9"/>
    <w:rsid w:val="00BE236F"/>
    <w:rsid w:val="00BF65AC"/>
    <w:rsid w:val="00BF6973"/>
    <w:rsid w:val="00C04F71"/>
    <w:rsid w:val="00C123BC"/>
    <w:rsid w:val="00C15664"/>
    <w:rsid w:val="00C2011B"/>
    <w:rsid w:val="00C420FF"/>
    <w:rsid w:val="00C54317"/>
    <w:rsid w:val="00C54F1A"/>
    <w:rsid w:val="00C618FF"/>
    <w:rsid w:val="00C660F4"/>
    <w:rsid w:val="00C85642"/>
    <w:rsid w:val="00CB0832"/>
    <w:rsid w:val="00CC63E6"/>
    <w:rsid w:val="00CD15A4"/>
    <w:rsid w:val="00CF75F5"/>
    <w:rsid w:val="00D03E2A"/>
    <w:rsid w:val="00D0485F"/>
    <w:rsid w:val="00D12541"/>
    <w:rsid w:val="00D2539A"/>
    <w:rsid w:val="00D329B8"/>
    <w:rsid w:val="00D46B10"/>
    <w:rsid w:val="00D510D5"/>
    <w:rsid w:val="00D669A4"/>
    <w:rsid w:val="00D70A03"/>
    <w:rsid w:val="00D71162"/>
    <w:rsid w:val="00D7514C"/>
    <w:rsid w:val="00D94C56"/>
    <w:rsid w:val="00DA3FCC"/>
    <w:rsid w:val="00DD5455"/>
    <w:rsid w:val="00DF034C"/>
    <w:rsid w:val="00DF1589"/>
    <w:rsid w:val="00DF7CBA"/>
    <w:rsid w:val="00E1316B"/>
    <w:rsid w:val="00E23AA3"/>
    <w:rsid w:val="00E365B5"/>
    <w:rsid w:val="00E4020C"/>
    <w:rsid w:val="00E52AFD"/>
    <w:rsid w:val="00E7479C"/>
    <w:rsid w:val="00E95CA1"/>
    <w:rsid w:val="00EA7377"/>
    <w:rsid w:val="00EC7CF6"/>
    <w:rsid w:val="00ED5BA2"/>
    <w:rsid w:val="00EE1844"/>
    <w:rsid w:val="00EF2331"/>
    <w:rsid w:val="00F164A7"/>
    <w:rsid w:val="00F263E2"/>
    <w:rsid w:val="00F30D81"/>
    <w:rsid w:val="00F60F57"/>
    <w:rsid w:val="00F670EC"/>
    <w:rsid w:val="00F7387D"/>
    <w:rsid w:val="00F757C7"/>
    <w:rsid w:val="00F80950"/>
    <w:rsid w:val="00F85EB3"/>
    <w:rsid w:val="00F91264"/>
    <w:rsid w:val="00F92B45"/>
    <w:rsid w:val="00FB03DE"/>
    <w:rsid w:val="00FB5A59"/>
    <w:rsid w:val="00FC1B91"/>
    <w:rsid w:val="00FD0368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67B8C"/>
  <w15:docId w15:val="{AE065124-415F-447B-ADE3-38FC942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0F57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2"/>
    <w:next w:val="a2"/>
    <w:link w:val="23"/>
    <w:qFormat/>
    <w:rsid w:val="00F60F57"/>
    <w:pPr>
      <w:keepNext/>
      <w:outlineLvl w:val="1"/>
    </w:pPr>
    <w:rPr>
      <w:sz w:val="28"/>
      <w:szCs w:val="24"/>
    </w:rPr>
  </w:style>
  <w:style w:type="paragraph" w:styleId="3">
    <w:name w:val="heading 3"/>
    <w:basedOn w:val="a2"/>
    <w:next w:val="a2"/>
    <w:link w:val="30"/>
    <w:qFormat/>
    <w:rsid w:val="00B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BA2AA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qFormat/>
    <w:rsid w:val="00BA2A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BA2AA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BA2AA2"/>
    <w:pPr>
      <w:spacing w:before="240" w:after="60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BA2AA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</w:rPr>
  </w:style>
  <w:style w:type="paragraph" w:styleId="9">
    <w:name w:val="heading 9"/>
    <w:basedOn w:val="a2"/>
    <w:next w:val="a2"/>
    <w:link w:val="90"/>
    <w:qFormat/>
    <w:rsid w:val="00BA2AA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aliases w:val="бпОсновной текст"/>
    <w:basedOn w:val="a2"/>
    <w:link w:val="13"/>
    <w:rsid w:val="00F60F57"/>
    <w:pPr>
      <w:jc w:val="both"/>
    </w:pPr>
    <w:rPr>
      <w:sz w:val="28"/>
    </w:rPr>
  </w:style>
  <w:style w:type="paragraph" w:customStyle="1" w:styleId="a7">
    <w:name w:val="Текст постановления"/>
    <w:basedOn w:val="a2"/>
    <w:rsid w:val="00F60F57"/>
    <w:pPr>
      <w:jc w:val="both"/>
    </w:pPr>
    <w:rPr>
      <w:sz w:val="24"/>
    </w:rPr>
  </w:style>
  <w:style w:type="paragraph" w:styleId="a8">
    <w:name w:val="Signature"/>
    <w:basedOn w:val="a2"/>
    <w:link w:val="a9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2"/>
    <w:rsid w:val="00F60F57"/>
    <w:pPr>
      <w:jc w:val="both"/>
    </w:pPr>
    <w:rPr>
      <w:sz w:val="24"/>
    </w:rPr>
  </w:style>
  <w:style w:type="character" w:customStyle="1" w:styleId="a9">
    <w:name w:val="Подпись Знак"/>
    <w:basedOn w:val="a3"/>
    <w:link w:val="a8"/>
    <w:rsid w:val="00E4020C"/>
    <w:rPr>
      <w:sz w:val="24"/>
    </w:rPr>
  </w:style>
  <w:style w:type="paragraph" w:customStyle="1" w:styleId="aa">
    <w:name w:val="Шапка постановления"/>
    <w:basedOn w:val="a2"/>
    <w:next w:val="a7"/>
    <w:rsid w:val="00E23AA3"/>
    <w:pPr>
      <w:spacing w:before="2880" w:after="1200"/>
      <w:ind w:right="3969" w:firstLine="567"/>
      <w:jc w:val="both"/>
    </w:pPr>
    <w:rPr>
      <w:sz w:val="24"/>
    </w:rPr>
  </w:style>
  <w:style w:type="paragraph" w:styleId="ab">
    <w:name w:val="Balloon Text"/>
    <w:basedOn w:val="a2"/>
    <w:link w:val="ac"/>
    <w:semiHidden/>
    <w:unhideWhenUsed/>
    <w:rsid w:val="00332F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semiHidden/>
    <w:rsid w:val="00332F54"/>
    <w:rPr>
      <w:rFonts w:ascii="Segoe UI" w:hAnsi="Segoe UI" w:cs="Segoe UI"/>
      <w:sz w:val="18"/>
      <w:szCs w:val="18"/>
    </w:rPr>
  </w:style>
  <w:style w:type="paragraph" w:styleId="ad">
    <w:name w:val="header"/>
    <w:basedOn w:val="a2"/>
    <w:link w:val="ae"/>
    <w:uiPriority w:val="99"/>
    <w:unhideWhenUsed/>
    <w:rsid w:val="00BE23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BE236F"/>
  </w:style>
  <w:style w:type="paragraph" w:styleId="af">
    <w:name w:val="footer"/>
    <w:basedOn w:val="a2"/>
    <w:link w:val="af0"/>
    <w:uiPriority w:val="99"/>
    <w:unhideWhenUsed/>
    <w:rsid w:val="00BE23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BE236F"/>
  </w:style>
  <w:style w:type="character" w:customStyle="1" w:styleId="30">
    <w:name w:val="Заголовок 3 Знак"/>
    <w:basedOn w:val="a3"/>
    <w:link w:val="3"/>
    <w:rsid w:val="00BA2AA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BA2AA2"/>
    <w:rPr>
      <w:b/>
      <w:sz w:val="24"/>
    </w:rPr>
  </w:style>
  <w:style w:type="character" w:customStyle="1" w:styleId="50">
    <w:name w:val="Заголовок 5 Знак"/>
    <w:basedOn w:val="a3"/>
    <w:link w:val="5"/>
    <w:rsid w:val="00BA2AA2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BA2AA2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3"/>
    <w:link w:val="7"/>
    <w:rsid w:val="00BA2AA2"/>
    <w:rPr>
      <w:rFonts w:eastAsia="Calibri"/>
      <w:sz w:val="24"/>
      <w:szCs w:val="24"/>
    </w:rPr>
  </w:style>
  <w:style w:type="character" w:customStyle="1" w:styleId="80">
    <w:name w:val="Заголовок 8 Знак"/>
    <w:basedOn w:val="a3"/>
    <w:link w:val="8"/>
    <w:rsid w:val="00BA2AA2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3"/>
    <w:link w:val="9"/>
    <w:rsid w:val="00BA2AA2"/>
    <w:rPr>
      <w:rFonts w:ascii="Arial" w:eastAsia="Calibri" w:hAnsi="Arial" w:cs="Arial"/>
      <w:b/>
      <w:bCs/>
      <w:i/>
      <w:iCs/>
      <w:sz w:val="18"/>
      <w:szCs w:val="18"/>
    </w:rPr>
  </w:style>
  <w:style w:type="numbering" w:customStyle="1" w:styleId="14">
    <w:name w:val="Нет списка1"/>
    <w:next w:val="a5"/>
    <w:uiPriority w:val="99"/>
    <w:semiHidden/>
    <w:unhideWhenUsed/>
    <w:rsid w:val="00BA2AA2"/>
  </w:style>
  <w:style w:type="paragraph" w:customStyle="1" w:styleId="ConsPlusNormal">
    <w:name w:val="ConsPlusNormal"/>
    <w:link w:val="ConsPlusNormal0"/>
    <w:uiPriority w:val="99"/>
    <w:qFormat/>
    <w:rsid w:val="00BA2AA2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styleId="af1">
    <w:name w:val="Hyperlink"/>
    <w:uiPriority w:val="99"/>
    <w:unhideWhenUsed/>
    <w:rsid w:val="00BA2AA2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BA2A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BA2AA2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2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BA2AA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BA2AA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BA2AA2"/>
    <w:rPr>
      <w:sz w:val="28"/>
    </w:rPr>
  </w:style>
  <w:style w:type="character" w:customStyle="1" w:styleId="23">
    <w:name w:val="Заголовок 2 Знак3"/>
    <w:link w:val="2"/>
    <w:rsid w:val="00BA2AA2"/>
    <w:rPr>
      <w:sz w:val="28"/>
      <w:szCs w:val="24"/>
    </w:rPr>
  </w:style>
  <w:style w:type="paragraph" w:styleId="af2">
    <w:name w:val="footnote text"/>
    <w:basedOn w:val="a2"/>
    <w:link w:val="af3"/>
    <w:rsid w:val="00BA2AA2"/>
    <w:pPr>
      <w:suppressAutoHyphens/>
    </w:pPr>
    <w:rPr>
      <w:lang w:eastAsia="ar-SA"/>
    </w:rPr>
  </w:style>
  <w:style w:type="character" w:customStyle="1" w:styleId="af3">
    <w:name w:val="Текст сноски Знак"/>
    <w:basedOn w:val="a3"/>
    <w:link w:val="af2"/>
    <w:rsid w:val="00BA2AA2"/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A2AA2"/>
    <w:rPr>
      <w:rFonts w:ascii="Arial" w:eastAsia="Calibri" w:hAnsi="Arial" w:cs="Arial"/>
      <w:sz w:val="22"/>
      <w:szCs w:val="22"/>
      <w:lang w:eastAsia="en-US"/>
    </w:rPr>
  </w:style>
  <w:style w:type="character" w:customStyle="1" w:styleId="af4">
    <w:name w:val="Основной текст Знак"/>
    <w:aliases w:val="бпОсновной текст Знак"/>
    <w:rsid w:val="00BA2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2"/>
    <w:link w:val="af6"/>
    <w:unhideWhenUsed/>
    <w:rsid w:val="00BA2AA2"/>
    <w:pPr>
      <w:spacing w:after="120"/>
      <w:ind w:left="283"/>
    </w:pPr>
    <w:rPr>
      <w:sz w:val="28"/>
      <w:szCs w:val="24"/>
    </w:rPr>
  </w:style>
  <w:style w:type="character" w:customStyle="1" w:styleId="af6">
    <w:name w:val="Основной текст с отступом Знак"/>
    <w:basedOn w:val="a3"/>
    <w:link w:val="af5"/>
    <w:rsid w:val="00BA2AA2"/>
    <w:rPr>
      <w:sz w:val="28"/>
      <w:szCs w:val="24"/>
    </w:rPr>
  </w:style>
  <w:style w:type="paragraph" w:customStyle="1" w:styleId="af7">
    <w:name w:val="Знак"/>
    <w:basedOn w:val="a2"/>
    <w:rsid w:val="00BA2A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uiPriority w:val="99"/>
    <w:rsid w:val="00BA2A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BA2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0">
    <w:name w:val="Стандартный HTML Знак"/>
    <w:basedOn w:val="a3"/>
    <w:link w:val="HTML"/>
    <w:uiPriority w:val="99"/>
    <w:rsid w:val="00BA2AA2"/>
    <w:rPr>
      <w:rFonts w:ascii="Courier New" w:hAnsi="Courier New" w:cs="Courier New"/>
      <w:color w:val="000090"/>
    </w:rPr>
  </w:style>
  <w:style w:type="character" w:styleId="af8">
    <w:name w:val="page number"/>
    <w:basedOn w:val="a3"/>
    <w:rsid w:val="00BA2AA2"/>
  </w:style>
  <w:style w:type="character" w:customStyle="1" w:styleId="41">
    <w:name w:val="Знак Знак4"/>
    <w:rsid w:val="00BA2AA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BA2AA2"/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BA2AA2"/>
    <w:rPr>
      <w:b/>
      <w:bCs/>
      <w:sz w:val="24"/>
      <w:szCs w:val="24"/>
    </w:rPr>
  </w:style>
  <w:style w:type="paragraph" w:customStyle="1" w:styleId="af9">
    <w:name w:val="Готовый"/>
    <w:basedOn w:val="a2"/>
    <w:rsid w:val="00BA2AA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fa">
    <w:name w:val="Body Text First Indent"/>
    <w:basedOn w:val="a6"/>
    <w:link w:val="afb"/>
    <w:rsid w:val="00BA2AA2"/>
    <w:pPr>
      <w:spacing w:after="120"/>
      <w:ind w:firstLine="210"/>
      <w:jc w:val="left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basedOn w:val="a3"/>
    <w:link w:val="a6"/>
    <w:rsid w:val="00BA2AA2"/>
    <w:rPr>
      <w:sz w:val="28"/>
    </w:rPr>
  </w:style>
  <w:style w:type="character" w:customStyle="1" w:styleId="afb">
    <w:name w:val="Красная строка Знак"/>
    <w:basedOn w:val="13"/>
    <w:link w:val="afa"/>
    <w:rsid w:val="00BA2AA2"/>
    <w:rPr>
      <w:sz w:val="24"/>
      <w:szCs w:val="24"/>
    </w:rPr>
  </w:style>
  <w:style w:type="paragraph" w:styleId="31">
    <w:name w:val="Body Text 3"/>
    <w:basedOn w:val="a2"/>
    <w:link w:val="32"/>
    <w:rsid w:val="00BA2A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BA2AA2"/>
    <w:rPr>
      <w:sz w:val="16"/>
      <w:szCs w:val="16"/>
    </w:rPr>
  </w:style>
  <w:style w:type="paragraph" w:styleId="afc">
    <w:name w:val="Normal (Web)"/>
    <w:basedOn w:val="a2"/>
    <w:uiPriority w:val="99"/>
    <w:rsid w:val="00BA2AA2"/>
    <w:rPr>
      <w:sz w:val="24"/>
      <w:szCs w:val="24"/>
    </w:rPr>
  </w:style>
  <w:style w:type="paragraph" w:customStyle="1" w:styleId="16">
    <w:name w:val="Абзац списка1"/>
    <w:basedOn w:val="a2"/>
    <w:uiPriority w:val="99"/>
    <w:qFormat/>
    <w:rsid w:val="00BA2A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BA2AA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A2AA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BA2AA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3">
    <w:name w:val="Font Style13"/>
    <w:rsid w:val="00BA2AA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BA2AA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BA2AA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">
    <w:name w:val="footnote reference"/>
    <w:semiHidden/>
    <w:rsid w:val="00BA2AA2"/>
    <w:rPr>
      <w:vertAlign w:val="superscript"/>
    </w:rPr>
  </w:style>
  <w:style w:type="table" w:styleId="aff0">
    <w:name w:val="Table Grid"/>
    <w:basedOn w:val="a4"/>
    <w:uiPriority w:val="59"/>
    <w:rsid w:val="00BA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A2AA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BA2A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BA2AA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BA2A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BA2AA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BA2AA2"/>
    <w:pPr>
      <w:spacing w:after="200"/>
    </w:pPr>
    <w:rPr>
      <w:rFonts w:ascii="Calibri" w:eastAsia="Calibri" w:hAnsi="Calibri"/>
    </w:rPr>
  </w:style>
  <w:style w:type="character" w:customStyle="1" w:styleId="aff3">
    <w:name w:val="Текст примечания Знак"/>
    <w:basedOn w:val="a3"/>
    <w:link w:val="aff2"/>
    <w:semiHidden/>
    <w:rsid w:val="00BA2AA2"/>
    <w:rPr>
      <w:rFonts w:ascii="Calibri" w:eastAsia="Calibri" w:hAnsi="Calibri"/>
    </w:rPr>
  </w:style>
  <w:style w:type="paragraph" w:styleId="aff4">
    <w:name w:val="annotation subject"/>
    <w:basedOn w:val="aff2"/>
    <w:next w:val="aff2"/>
    <w:link w:val="aff5"/>
    <w:semiHidden/>
    <w:rsid w:val="00BA2AA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BA2AA2"/>
    <w:rPr>
      <w:rFonts w:ascii="Calibri" w:eastAsia="Calibri" w:hAnsi="Calibri"/>
      <w:b/>
      <w:bCs/>
    </w:rPr>
  </w:style>
  <w:style w:type="character" w:customStyle="1" w:styleId="blk">
    <w:name w:val="blk"/>
    <w:rsid w:val="00BA2AA2"/>
    <w:rPr>
      <w:rFonts w:cs="Times New Roman"/>
    </w:rPr>
  </w:style>
  <w:style w:type="character" w:customStyle="1" w:styleId="u">
    <w:name w:val="u"/>
    <w:rsid w:val="00BA2AA2"/>
    <w:rPr>
      <w:rFonts w:cs="Times New Roman"/>
    </w:rPr>
  </w:style>
  <w:style w:type="character" w:customStyle="1" w:styleId="17">
    <w:name w:val="Знак Знак17"/>
    <w:locked/>
    <w:rsid w:val="00BA2AA2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BA2AA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BA2AA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BA2AA2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BA2A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A2AA2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styleId="aff6">
    <w:name w:val="caption"/>
    <w:basedOn w:val="a2"/>
    <w:next w:val="a2"/>
    <w:qFormat/>
    <w:rsid w:val="00BA2AA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</w:rPr>
  </w:style>
  <w:style w:type="paragraph" w:customStyle="1" w:styleId="210">
    <w:name w:val="Основной текст 21"/>
    <w:basedOn w:val="a2"/>
    <w:rsid w:val="00BA2AA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</w:rPr>
  </w:style>
  <w:style w:type="paragraph" w:styleId="aff7">
    <w:name w:val="Title"/>
    <w:basedOn w:val="a2"/>
    <w:link w:val="aff8"/>
    <w:qFormat/>
    <w:rsid w:val="00BA2AA2"/>
    <w:pPr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8">
    <w:name w:val="Заголовок Знак"/>
    <w:basedOn w:val="a3"/>
    <w:link w:val="aff7"/>
    <w:rsid w:val="00BA2AA2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BA2AA2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BA2AA2"/>
    <w:rPr>
      <w:rFonts w:eastAsia="Calibri"/>
      <w:sz w:val="16"/>
      <w:szCs w:val="16"/>
    </w:rPr>
  </w:style>
  <w:style w:type="paragraph" w:styleId="aff9">
    <w:name w:val="Plain Text"/>
    <w:basedOn w:val="a2"/>
    <w:link w:val="affa"/>
    <w:rsid w:val="00BA2AA2"/>
    <w:pPr>
      <w:jc w:val="center"/>
    </w:pPr>
    <w:rPr>
      <w:rFonts w:ascii="Courier New" w:eastAsia="Calibri" w:hAnsi="Courier New" w:cs="Courier New"/>
    </w:rPr>
  </w:style>
  <w:style w:type="character" w:customStyle="1" w:styleId="affa">
    <w:name w:val="Текст Знак"/>
    <w:basedOn w:val="a3"/>
    <w:link w:val="aff9"/>
    <w:rsid w:val="00BA2AA2"/>
    <w:rPr>
      <w:rFonts w:ascii="Courier New" w:eastAsia="Calibri" w:hAnsi="Courier New" w:cs="Courier New"/>
    </w:rPr>
  </w:style>
  <w:style w:type="paragraph" w:customStyle="1" w:styleId="ConsNormal">
    <w:name w:val="ConsNormal"/>
    <w:rsid w:val="00BA2AA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BA2AA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BA2AA2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b">
    <w:name w:val="Нумерованный Список"/>
    <w:basedOn w:val="a2"/>
    <w:rsid w:val="00BA2AA2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ConsNonformat">
    <w:name w:val="ConsNonformat"/>
    <w:rsid w:val="00BA2AA2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BA2AA2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BA2AA2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BA2AA2"/>
    <w:rPr>
      <w:rFonts w:eastAsia="Calibri"/>
      <w:sz w:val="22"/>
      <w:szCs w:val="22"/>
    </w:rPr>
  </w:style>
  <w:style w:type="paragraph" w:customStyle="1" w:styleId="text">
    <w:name w:val="text"/>
    <w:basedOn w:val="a2"/>
    <w:rsid w:val="00BA2AA2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BA2AA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A2AA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A2AA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BA2AA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BA2AA2"/>
    <w:rPr>
      <w:rFonts w:cs="Times New Roman"/>
      <w:b/>
      <w:bCs/>
    </w:rPr>
  </w:style>
  <w:style w:type="character" w:customStyle="1" w:styleId="HeaderChar">
    <w:name w:val="Header Char"/>
    <w:locked/>
    <w:rsid w:val="00BA2AA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A2AA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BA2AA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BA2AA2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e">
    <w:name w:val="Приложение"/>
    <w:basedOn w:val="a6"/>
    <w:rsid w:val="00BA2AA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6"/>
    <w:rsid w:val="00BA2AA2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0">
    <w:name w:val="регистрационные поля"/>
    <w:basedOn w:val="a2"/>
    <w:rsid w:val="00BA2AA2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1">
    <w:name w:val="Исполнитель"/>
    <w:basedOn w:val="a6"/>
    <w:rsid w:val="00BA2AA2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2">
    <w:name w:val="Подпись на общем бланке"/>
    <w:basedOn w:val="a8"/>
    <w:next w:val="a6"/>
    <w:rsid w:val="00BA2AA2"/>
    <w:pPr>
      <w:tabs>
        <w:tab w:val="clear" w:pos="6237"/>
        <w:tab w:val="right" w:pos="9639"/>
      </w:tabs>
      <w:suppressAutoHyphens/>
      <w:overflowPunct/>
      <w:autoSpaceDE/>
      <w:autoSpaceDN/>
      <w:adjustRightInd/>
      <w:spacing w:before="480" w:line="240" w:lineRule="exact"/>
      <w:ind w:firstLine="0"/>
      <w:jc w:val="center"/>
      <w:textAlignment w:val="auto"/>
    </w:pPr>
    <w:rPr>
      <w:rFonts w:eastAsia="Calibri"/>
      <w:sz w:val="28"/>
      <w:szCs w:val="28"/>
    </w:rPr>
  </w:style>
  <w:style w:type="character" w:customStyle="1" w:styleId="SignatureChar">
    <w:name w:val="Signature Char"/>
    <w:locked/>
    <w:rsid w:val="00BA2AA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BA2AA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BA2AA2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ff5">
    <w:name w:val="Гипертекстовая ссылка"/>
    <w:rsid w:val="00BA2AA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BA2AA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fff7">
    <w:name w:val="Комментарий"/>
    <w:basedOn w:val="a2"/>
    <w:next w:val="a2"/>
    <w:rsid w:val="00BA2AA2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afff8">
    <w:name w:val="Продолжение ссылки"/>
    <w:rsid w:val="00BA2AA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BA2AA2"/>
    <w:pPr>
      <w:ind w:right="2" w:firstLine="110"/>
      <w:jc w:val="both"/>
    </w:pPr>
    <w:rPr>
      <w:rFonts w:eastAsia="Calibri"/>
    </w:rPr>
  </w:style>
  <w:style w:type="paragraph" w:customStyle="1" w:styleId="1c">
    <w:name w:val="Стиль1"/>
    <w:basedOn w:val="afa"/>
    <w:rsid w:val="00BA2AA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A2AA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BA2AA2"/>
    <w:pPr>
      <w:spacing w:after="160"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BA2AA2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BA2AA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BA2A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BA2AA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BA2AA2"/>
    <w:rPr>
      <w:rFonts w:cs="Times New Roman"/>
      <w:i/>
      <w:iCs/>
    </w:rPr>
  </w:style>
  <w:style w:type="character" w:customStyle="1" w:styleId="HTML1">
    <w:name w:val="Стандартный HTML Знак1"/>
    <w:rsid w:val="00BA2AA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A2AA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A2A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BA2AA2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BA2AA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BA2AA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A2AA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BA2AA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BA2A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BA2AA2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2210">
    <w:name w:val="Знак Знак221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BA2AA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BA2A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BA2AA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BA2AA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BA2AA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BA2AA2"/>
    <w:rPr>
      <w:rFonts w:cs="Times New Roman"/>
      <w:lang w:val="ru-RU" w:eastAsia="ru-RU"/>
    </w:rPr>
  </w:style>
  <w:style w:type="character" w:customStyle="1" w:styleId="38">
    <w:name w:val="Знак Знак3"/>
    <w:locked/>
    <w:rsid w:val="00BA2AA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BA2AA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BA2AA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BA2AA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BA2AA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BA2AA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BA2AA2"/>
    <w:pPr>
      <w:spacing w:before="100" w:beforeAutospacing="1" w:after="100" w:afterAutospacing="1"/>
      <w:jc w:val="center"/>
    </w:pPr>
    <w:rPr>
      <w:rFonts w:ascii="Tahoma" w:eastAsia="Calibri" w:hAnsi="Tahoma" w:cs="Tahoma"/>
      <w:lang w:val="en-US" w:eastAsia="en-US"/>
    </w:rPr>
  </w:style>
  <w:style w:type="character" w:customStyle="1" w:styleId="121">
    <w:name w:val="Знак Знак121"/>
    <w:rsid w:val="00BA2AA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BA2AA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BA2AA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BA2AA2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BA2AA2"/>
    <w:pPr>
      <w:spacing w:before="100" w:beforeAutospacing="1" w:after="100" w:afterAutospacing="1"/>
      <w:jc w:val="center"/>
    </w:pPr>
    <w:rPr>
      <w:rFonts w:eastAsia="Calibri"/>
      <w:color w:val="000000"/>
      <w:sz w:val="24"/>
      <w:szCs w:val="24"/>
    </w:rPr>
  </w:style>
  <w:style w:type="paragraph" w:customStyle="1" w:styleId="afffb">
    <w:name w:val="......."/>
    <w:basedOn w:val="a2"/>
    <w:next w:val="a2"/>
    <w:rsid w:val="00BA2AA2"/>
    <w:pPr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BA2AA2"/>
    <w:rPr>
      <w:b/>
      <w:sz w:val="28"/>
      <w:szCs w:val="28"/>
    </w:rPr>
  </w:style>
  <w:style w:type="paragraph" w:customStyle="1" w:styleId="29">
    <w:name w:val="Обычный2"/>
    <w:rsid w:val="00BA2AA2"/>
    <w:pPr>
      <w:widowControl w:val="0"/>
    </w:pPr>
  </w:style>
  <w:style w:type="character" w:customStyle="1" w:styleId="2a">
    <w:name w:val="Заголовок 2 Знак Знак Знак"/>
    <w:rsid w:val="00BA2A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A2AA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A2AA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A2AA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A2AA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A2AA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A2AA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A2AA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A2AA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A2AA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A2AA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A2AA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A2AA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A2AA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A2AA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A2AA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A2AA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A2AA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A2AA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A2AA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A2AA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A2AA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5"/>
    <w:link w:val="2c"/>
    <w:rsid w:val="00BA2AA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6"/>
    <w:link w:val="2b"/>
    <w:rsid w:val="00BA2AA2"/>
    <w:rPr>
      <w:sz w:val="28"/>
      <w:szCs w:val="24"/>
    </w:rPr>
  </w:style>
  <w:style w:type="paragraph" w:customStyle="1" w:styleId="222">
    <w:name w:val="Основной текст 22"/>
    <w:basedOn w:val="a2"/>
    <w:rsid w:val="00BA2AA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Default">
    <w:name w:val="Default"/>
    <w:rsid w:val="00BA2A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BA2AA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BA2AA2"/>
    <w:rPr>
      <w:rFonts w:ascii="Verdana" w:hAnsi="Verdana" w:cs="Verdana"/>
      <w:lang w:val="en-US" w:eastAsia="en-US"/>
    </w:rPr>
  </w:style>
  <w:style w:type="character" w:styleId="afffc">
    <w:name w:val="annotation reference"/>
    <w:uiPriority w:val="99"/>
    <w:semiHidden/>
    <w:unhideWhenUsed/>
    <w:rsid w:val="00BA2AA2"/>
    <w:rPr>
      <w:sz w:val="16"/>
      <w:szCs w:val="16"/>
    </w:rPr>
  </w:style>
  <w:style w:type="paragraph" w:customStyle="1" w:styleId="Nonformat">
    <w:name w:val="Nonformat"/>
    <w:basedOn w:val="a2"/>
    <w:rsid w:val="00BA2AA2"/>
    <w:pPr>
      <w:widowControl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A2AA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A2AA2"/>
    <w:pPr>
      <w:tabs>
        <w:tab w:val="left" w:pos="660"/>
        <w:tab w:val="right" w:leader="dot" w:pos="10065"/>
      </w:tabs>
      <w:spacing w:line="276" w:lineRule="auto"/>
      <w:ind w:firstLine="567"/>
    </w:pPr>
    <w:rPr>
      <w:rFonts w:eastAsia="Calibri"/>
      <w:lang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BA2AA2"/>
    <w:pPr>
      <w:tabs>
        <w:tab w:val="left" w:leader="dot" w:pos="9923"/>
      </w:tabs>
      <w:spacing w:line="276" w:lineRule="auto"/>
      <w:ind w:firstLine="567"/>
      <w:jc w:val="both"/>
    </w:pPr>
    <w:rPr>
      <w:bCs/>
      <w:iCs/>
      <w:noProof/>
      <w:color w:val="000000"/>
    </w:rPr>
  </w:style>
  <w:style w:type="paragraph" w:styleId="39">
    <w:name w:val="toc 3"/>
    <w:basedOn w:val="a2"/>
    <w:next w:val="a2"/>
    <w:autoRedefine/>
    <w:uiPriority w:val="39"/>
    <w:unhideWhenUsed/>
    <w:rsid w:val="00BA2AA2"/>
    <w:pPr>
      <w:spacing w:line="276" w:lineRule="auto"/>
      <w:ind w:left="440"/>
    </w:pPr>
    <w:rPr>
      <w:rFonts w:eastAsia="Calibri"/>
      <w:i/>
      <w:iCs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BA2AA2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2"/>
    <w:next w:val="a2"/>
    <w:autoRedefine/>
    <w:uiPriority w:val="39"/>
    <w:unhideWhenUsed/>
    <w:rsid w:val="00BA2AA2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customStyle="1" w:styleId="61">
    <w:name w:val="Оглавление 61"/>
    <w:basedOn w:val="a2"/>
    <w:next w:val="a2"/>
    <w:autoRedefine/>
    <w:uiPriority w:val="39"/>
    <w:unhideWhenUsed/>
    <w:rsid w:val="00BA2AA2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customStyle="1" w:styleId="71">
    <w:name w:val="Оглавление 71"/>
    <w:basedOn w:val="a2"/>
    <w:next w:val="a2"/>
    <w:autoRedefine/>
    <w:uiPriority w:val="39"/>
    <w:unhideWhenUsed/>
    <w:rsid w:val="00BA2AA2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customStyle="1" w:styleId="81">
    <w:name w:val="Оглавление 81"/>
    <w:basedOn w:val="a2"/>
    <w:next w:val="a2"/>
    <w:autoRedefine/>
    <w:uiPriority w:val="39"/>
    <w:unhideWhenUsed/>
    <w:rsid w:val="00BA2AA2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customStyle="1" w:styleId="910">
    <w:name w:val="Оглавление 91"/>
    <w:basedOn w:val="a2"/>
    <w:next w:val="a2"/>
    <w:autoRedefine/>
    <w:uiPriority w:val="39"/>
    <w:unhideWhenUsed/>
    <w:rsid w:val="00BA2AA2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d">
    <w:name w:val="endnote text"/>
    <w:basedOn w:val="a2"/>
    <w:link w:val="afffe"/>
    <w:uiPriority w:val="99"/>
    <w:unhideWhenUsed/>
    <w:rsid w:val="00BA2AA2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e">
    <w:name w:val="Текст концевой сноски Знак"/>
    <w:basedOn w:val="a3"/>
    <w:link w:val="afffd"/>
    <w:uiPriority w:val="99"/>
    <w:rsid w:val="00BA2AA2"/>
    <w:rPr>
      <w:rFonts w:ascii="Calibri" w:eastAsia="Calibri" w:hAnsi="Calibri"/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BA2AA2"/>
    <w:rPr>
      <w:vertAlign w:val="superscript"/>
    </w:rPr>
  </w:style>
  <w:style w:type="paragraph" w:customStyle="1" w:styleId="1-11">
    <w:name w:val="Средняя заливка 1 - Акцент 11"/>
    <w:qFormat/>
    <w:rsid w:val="00BA2AA2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BA2A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Document Map"/>
    <w:basedOn w:val="a2"/>
    <w:link w:val="affff1"/>
    <w:uiPriority w:val="99"/>
    <w:semiHidden/>
    <w:unhideWhenUsed/>
    <w:rsid w:val="00BA2AA2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BA2AA2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BA2AA2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2">
    <w:name w:val="Рег. Комментарии"/>
    <w:basedOn w:val="-31"/>
    <w:qFormat/>
    <w:rsid w:val="00BA2AA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BA2AA2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BA2AA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BA2A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qFormat/>
    <w:rsid w:val="00BA2AA2"/>
    <w:pPr>
      <w:spacing w:before="240" w:after="240" w:line="276" w:lineRule="auto"/>
      <w:jc w:val="center"/>
    </w:pPr>
    <w:rPr>
      <w:b/>
      <w:bCs/>
      <w:iCs/>
      <w:szCs w:val="28"/>
    </w:rPr>
  </w:style>
  <w:style w:type="paragraph" w:customStyle="1" w:styleId="114">
    <w:name w:val="Рег. Основной текст уровень 1.1"/>
    <w:basedOn w:val="ConsPlusNormal"/>
    <w:qFormat/>
    <w:rsid w:val="00BA2AA2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BA2AA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BA2AA2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BA2AA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BA2AA2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BA2AA2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BA2AA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BA2AA2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BA2AA2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BA2AA2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BA2AA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BA2AA2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BA2AA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BA2AA2"/>
    <w:pPr>
      <w:spacing w:before="360" w:after="240" w:line="276" w:lineRule="auto"/>
      <w:jc w:val="center"/>
    </w:pPr>
    <w:rPr>
      <w:b/>
      <w:bCs/>
      <w:iCs/>
      <w:szCs w:val="28"/>
    </w:rPr>
  </w:style>
  <w:style w:type="paragraph" w:customStyle="1" w:styleId="1">
    <w:name w:val="Рег. Основной нумерованный 1. текст"/>
    <w:basedOn w:val="ConsPlusNormal"/>
    <w:qFormat/>
    <w:rsid w:val="00BA2AA2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BA2AA2"/>
    <w:rPr>
      <w:rFonts w:ascii="Calibri" w:eastAsia="Calibri" w:hAnsi="Calibri"/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BA2AA2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BA2AA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BA2AA2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BA2AA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BA2AA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BA2AA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BA2AA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BA2AA2"/>
    <w:pPr>
      <w:spacing w:after="160" w:line="240" w:lineRule="exact"/>
      <w:jc w:val="both"/>
    </w:pPr>
    <w:rPr>
      <w:sz w:val="24"/>
      <w:lang w:val="en-US" w:eastAsia="en-US"/>
    </w:rPr>
  </w:style>
  <w:style w:type="character" w:customStyle="1" w:styleId="191">
    <w:name w:val="Знак Знак191"/>
    <w:rsid w:val="00BA2AA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BA2AA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BA2AA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BA2AA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BA2AA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BA2AA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BA2A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f5">
    <w:name w:val="Сетка таблицы1"/>
    <w:basedOn w:val="a4"/>
    <w:next w:val="aff0"/>
    <w:uiPriority w:val="59"/>
    <w:rsid w:val="00BA2AA2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f0"/>
    <w:uiPriority w:val="59"/>
    <w:rsid w:val="00BA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Абзац списка2"/>
    <w:basedOn w:val="a2"/>
    <w:rsid w:val="00BA2AA2"/>
    <w:pPr>
      <w:suppressAutoHyphens/>
      <w:spacing w:after="200" w:line="276" w:lineRule="auto"/>
      <w:ind w:left="720" w:firstLine="709"/>
      <w:contextualSpacing/>
      <w:jc w:val="both"/>
    </w:pPr>
    <w:rPr>
      <w:rFonts w:eastAsia="Calibri" w:cs="font291"/>
      <w:kern w:val="1"/>
      <w:sz w:val="28"/>
      <w:szCs w:val="22"/>
      <w:lang w:eastAsia="zh-CN"/>
    </w:rPr>
  </w:style>
  <w:style w:type="paragraph" w:customStyle="1" w:styleId="3a">
    <w:name w:val="Абзац списка3"/>
    <w:basedOn w:val="a2"/>
    <w:rsid w:val="00BA2AA2"/>
    <w:pPr>
      <w:suppressAutoHyphens/>
      <w:spacing w:after="200" w:line="276" w:lineRule="auto"/>
      <w:ind w:left="720" w:firstLine="709"/>
      <w:contextualSpacing/>
      <w:jc w:val="both"/>
    </w:pPr>
    <w:rPr>
      <w:rFonts w:eastAsia="Calibri" w:cs="font293"/>
      <w:kern w:val="1"/>
      <w:sz w:val="28"/>
      <w:szCs w:val="22"/>
      <w:lang w:eastAsia="zh-CN"/>
    </w:rPr>
  </w:style>
  <w:style w:type="table" w:customStyle="1" w:styleId="3b">
    <w:name w:val="Сетка таблицы3"/>
    <w:basedOn w:val="a4"/>
    <w:next w:val="aff0"/>
    <w:uiPriority w:val="59"/>
    <w:rsid w:val="00BA2AA2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f0"/>
    <w:uiPriority w:val="59"/>
    <w:rsid w:val="00BA2AA2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3"/>
    <w:qFormat/>
    <w:rsid w:val="00BA2AA2"/>
  </w:style>
  <w:style w:type="character" w:customStyle="1" w:styleId="eop">
    <w:name w:val="eop"/>
    <w:basedOn w:val="a3"/>
    <w:qFormat/>
    <w:rsid w:val="00BA2AA2"/>
  </w:style>
  <w:style w:type="paragraph" w:customStyle="1" w:styleId="44">
    <w:name w:val="Абзац списка4"/>
    <w:basedOn w:val="a2"/>
    <w:rsid w:val="00BA2AA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f6">
    <w:name w:val="Основной шрифт абзаца1"/>
    <w:rsid w:val="00BA2AA2"/>
  </w:style>
  <w:style w:type="paragraph" w:customStyle="1" w:styleId="2f4">
    <w:name w:val="СТИЛЬ АР 2 подраздел"/>
    <w:basedOn w:val="2-"/>
    <w:qFormat/>
    <w:rsid w:val="00BA2AA2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c">
    <w:name w:val="обычный приложения"/>
    <w:basedOn w:val="a2"/>
    <w:link w:val="affffd"/>
    <w:qFormat/>
    <w:rsid w:val="00BA2AA2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affffd">
    <w:name w:val="обычный приложения Знак"/>
    <w:basedOn w:val="a3"/>
    <w:link w:val="affffc"/>
    <w:rsid w:val="00BA2AA2"/>
    <w:rPr>
      <w:rFonts w:eastAsia="Calibri"/>
      <w:b/>
      <w:sz w:val="24"/>
      <w:szCs w:val="22"/>
      <w:lang w:eastAsia="en-US"/>
    </w:rPr>
  </w:style>
  <w:style w:type="character" w:customStyle="1" w:styleId="2f5">
    <w:name w:val="АР Прил 2 Знак"/>
    <w:basedOn w:val="affffd"/>
    <w:link w:val="2f6"/>
    <w:locked/>
    <w:rsid w:val="00BA2AA2"/>
    <w:rPr>
      <w:rFonts w:eastAsia="Calibri"/>
      <w:b/>
      <w:sz w:val="24"/>
      <w:szCs w:val="22"/>
      <w:lang w:eastAsia="en-US"/>
    </w:rPr>
  </w:style>
  <w:style w:type="paragraph" w:customStyle="1" w:styleId="2f6">
    <w:name w:val="АР Прил 2"/>
    <w:basedOn w:val="affffc"/>
    <w:link w:val="2f5"/>
    <w:qFormat/>
    <w:rsid w:val="00BA2AA2"/>
  </w:style>
  <w:style w:type="paragraph" w:customStyle="1" w:styleId="1f7">
    <w:name w:val="Цитата1"/>
    <w:basedOn w:val="a2"/>
    <w:rsid w:val="00BA2AA2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rsid w:val="00BA2AA2"/>
    <w:rPr>
      <w:rFonts w:ascii="Calibri" w:eastAsia="Calibri" w:hAnsi="Calibri"/>
      <w:sz w:val="22"/>
      <w:szCs w:val="22"/>
      <w:lang w:eastAsia="en-US"/>
    </w:rPr>
  </w:style>
  <w:style w:type="paragraph" w:customStyle="1" w:styleId="3c">
    <w:name w:val="Заголовок оглавления3"/>
    <w:basedOn w:val="12"/>
    <w:next w:val="a2"/>
    <w:uiPriority w:val="39"/>
    <w:unhideWhenUsed/>
    <w:qFormat/>
    <w:rsid w:val="00BA2AA2"/>
    <w:pPr>
      <w:keepLines/>
      <w:spacing w:before="240" w:line="259" w:lineRule="auto"/>
      <w:outlineLvl w:val="9"/>
    </w:pPr>
    <w:rPr>
      <w:rFonts w:ascii="Cambria" w:hAnsi="Cambria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428130" TargetMode="External"/><Relationship Id="rId18" Type="http://schemas.openxmlformats.org/officeDocument/2006/relationships/hyperlink" Target="https://login.consultant.ru/link/?req=doc&amp;base=LAW&amp;n=499769" TargetMode="External"/><Relationship Id="rId26" Type="http://schemas.openxmlformats.org/officeDocument/2006/relationships/hyperlink" Target="https://login.consultant.ru/link/?req=doc&amp;base=MOB&amp;n=435016" TargetMode="External"/><Relationship Id="rId39" Type="http://schemas.openxmlformats.org/officeDocument/2006/relationships/hyperlink" Target="https://login.consultant.ru/link/?req=doc&amp;base=MOB&amp;n=435016" TargetMode="External"/><Relationship Id="rId21" Type="http://schemas.openxmlformats.org/officeDocument/2006/relationships/hyperlink" Target="https://login.consultant.ru/link/?req=doc&amp;base=MOB&amp;n=403762" TargetMode="External"/><Relationship Id="rId34" Type="http://schemas.openxmlformats.org/officeDocument/2006/relationships/hyperlink" Target="https://login.consultant.ru/link/?req=doc&amp;base=LAW&amp;n=311791" TargetMode="External"/><Relationship Id="rId42" Type="http://schemas.openxmlformats.org/officeDocument/2006/relationships/hyperlink" Target="https://login.consultant.ru/link/?req=doc&amp;base=MOB&amp;n=435241" TargetMode="External"/><Relationship Id="rId47" Type="http://schemas.openxmlformats.org/officeDocument/2006/relationships/hyperlink" Target="https://login.consultant.ru/link/?req=doc&amp;base=MOB&amp;n=281699" TargetMode="External"/><Relationship Id="rId50" Type="http://schemas.openxmlformats.org/officeDocument/2006/relationships/hyperlink" Target="https://login.consultant.ru/link/?req=doc&amp;base=LAW&amp;n=499769" TargetMode="External"/><Relationship Id="rId55" Type="http://schemas.openxmlformats.org/officeDocument/2006/relationships/hyperlink" Target="https://login.consultant.ru/link/?req=doc&amp;base=MOB&amp;n=434252&amp;dst=1001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www.gosuslugi.ru" TargetMode="External"/><Relationship Id="rId29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MOB&amp;n=429388" TargetMode="External"/><Relationship Id="rId24" Type="http://schemas.openxmlformats.org/officeDocument/2006/relationships/hyperlink" Target="https://login.consultant.ru/link/?req=doc&amp;base=LAW&amp;n=511331&amp;dst=171" TargetMode="External"/><Relationship Id="rId32" Type="http://schemas.openxmlformats.org/officeDocument/2006/relationships/hyperlink" Target="https://login.consultant.ru/link/?req=doc&amp;base=LAW&amp;n=511331" TargetMode="External"/><Relationship Id="rId37" Type="http://schemas.openxmlformats.org/officeDocument/2006/relationships/hyperlink" Target="https://login.consultant.ru/link/?req=doc&amp;base=LAW&amp;n=504343" TargetMode="External"/><Relationship Id="rId40" Type="http://schemas.openxmlformats.org/officeDocument/2006/relationships/hyperlink" Target="https://login.consultant.ru/link/?req=doc&amp;base=MOB&amp;n=434304" TargetMode="External"/><Relationship Id="rId45" Type="http://schemas.openxmlformats.org/officeDocument/2006/relationships/hyperlink" Target="https://login.consultant.ru/link/?req=doc&amp;base=MOB&amp;n=277838" TargetMode="External"/><Relationship Id="rId53" Type="http://schemas.openxmlformats.org/officeDocument/2006/relationships/hyperlink" Target="https://login.consultant.ru/link/?req=doc&amp;base=LAW&amp;n=499769" TargetMode="External"/><Relationship Id="rId58" Type="http://schemas.openxmlformats.org/officeDocument/2006/relationships/hyperlink" Target="https://login.consultant.ru/link/?req=doc&amp;base=LAW&amp;n=494999&amp;dst=100202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501278" TargetMode="External"/><Relationship Id="rId14" Type="http://schemas.openxmlformats.org/officeDocument/2006/relationships/hyperlink" Target="https://login.consultant.ru/link/?req=doc&amp;base=MOB&amp;n=296811" TargetMode="External"/><Relationship Id="rId22" Type="http://schemas.openxmlformats.org/officeDocument/2006/relationships/hyperlink" Target="https://login.consultant.ru/link/?req=doc&amp;base=LAW&amp;n=511331" TargetMode="External"/><Relationship Id="rId27" Type="http://schemas.openxmlformats.org/officeDocument/2006/relationships/hyperlink" Target="https://login.consultant.ru/link/?req=doc&amp;base=MOB&amp;n=435241" TargetMode="External"/><Relationship Id="rId30" Type="http://schemas.openxmlformats.org/officeDocument/2006/relationships/hyperlink" Target="https://login.consultant.ru/link/?req=doc&amp;base=LAW&amp;n=500137" TargetMode="External"/><Relationship Id="rId35" Type="http://schemas.openxmlformats.org/officeDocument/2006/relationships/hyperlink" Target="https://login.consultant.ru/link/?req=doc&amp;base=LAW&amp;n=501278" TargetMode="External"/><Relationship Id="rId43" Type="http://schemas.openxmlformats.org/officeDocument/2006/relationships/hyperlink" Target="https://login.consultant.ru/link/?req=doc&amp;base=MOB&amp;n=297735" TargetMode="External"/><Relationship Id="rId48" Type="http://schemas.openxmlformats.org/officeDocument/2006/relationships/hyperlink" Target="https://login.consultant.ru/link/?req=doc&amp;base=MOB&amp;n=428130" TargetMode="External"/><Relationship Id="rId56" Type="http://schemas.openxmlformats.org/officeDocument/2006/relationships/hyperlink" Target="https://login.consultant.ru/link/?req=doc&amp;base=MOB&amp;n=434252&amp;dst=100158" TargetMode="External"/><Relationship Id="rId8" Type="http://schemas.openxmlformats.org/officeDocument/2006/relationships/hyperlink" Target="https://login.consultant.ru/link/?req=doc&amp;base=MOB&amp;n=434252&amp;dst=100005" TargetMode="External"/><Relationship Id="rId51" Type="http://schemas.openxmlformats.org/officeDocument/2006/relationships/hyperlink" Target="https://login.consultant.ru/link/?req=doc&amp;base=MOB&amp;n=4350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MOB&amp;n=435016" TargetMode="External"/><Relationship Id="rId17" Type="http://schemas.openxmlformats.org/officeDocument/2006/relationships/hyperlink" Target="www.uslugi.mosreg.ru" TargetMode="External"/><Relationship Id="rId25" Type="http://schemas.openxmlformats.org/officeDocument/2006/relationships/hyperlink" Target="https://login.consultant.ru/link/?req=doc&amp;base=MOB&amp;n=277838&amp;dst=100012" TargetMode="External"/><Relationship Id="rId33" Type="http://schemas.openxmlformats.org/officeDocument/2006/relationships/hyperlink" Target="https://login.consultant.ru/link/?req=doc&amp;base=LAW&amp;n=503689" TargetMode="External"/><Relationship Id="rId38" Type="http://schemas.openxmlformats.org/officeDocument/2006/relationships/hyperlink" Target="https://login.consultant.ru/link/?req=doc&amp;base=MOB&amp;n=403762" TargetMode="External"/><Relationship Id="rId46" Type="http://schemas.openxmlformats.org/officeDocument/2006/relationships/hyperlink" Target="https://login.consultant.ru/link/?req=doc&amp;base=MOB&amp;n=419117" TargetMode="External"/><Relationship Id="rId59" Type="http://schemas.openxmlformats.org/officeDocument/2006/relationships/hyperlink" Target="https://login.consultant.ru/link/?req=doc&amp;base=LAW&amp;n=494999&amp;dst=100243" TargetMode="External"/><Relationship Id="rId20" Type="http://schemas.openxmlformats.org/officeDocument/2006/relationships/hyperlink" Target="https://login.consultant.ru/link/?req=doc&amp;base=LAW&amp;n=511226" TargetMode="External"/><Relationship Id="rId41" Type="http://schemas.openxmlformats.org/officeDocument/2006/relationships/hyperlink" Target="https://login.consultant.ru/link/?req=doc&amp;base=MOB&amp;n=436472" TargetMode="External"/><Relationship Id="rId54" Type="http://schemas.openxmlformats.org/officeDocument/2006/relationships/hyperlink" Target="https://login.consultant.ru/link/?req=doc&amp;base=MOB&amp;n=43501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434252&amp;dst=100005" TargetMode="External"/><Relationship Id="rId23" Type="http://schemas.openxmlformats.org/officeDocument/2006/relationships/hyperlink" Target="https://login.consultant.ru/link/?req=doc&amp;base=LAW&amp;n=501278" TargetMode="External"/><Relationship Id="rId28" Type="http://schemas.openxmlformats.org/officeDocument/2006/relationships/hyperlink" Target="https://login.consultant.ru/link/?req=doc&amp;base=MOB&amp;n=435016" TargetMode="External"/><Relationship Id="rId36" Type="http://schemas.openxmlformats.org/officeDocument/2006/relationships/hyperlink" Target="https://login.consultant.ru/link/?req=doc&amp;base=LAW&amp;n=445069" TargetMode="External"/><Relationship Id="rId49" Type="http://schemas.openxmlformats.org/officeDocument/2006/relationships/hyperlink" Target="https://login.consultant.ru/link/?req=doc&amp;base=MOB&amp;n=435016" TargetMode="External"/><Relationship Id="rId57" Type="http://schemas.openxmlformats.org/officeDocument/2006/relationships/hyperlink" Target="https://login.consultant.ru/link/?req=doc&amp;base=LAW&amp;n=494999&amp;dst=100189" TargetMode="External"/><Relationship Id="rId10" Type="http://schemas.openxmlformats.org/officeDocument/2006/relationships/hyperlink" Target="https://login.consultant.ru/link/?req=doc&amp;base=LAW&amp;n=511331" TargetMode="External"/><Relationship Id="rId31" Type="http://schemas.openxmlformats.org/officeDocument/2006/relationships/hyperlink" Target="https://login.consultant.ru/link/?req=doc&amp;base=LAW&amp;n=501480" TargetMode="External"/><Relationship Id="rId44" Type="http://schemas.openxmlformats.org/officeDocument/2006/relationships/hyperlink" Target="https://login.consultant.ru/link/?req=doc&amp;base=MOB&amp;n=280079" TargetMode="External"/><Relationship Id="rId52" Type="http://schemas.openxmlformats.org/officeDocument/2006/relationships/hyperlink" Target="https://login.consultant.ru/link/?req=doc&amp;base=MOB&amp;n=434252&amp;dst=100054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6F19-B972-465B-BCC2-6D20DD3F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31</Pages>
  <Words>11681</Words>
  <Characters>66586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78111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Гогатишвили Юлия Григорьевна</cp:lastModifiedBy>
  <cp:revision>26</cp:revision>
  <cp:lastPrinted>2022-10-07T12:03:00Z</cp:lastPrinted>
  <dcterms:created xsi:type="dcterms:W3CDTF">2022-10-07T11:35:00Z</dcterms:created>
  <dcterms:modified xsi:type="dcterms:W3CDTF">2025-09-14T17:04:00Z</dcterms:modified>
</cp:coreProperties>
</file>