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9F34F" w14:textId="77777777" w:rsidR="008E3E30" w:rsidRPr="00762A48" w:rsidRDefault="008E3E30" w:rsidP="00AF6538">
      <w:pPr>
        <w:tabs>
          <w:tab w:val="left" w:pos="567"/>
        </w:tabs>
        <w:autoSpaceDE w:val="0"/>
        <w:autoSpaceDN w:val="0"/>
        <w:adjustRightInd w:val="0"/>
        <w:ind w:firstLine="142"/>
        <w:jc w:val="center"/>
        <w:rPr>
          <w:rFonts w:ascii="Times New Roman" w:hAnsi="Times New Roman"/>
          <w:bCs/>
          <w:sz w:val="28"/>
          <w:szCs w:val="28"/>
        </w:rPr>
      </w:pPr>
      <w:r w:rsidRPr="008F0FA5">
        <w:rPr>
          <w:rFonts w:ascii="Times New Roman" w:hAnsi="Times New Roman"/>
          <w:bCs/>
          <w:noProof/>
          <w:sz w:val="28"/>
          <w:szCs w:val="28"/>
          <w:lang w:eastAsia="ru-RU"/>
        </w:rPr>
        <mc:AlternateContent>
          <mc:Choice Requires="wps">
            <w:drawing>
              <wp:anchor distT="45720" distB="45720" distL="114300" distR="114300" simplePos="0" relativeHeight="251659264" behindDoc="0" locked="0" layoutInCell="1" allowOverlap="1" wp14:anchorId="4E885962" wp14:editId="5FD9D73F">
                <wp:simplePos x="0" y="0"/>
                <wp:positionH relativeFrom="margin">
                  <wp:posOffset>5509260</wp:posOffset>
                </wp:positionH>
                <wp:positionV relativeFrom="margin">
                  <wp:posOffset>12065</wp:posOffset>
                </wp:positionV>
                <wp:extent cx="990600" cy="1294130"/>
                <wp:effectExtent l="0" t="0" r="19050" b="19050"/>
                <wp:wrapSquare wrapText="bothSides"/>
                <wp:docPr id="3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94130"/>
                        </a:xfrm>
                        <a:prstGeom prst="rect">
                          <a:avLst/>
                        </a:prstGeom>
                        <a:solidFill>
                          <a:srgbClr val="FFFFFF"/>
                        </a:solidFill>
                        <a:ln w="9525">
                          <a:solidFill>
                            <a:schemeClr val="bg1"/>
                          </a:solidFill>
                          <a:miter lim="800000"/>
                          <a:headEnd/>
                          <a:tailEnd/>
                        </a:ln>
                      </wps:spPr>
                      <wps:txbx>
                        <w:txbxContent>
                          <w:p w14:paraId="46D7C909" w14:textId="77777777" w:rsidR="007126A1" w:rsidRPr="007A186E" w:rsidRDefault="007126A1" w:rsidP="008E3E30">
                            <w:pPr>
                              <w:rPr>
                                <w:rFonts w:ascii="Times New Roman" w:hAnsi="Times New Roman"/>
                                <w:sz w:val="28"/>
                              </w:rPr>
                            </w:pPr>
                            <w:r w:rsidRPr="007A186E">
                              <w:rPr>
                                <w:rFonts w:ascii="Times New Roman" w:hAnsi="Times New Roman"/>
                                <w:sz w:val="28"/>
                              </w:rPr>
                              <w:t>ПРОЕКТ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85962" id="_x0000_t202" coordsize="21600,21600" o:spt="202" path="m,l,21600r21600,l21600,xe">
                <v:stroke joinstyle="miter"/>
                <v:path gradientshapeok="t" o:connecttype="rect"/>
              </v:shapetype>
              <v:shape id="Надпись 2" o:spid="_x0000_s1026" type="#_x0000_t202" style="position:absolute;left:0;text-align:left;margin-left:433.8pt;margin-top:.95pt;width:78pt;height:101.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" strokecolor="white [3212]">
                <v:textbox style="mso-fit-shape-to-text:t">
                  <w:txbxContent>
                    <w:p w14:paraId="46D7C909" w14:textId="77777777" w:rsidR="007126A1" w:rsidRPr="007A186E" w:rsidRDefault="007126A1" w:rsidP="008E3E30">
                      <w:pPr>
                        <w:rPr>
                          <w:rFonts w:ascii="Times New Roman" w:hAnsi="Times New Roman"/>
                          <w:sz w:val="28"/>
                        </w:rPr>
                      </w:pPr>
                      <w:r w:rsidRPr="007A186E">
                        <w:rPr>
                          <w:rFonts w:ascii="Times New Roman" w:hAnsi="Times New Roman"/>
                          <w:sz w:val="28"/>
                        </w:rPr>
                        <w:t>ПРОЕКТ</w:t>
                      </w:r>
                    </w:p>
                  </w:txbxContent>
                </v:textbox>
                <w10:wrap type="square" anchorx="margin" anchory="margin"/>
              </v:shape>
            </w:pict>
          </mc:Fallback>
        </mc:AlternateContent>
      </w:r>
      <w:r>
        <w:rPr>
          <w:rFonts w:ascii="Times New Roman" w:hAnsi="Times New Roman"/>
          <w:bCs/>
          <w:sz w:val="28"/>
          <w:szCs w:val="28"/>
        </w:rPr>
        <w:t xml:space="preserve">                   </w:t>
      </w:r>
      <w:r w:rsidRPr="00B85525">
        <w:rPr>
          <w:rFonts w:ascii="Times New Roman" w:hAnsi="Times New Roman"/>
          <w:b/>
          <w:bCs/>
          <w:noProof/>
          <w:sz w:val="28"/>
          <w:szCs w:val="28"/>
          <w:lang w:eastAsia="ru-RU"/>
        </w:rPr>
        <w:drawing>
          <wp:inline distT="0" distB="0" distL="0" distR="0" wp14:anchorId="43237323" wp14:editId="4204EB18">
            <wp:extent cx="742950" cy="923925"/>
            <wp:effectExtent l="0" t="0" r="0"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23925"/>
                    </a:xfrm>
                    <a:prstGeom prst="rect">
                      <a:avLst/>
                    </a:prstGeom>
                    <a:noFill/>
                  </pic:spPr>
                </pic:pic>
              </a:graphicData>
            </a:graphic>
          </wp:inline>
        </w:drawing>
      </w:r>
    </w:p>
    <w:p w14:paraId="14A81B5B" w14:textId="77777777" w:rsidR="008E3E30" w:rsidRPr="00B85525" w:rsidRDefault="008E3E30" w:rsidP="008E3E30">
      <w:pPr>
        <w:tabs>
          <w:tab w:val="left" w:pos="2830"/>
          <w:tab w:val="center" w:pos="4677"/>
        </w:tabs>
        <w:jc w:val="center"/>
        <w:textAlignment w:val="top"/>
        <w:rPr>
          <w:rFonts w:ascii="Times New Roman" w:eastAsia="Times New Roman" w:hAnsi="Times New Roman"/>
          <w:spacing w:val="10"/>
          <w:sz w:val="36"/>
          <w:szCs w:val="32"/>
          <w:lang w:eastAsia="ru-RU"/>
        </w:rPr>
      </w:pPr>
      <w:r w:rsidRPr="00B85525">
        <w:rPr>
          <w:rFonts w:ascii="Times New Roman" w:eastAsia="Times New Roman" w:hAnsi="Times New Roman"/>
          <w:spacing w:val="10"/>
          <w:sz w:val="36"/>
          <w:szCs w:val="32"/>
          <w:lang w:eastAsia="ru-RU"/>
        </w:rPr>
        <w:t>СОВЕТ ДЕПУТАТОВ</w:t>
      </w:r>
    </w:p>
    <w:p w14:paraId="102E3D11" w14:textId="77777777" w:rsidR="008E3E30" w:rsidRDefault="008E3E30" w:rsidP="008E3E30">
      <w:pPr>
        <w:jc w:val="center"/>
        <w:textAlignment w:val="top"/>
        <w:rPr>
          <w:rFonts w:ascii="Times New Roman" w:eastAsia="Times New Roman" w:hAnsi="Times New Roman"/>
          <w:spacing w:val="10"/>
          <w:sz w:val="36"/>
          <w:szCs w:val="32"/>
          <w:lang w:eastAsia="ru-RU"/>
        </w:rPr>
      </w:pPr>
      <w:r w:rsidRPr="00B85525">
        <w:rPr>
          <w:rFonts w:ascii="Times New Roman" w:eastAsia="Times New Roman" w:hAnsi="Times New Roman"/>
          <w:spacing w:val="10"/>
          <w:sz w:val="36"/>
          <w:szCs w:val="32"/>
          <w:lang w:eastAsia="ru-RU"/>
        </w:rPr>
        <w:t>ОДИНЦОВСКОГО ГОРОДСКОГО ОКРУГА</w:t>
      </w:r>
    </w:p>
    <w:p w14:paraId="58E961D5" w14:textId="77777777" w:rsidR="008E3E30" w:rsidRPr="00932622" w:rsidRDefault="008E3E30" w:rsidP="008E3E30">
      <w:pPr>
        <w:jc w:val="center"/>
        <w:textAlignment w:val="top"/>
        <w:rPr>
          <w:rFonts w:eastAsia="Times New Roman"/>
          <w:spacing w:val="10"/>
          <w:sz w:val="36"/>
          <w:szCs w:val="32"/>
          <w:lang w:eastAsia="ru-RU"/>
        </w:rPr>
      </w:pPr>
      <w:r w:rsidRPr="00B85525">
        <w:rPr>
          <w:rFonts w:ascii="Times New Roman" w:eastAsia="Times New Roman" w:hAnsi="Times New Roman"/>
          <w:spacing w:val="10"/>
          <w:sz w:val="36"/>
          <w:szCs w:val="32"/>
          <w:lang w:eastAsia="ru-RU"/>
        </w:rPr>
        <w:t>МОСКОВСКОЙ ОБЛАСТИ</w:t>
      </w:r>
    </w:p>
    <w:p w14:paraId="0C5B0C1D" w14:textId="77777777" w:rsidR="008E3E30" w:rsidRPr="00B85525" w:rsidRDefault="008E3E30" w:rsidP="008E3E30">
      <w:pPr>
        <w:jc w:val="center"/>
        <w:textAlignment w:val="top"/>
        <w:rPr>
          <w:rFonts w:ascii="Times New Roman" w:eastAsia="Times New Roman" w:hAnsi="Times New Roman"/>
          <w:b/>
          <w:spacing w:val="26"/>
          <w:sz w:val="44"/>
          <w:szCs w:val="36"/>
          <w:lang w:eastAsia="ru-RU"/>
        </w:rPr>
      </w:pPr>
      <w:r w:rsidRPr="00B85525">
        <w:rPr>
          <w:rFonts w:ascii="Times New Roman" w:eastAsia="Times New Roman" w:hAnsi="Times New Roman"/>
          <w:b/>
          <w:spacing w:val="26"/>
          <w:sz w:val="44"/>
          <w:szCs w:val="36"/>
          <w:lang w:eastAsia="ru-RU"/>
        </w:rPr>
        <w:t>РЕШЕНИЕ</w:t>
      </w:r>
    </w:p>
    <w:p w14:paraId="1BEC5EF2" w14:textId="77777777" w:rsidR="008E3E30" w:rsidRPr="002E4EAC" w:rsidRDefault="008E3E30" w:rsidP="008E3E30">
      <w:pPr>
        <w:jc w:val="center"/>
        <w:textAlignment w:val="top"/>
        <w:rPr>
          <w:rFonts w:eastAsia="Times New Roman"/>
          <w:b/>
          <w:spacing w:val="26"/>
          <w:sz w:val="14"/>
          <w:szCs w:val="36"/>
          <w:lang w:eastAsia="ru-RU"/>
        </w:rPr>
      </w:pPr>
    </w:p>
    <w:p w14:paraId="56033C69" w14:textId="77777777" w:rsidR="008E3E30" w:rsidRPr="00B85525" w:rsidRDefault="008E3E30" w:rsidP="001666E7">
      <w:pPr>
        <w:tabs>
          <w:tab w:val="left" w:pos="567"/>
          <w:tab w:val="left" w:pos="851"/>
        </w:tabs>
        <w:jc w:val="center"/>
        <w:textAlignment w:val="top"/>
        <w:rPr>
          <w:rFonts w:ascii="Times New Roman" w:eastAsia="Times New Roman" w:hAnsi="Times New Roman"/>
          <w:sz w:val="28"/>
          <w:szCs w:val="28"/>
          <w:lang w:eastAsia="ru-RU"/>
        </w:rPr>
      </w:pPr>
      <w:r w:rsidRPr="00B85525">
        <w:rPr>
          <w:rFonts w:ascii="Times New Roman" w:eastAsia="Times New Roman" w:hAnsi="Times New Roman"/>
          <w:sz w:val="28"/>
          <w:szCs w:val="28"/>
          <w:lang w:eastAsia="ru-RU"/>
        </w:rPr>
        <w:t>от ________________ № _________</w:t>
      </w:r>
    </w:p>
    <w:p w14:paraId="55316175" w14:textId="77777777" w:rsidR="008E3E30" w:rsidRPr="001A7B6A" w:rsidRDefault="008E3E30" w:rsidP="008E3E30">
      <w:pPr>
        <w:autoSpaceDE w:val="0"/>
        <w:autoSpaceDN w:val="0"/>
        <w:adjustRightInd w:val="0"/>
        <w:spacing w:line="276" w:lineRule="auto"/>
        <w:rPr>
          <w:rFonts w:ascii="Times New Roman" w:hAnsi="Times New Roman"/>
          <w:sz w:val="28"/>
          <w:szCs w:val="28"/>
        </w:rPr>
      </w:pPr>
    </w:p>
    <w:p w14:paraId="40497B61" w14:textId="77777777" w:rsidR="008E5836" w:rsidRPr="0097573A" w:rsidRDefault="008E3E30" w:rsidP="005C31AC">
      <w:pPr>
        <w:autoSpaceDE w:val="0"/>
        <w:autoSpaceDN w:val="0"/>
        <w:adjustRightInd w:val="0"/>
        <w:spacing w:line="240" w:lineRule="auto"/>
        <w:jc w:val="center"/>
        <w:rPr>
          <w:rFonts w:ascii="Times New Roman" w:hAnsi="Times New Roman"/>
          <w:b/>
          <w:bCs/>
          <w:sz w:val="28"/>
          <w:szCs w:val="28"/>
        </w:rPr>
      </w:pPr>
      <w:r w:rsidRPr="0097573A">
        <w:rPr>
          <w:rFonts w:ascii="Times New Roman" w:hAnsi="Times New Roman"/>
          <w:b/>
          <w:bCs/>
          <w:sz w:val="28"/>
          <w:szCs w:val="28"/>
        </w:rPr>
        <w:t>О</w:t>
      </w:r>
      <w:r w:rsidR="0021720B" w:rsidRPr="0097573A">
        <w:rPr>
          <w:rFonts w:ascii="Times New Roman" w:hAnsi="Times New Roman"/>
          <w:b/>
          <w:bCs/>
          <w:sz w:val="28"/>
          <w:szCs w:val="28"/>
        </w:rPr>
        <w:t xml:space="preserve"> внесении изменений</w:t>
      </w:r>
      <w:r w:rsidR="00ED6482" w:rsidRPr="0097573A">
        <w:rPr>
          <w:rFonts w:ascii="Times New Roman" w:hAnsi="Times New Roman"/>
          <w:b/>
          <w:bCs/>
          <w:sz w:val="28"/>
          <w:szCs w:val="28"/>
        </w:rPr>
        <w:t xml:space="preserve"> в Правила благоустройства территории </w:t>
      </w:r>
    </w:p>
    <w:p w14:paraId="6274B31F" w14:textId="5BE6CCBE" w:rsidR="008E3E30" w:rsidRPr="0097573A" w:rsidRDefault="00ED6482" w:rsidP="005C31AC">
      <w:pPr>
        <w:autoSpaceDE w:val="0"/>
        <w:autoSpaceDN w:val="0"/>
        <w:adjustRightInd w:val="0"/>
        <w:spacing w:line="240" w:lineRule="auto"/>
        <w:jc w:val="center"/>
        <w:rPr>
          <w:rFonts w:ascii="Times New Roman" w:hAnsi="Times New Roman"/>
          <w:b/>
          <w:bCs/>
          <w:sz w:val="28"/>
          <w:szCs w:val="28"/>
        </w:rPr>
      </w:pPr>
      <w:r w:rsidRPr="0097573A">
        <w:rPr>
          <w:rFonts w:ascii="Times New Roman" w:hAnsi="Times New Roman"/>
          <w:b/>
          <w:bCs/>
          <w:sz w:val="28"/>
          <w:szCs w:val="28"/>
        </w:rPr>
        <w:t>Одинцовского городского округа Московской области</w:t>
      </w:r>
    </w:p>
    <w:p w14:paraId="3208A280" w14:textId="77777777" w:rsidR="008E3E30" w:rsidRPr="009F5A56" w:rsidRDefault="008E3E30" w:rsidP="005C31AC">
      <w:pPr>
        <w:autoSpaceDE w:val="0"/>
        <w:autoSpaceDN w:val="0"/>
        <w:adjustRightInd w:val="0"/>
        <w:spacing w:line="240" w:lineRule="auto"/>
        <w:jc w:val="center"/>
        <w:rPr>
          <w:rFonts w:ascii="Times New Roman" w:hAnsi="Times New Roman"/>
          <w:sz w:val="27"/>
          <w:szCs w:val="27"/>
        </w:rPr>
      </w:pPr>
    </w:p>
    <w:p w14:paraId="104ED41B" w14:textId="650A952D" w:rsidR="008E3E30" w:rsidRPr="0097573A" w:rsidRDefault="005C31AC" w:rsidP="0097573A">
      <w:pPr>
        <w:pStyle w:val="ConsPlusTitle"/>
        <w:ind w:firstLine="540"/>
        <w:jc w:val="both"/>
        <w:outlineLvl w:val="0"/>
        <w:rPr>
          <w:rFonts w:ascii="Times New Roman" w:hAnsi="Times New Roman" w:cs="Times New Roman"/>
          <w:b w:val="0"/>
          <w:sz w:val="28"/>
          <w:szCs w:val="28"/>
        </w:rPr>
      </w:pPr>
      <w:r w:rsidRPr="0097573A">
        <w:rPr>
          <w:rFonts w:ascii="Times New Roman" w:eastAsiaTheme="minorHAnsi" w:hAnsi="Times New Roman" w:cs="Times New Roman"/>
          <w:b w:val="0"/>
          <w:sz w:val="28"/>
          <w:szCs w:val="28"/>
          <w:lang w:eastAsia="en-US"/>
        </w:rPr>
        <w:t xml:space="preserve">В </w:t>
      </w:r>
      <w:r w:rsidR="008E5836" w:rsidRPr="0097573A">
        <w:rPr>
          <w:rFonts w:ascii="Times New Roman" w:eastAsiaTheme="minorHAnsi" w:hAnsi="Times New Roman" w:cs="Times New Roman"/>
          <w:b w:val="0"/>
          <w:sz w:val="28"/>
          <w:szCs w:val="28"/>
          <w:lang w:eastAsia="en-US"/>
        </w:rPr>
        <w:t xml:space="preserve">целях приведения в </w:t>
      </w:r>
      <w:r w:rsidRPr="0097573A">
        <w:rPr>
          <w:rFonts w:ascii="Times New Roman" w:eastAsiaTheme="minorHAnsi" w:hAnsi="Times New Roman" w:cs="Times New Roman"/>
          <w:b w:val="0"/>
          <w:sz w:val="28"/>
          <w:szCs w:val="28"/>
          <w:lang w:eastAsia="en-US"/>
        </w:rPr>
        <w:t>соответстви</w:t>
      </w:r>
      <w:r w:rsidR="008E5836" w:rsidRPr="0097573A">
        <w:rPr>
          <w:rFonts w:ascii="Times New Roman" w:eastAsiaTheme="minorHAnsi" w:hAnsi="Times New Roman" w:cs="Times New Roman"/>
          <w:b w:val="0"/>
          <w:sz w:val="28"/>
          <w:szCs w:val="28"/>
          <w:lang w:eastAsia="en-US"/>
        </w:rPr>
        <w:t>е</w:t>
      </w:r>
      <w:r w:rsidRPr="0097573A">
        <w:rPr>
          <w:rFonts w:ascii="Times New Roman" w:eastAsiaTheme="minorHAnsi" w:hAnsi="Times New Roman" w:cs="Times New Roman"/>
          <w:b w:val="0"/>
          <w:sz w:val="28"/>
          <w:szCs w:val="28"/>
          <w:lang w:eastAsia="en-US"/>
        </w:rPr>
        <w:t xml:space="preserve"> с</w:t>
      </w:r>
      <w:r w:rsidR="00ED6482" w:rsidRPr="0097573A">
        <w:rPr>
          <w:rFonts w:ascii="Times New Roman" w:eastAsiaTheme="minorHAnsi" w:hAnsi="Times New Roman" w:cs="Times New Roman"/>
          <w:b w:val="0"/>
          <w:sz w:val="28"/>
          <w:szCs w:val="28"/>
          <w:lang w:eastAsia="en-US"/>
        </w:rPr>
        <w:t xml:space="preserve"> </w:t>
      </w:r>
      <w:r w:rsidR="008E5836" w:rsidRPr="0097573A">
        <w:rPr>
          <w:rFonts w:ascii="Times New Roman" w:eastAsiaTheme="minorHAnsi" w:hAnsi="Times New Roman" w:cs="Times New Roman"/>
          <w:b w:val="0"/>
          <w:sz w:val="28"/>
          <w:szCs w:val="28"/>
          <w:lang w:eastAsia="en-US"/>
        </w:rPr>
        <w:t xml:space="preserve">требованиями </w:t>
      </w:r>
      <w:r w:rsidR="00D84F3C" w:rsidRPr="0097573A">
        <w:rPr>
          <w:rFonts w:ascii="Times New Roman" w:eastAsiaTheme="minorHAnsi" w:hAnsi="Times New Roman" w:cs="Times New Roman"/>
          <w:b w:val="0"/>
          <w:sz w:val="28"/>
          <w:szCs w:val="28"/>
          <w:lang w:eastAsia="en-US"/>
        </w:rPr>
        <w:t>З</w:t>
      </w:r>
      <w:r w:rsidRPr="0097573A">
        <w:rPr>
          <w:rFonts w:ascii="Times New Roman" w:eastAsiaTheme="minorHAnsi" w:hAnsi="Times New Roman" w:cs="Times New Roman"/>
          <w:b w:val="0"/>
          <w:sz w:val="28"/>
          <w:szCs w:val="28"/>
          <w:lang w:eastAsia="en-US"/>
        </w:rPr>
        <w:t>акон</w:t>
      </w:r>
      <w:r w:rsidR="008E5836" w:rsidRPr="0097573A">
        <w:rPr>
          <w:rFonts w:ascii="Times New Roman" w:eastAsiaTheme="minorHAnsi" w:hAnsi="Times New Roman" w:cs="Times New Roman"/>
          <w:b w:val="0"/>
          <w:sz w:val="28"/>
          <w:szCs w:val="28"/>
          <w:lang w:eastAsia="en-US"/>
        </w:rPr>
        <w:t>а</w:t>
      </w:r>
      <w:r w:rsidRPr="0097573A">
        <w:rPr>
          <w:rFonts w:ascii="Times New Roman" w:eastAsiaTheme="minorHAnsi" w:hAnsi="Times New Roman" w:cs="Times New Roman"/>
          <w:b w:val="0"/>
          <w:sz w:val="28"/>
          <w:szCs w:val="28"/>
          <w:lang w:eastAsia="en-US"/>
        </w:rPr>
        <w:t xml:space="preserve"> </w:t>
      </w:r>
      <w:r w:rsidR="00762FFB" w:rsidRPr="0097573A">
        <w:rPr>
          <w:rFonts w:ascii="Times New Roman" w:eastAsiaTheme="minorHAnsi" w:hAnsi="Times New Roman" w:cs="Times New Roman"/>
          <w:b w:val="0"/>
          <w:sz w:val="28"/>
          <w:szCs w:val="28"/>
          <w:lang w:eastAsia="en-US"/>
        </w:rPr>
        <w:t xml:space="preserve"> Московской области </w:t>
      </w:r>
      <w:r w:rsidRPr="0097573A">
        <w:rPr>
          <w:rFonts w:ascii="Times New Roman" w:eastAsiaTheme="minorHAnsi" w:hAnsi="Times New Roman" w:cs="Times New Roman"/>
          <w:b w:val="0"/>
          <w:sz w:val="28"/>
          <w:szCs w:val="28"/>
          <w:lang w:eastAsia="en-US"/>
        </w:rPr>
        <w:t xml:space="preserve">от </w:t>
      </w:r>
      <w:r w:rsidR="00B14CBF" w:rsidRPr="0097573A">
        <w:rPr>
          <w:rFonts w:ascii="Times New Roman" w:eastAsiaTheme="minorHAnsi" w:hAnsi="Times New Roman" w:cs="Times New Roman"/>
          <w:b w:val="0"/>
          <w:sz w:val="28"/>
          <w:szCs w:val="28"/>
          <w:lang w:eastAsia="en-US"/>
        </w:rPr>
        <w:t>09</w:t>
      </w:r>
      <w:r w:rsidR="001D143E" w:rsidRPr="0097573A">
        <w:rPr>
          <w:rFonts w:ascii="Times New Roman" w:eastAsiaTheme="minorHAnsi" w:hAnsi="Times New Roman" w:cs="Times New Roman"/>
          <w:b w:val="0"/>
          <w:sz w:val="28"/>
          <w:szCs w:val="28"/>
          <w:lang w:eastAsia="en-US"/>
        </w:rPr>
        <w:t>.0</w:t>
      </w:r>
      <w:r w:rsidR="00B14CBF" w:rsidRPr="0097573A">
        <w:rPr>
          <w:rFonts w:ascii="Times New Roman" w:eastAsiaTheme="minorHAnsi" w:hAnsi="Times New Roman" w:cs="Times New Roman"/>
          <w:b w:val="0"/>
          <w:sz w:val="28"/>
          <w:szCs w:val="28"/>
          <w:lang w:eastAsia="en-US"/>
        </w:rPr>
        <w:t>7</w:t>
      </w:r>
      <w:r w:rsidRPr="0097573A">
        <w:rPr>
          <w:rFonts w:ascii="Times New Roman" w:eastAsiaTheme="minorHAnsi" w:hAnsi="Times New Roman" w:cs="Times New Roman"/>
          <w:b w:val="0"/>
          <w:sz w:val="28"/>
          <w:szCs w:val="28"/>
          <w:lang w:eastAsia="en-US"/>
        </w:rPr>
        <w:t>.20</w:t>
      </w:r>
      <w:r w:rsidR="00372614" w:rsidRPr="0097573A">
        <w:rPr>
          <w:rFonts w:ascii="Times New Roman" w:eastAsiaTheme="minorHAnsi" w:hAnsi="Times New Roman" w:cs="Times New Roman"/>
          <w:b w:val="0"/>
          <w:sz w:val="28"/>
          <w:szCs w:val="28"/>
          <w:lang w:eastAsia="en-US"/>
        </w:rPr>
        <w:t>2</w:t>
      </w:r>
      <w:r w:rsidR="001D143E" w:rsidRPr="0097573A">
        <w:rPr>
          <w:rFonts w:ascii="Times New Roman" w:eastAsiaTheme="minorHAnsi" w:hAnsi="Times New Roman" w:cs="Times New Roman"/>
          <w:b w:val="0"/>
          <w:sz w:val="28"/>
          <w:szCs w:val="28"/>
          <w:lang w:eastAsia="en-US"/>
        </w:rPr>
        <w:t>5</w:t>
      </w:r>
      <w:r w:rsidRPr="0097573A">
        <w:rPr>
          <w:rFonts w:ascii="Times New Roman" w:eastAsiaTheme="minorHAnsi" w:hAnsi="Times New Roman" w:cs="Times New Roman"/>
          <w:b w:val="0"/>
          <w:sz w:val="28"/>
          <w:szCs w:val="28"/>
          <w:lang w:eastAsia="en-US"/>
        </w:rPr>
        <w:t xml:space="preserve"> № </w:t>
      </w:r>
      <w:r w:rsidR="00B14CBF" w:rsidRPr="0097573A">
        <w:rPr>
          <w:rFonts w:ascii="Times New Roman" w:eastAsiaTheme="minorHAnsi" w:hAnsi="Times New Roman" w:cs="Times New Roman"/>
          <w:b w:val="0"/>
          <w:sz w:val="28"/>
          <w:szCs w:val="28"/>
          <w:lang w:eastAsia="en-US"/>
        </w:rPr>
        <w:t>135</w:t>
      </w:r>
      <w:r w:rsidR="00762FFB" w:rsidRPr="0097573A">
        <w:rPr>
          <w:rFonts w:ascii="Times New Roman" w:eastAsiaTheme="minorHAnsi" w:hAnsi="Times New Roman" w:cs="Times New Roman"/>
          <w:b w:val="0"/>
          <w:sz w:val="28"/>
          <w:szCs w:val="28"/>
          <w:lang w:eastAsia="en-US"/>
        </w:rPr>
        <w:t>/202</w:t>
      </w:r>
      <w:r w:rsidR="001D143E" w:rsidRPr="0097573A">
        <w:rPr>
          <w:rFonts w:ascii="Times New Roman" w:eastAsiaTheme="minorHAnsi" w:hAnsi="Times New Roman" w:cs="Times New Roman"/>
          <w:b w:val="0"/>
          <w:sz w:val="28"/>
          <w:szCs w:val="28"/>
          <w:lang w:eastAsia="en-US"/>
        </w:rPr>
        <w:t>5</w:t>
      </w:r>
      <w:r w:rsidRPr="0097573A">
        <w:rPr>
          <w:rFonts w:ascii="Times New Roman" w:eastAsiaTheme="minorHAnsi" w:hAnsi="Times New Roman" w:cs="Times New Roman"/>
          <w:b w:val="0"/>
          <w:sz w:val="28"/>
          <w:szCs w:val="28"/>
          <w:lang w:eastAsia="en-US"/>
        </w:rPr>
        <w:t>-</w:t>
      </w:r>
      <w:r w:rsidR="00762FFB" w:rsidRPr="0097573A">
        <w:rPr>
          <w:rFonts w:ascii="Times New Roman" w:eastAsiaTheme="minorHAnsi" w:hAnsi="Times New Roman" w:cs="Times New Roman"/>
          <w:b w:val="0"/>
          <w:sz w:val="28"/>
          <w:szCs w:val="28"/>
          <w:lang w:eastAsia="en-US"/>
        </w:rPr>
        <w:t>О</w:t>
      </w:r>
      <w:r w:rsidRPr="0097573A">
        <w:rPr>
          <w:rFonts w:ascii="Times New Roman" w:eastAsiaTheme="minorHAnsi" w:hAnsi="Times New Roman" w:cs="Times New Roman"/>
          <w:b w:val="0"/>
          <w:sz w:val="28"/>
          <w:szCs w:val="28"/>
          <w:lang w:eastAsia="en-US"/>
        </w:rPr>
        <w:t xml:space="preserve">З </w:t>
      </w:r>
      <w:r w:rsidR="007F3FC1" w:rsidRPr="0097573A">
        <w:rPr>
          <w:rFonts w:ascii="Times New Roman" w:eastAsiaTheme="minorHAnsi" w:hAnsi="Times New Roman" w:cs="Times New Roman"/>
          <w:b w:val="0"/>
          <w:sz w:val="28"/>
          <w:szCs w:val="28"/>
          <w:lang w:eastAsia="en-US"/>
        </w:rPr>
        <w:t>«</w:t>
      </w:r>
      <w:r w:rsidR="0036642C" w:rsidRPr="0097573A">
        <w:rPr>
          <w:rFonts w:ascii="Times New Roman" w:eastAsiaTheme="minorHAnsi" w:hAnsi="Times New Roman" w:cs="Times New Roman"/>
          <w:b w:val="0"/>
          <w:sz w:val="28"/>
          <w:szCs w:val="28"/>
          <w:lang w:eastAsia="en-US"/>
        </w:rPr>
        <w:t xml:space="preserve">О внесении изменений в Закон Московской области </w:t>
      </w:r>
      <w:r w:rsidR="00762FFB" w:rsidRPr="0097573A">
        <w:rPr>
          <w:rFonts w:ascii="Times New Roman" w:eastAsiaTheme="minorHAnsi" w:hAnsi="Times New Roman" w:cs="Times New Roman"/>
          <w:b w:val="0"/>
          <w:sz w:val="28"/>
          <w:szCs w:val="28"/>
          <w:lang w:eastAsia="en-US"/>
        </w:rPr>
        <w:t xml:space="preserve"> </w:t>
      </w:r>
      <w:r w:rsidR="00B14CBF" w:rsidRPr="0097573A">
        <w:rPr>
          <w:rFonts w:ascii="Times New Roman" w:eastAsiaTheme="minorHAnsi" w:hAnsi="Times New Roman" w:cs="Times New Roman"/>
          <w:b w:val="0"/>
          <w:sz w:val="28"/>
          <w:szCs w:val="28"/>
          <w:lang w:eastAsia="en-US"/>
        </w:rPr>
        <w:br/>
      </w:r>
      <w:r w:rsidR="00ED6482" w:rsidRPr="0097573A">
        <w:rPr>
          <w:rFonts w:ascii="Times New Roman" w:eastAsiaTheme="minorHAnsi" w:hAnsi="Times New Roman" w:cs="Times New Roman"/>
          <w:b w:val="0"/>
          <w:sz w:val="28"/>
          <w:szCs w:val="28"/>
          <w:lang w:eastAsia="en-US"/>
        </w:rPr>
        <w:t>«О регулировании дополнительных вопросов в сфере благоустройства в Московской области»,</w:t>
      </w:r>
      <w:r w:rsidR="00564D4F">
        <w:rPr>
          <w:rFonts w:ascii="Times New Roman" w:eastAsiaTheme="minorHAnsi" w:hAnsi="Times New Roman" w:cs="Times New Roman"/>
          <w:b w:val="0"/>
          <w:sz w:val="28"/>
          <w:szCs w:val="28"/>
          <w:lang w:eastAsia="en-US"/>
        </w:rPr>
        <w:t xml:space="preserve"> с учетом проведенных в период с 11.09.2025 по 13.10.2025 </w:t>
      </w:r>
      <w:r w:rsidR="0036642C" w:rsidRPr="0097573A">
        <w:rPr>
          <w:rFonts w:ascii="Times New Roman" w:eastAsiaTheme="minorHAnsi" w:hAnsi="Times New Roman" w:cs="Times New Roman"/>
          <w:b w:val="0"/>
          <w:sz w:val="28"/>
          <w:szCs w:val="28"/>
          <w:lang w:eastAsia="en-US"/>
        </w:rPr>
        <w:t xml:space="preserve"> </w:t>
      </w:r>
      <w:r w:rsidR="00E91439" w:rsidRPr="0097573A">
        <w:rPr>
          <w:rFonts w:ascii="Times New Roman" w:eastAsiaTheme="minorHAnsi" w:hAnsi="Times New Roman" w:cs="Times New Roman"/>
          <w:b w:val="0"/>
          <w:sz w:val="28"/>
          <w:szCs w:val="28"/>
          <w:lang w:eastAsia="en-US"/>
        </w:rPr>
        <w:t xml:space="preserve">общественных обсуждений, </w:t>
      </w:r>
      <w:r w:rsidR="00ED6482" w:rsidRPr="0097573A">
        <w:rPr>
          <w:rFonts w:ascii="Times New Roman" w:eastAsiaTheme="minorHAnsi" w:hAnsi="Times New Roman" w:cs="Times New Roman"/>
          <w:b w:val="0"/>
          <w:sz w:val="28"/>
          <w:szCs w:val="28"/>
          <w:lang w:eastAsia="en-US"/>
        </w:rPr>
        <w:t xml:space="preserve">Совет депутатов </w:t>
      </w:r>
      <w:r w:rsidR="008E3E30" w:rsidRPr="0097573A">
        <w:rPr>
          <w:rFonts w:ascii="Times New Roman" w:eastAsiaTheme="minorHAnsi" w:hAnsi="Times New Roman" w:cs="Times New Roman"/>
          <w:b w:val="0"/>
          <w:sz w:val="28"/>
          <w:szCs w:val="28"/>
          <w:lang w:eastAsia="en-US"/>
        </w:rPr>
        <w:t>Одинцовского город</w:t>
      </w:r>
      <w:r w:rsidR="00DB29A2" w:rsidRPr="0097573A">
        <w:rPr>
          <w:rFonts w:ascii="Times New Roman" w:eastAsiaTheme="minorHAnsi" w:hAnsi="Times New Roman" w:cs="Times New Roman"/>
          <w:b w:val="0"/>
          <w:sz w:val="28"/>
          <w:szCs w:val="28"/>
          <w:lang w:eastAsia="en-US"/>
        </w:rPr>
        <w:t xml:space="preserve">ского округа </w:t>
      </w:r>
      <w:r w:rsidR="009E0612" w:rsidRPr="0097573A">
        <w:rPr>
          <w:rFonts w:ascii="Times New Roman" w:eastAsiaTheme="minorHAnsi" w:hAnsi="Times New Roman" w:cs="Times New Roman"/>
          <w:b w:val="0"/>
          <w:sz w:val="28"/>
          <w:szCs w:val="28"/>
          <w:lang w:eastAsia="en-US"/>
        </w:rPr>
        <w:t>Московской области</w:t>
      </w:r>
    </w:p>
    <w:p w14:paraId="3B2BCDDA" w14:textId="77777777" w:rsidR="002F096C" w:rsidRPr="002F096C" w:rsidRDefault="002F096C" w:rsidP="005C31AC">
      <w:pPr>
        <w:pStyle w:val="ConsPlusTitle"/>
        <w:ind w:firstLine="540"/>
        <w:jc w:val="both"/>
        <w:outlineLvl w:val="0"/>
        <w:rPr>
          <w:rFonts w:ascii="Times New Roman" w:eastAsiaTheme="minorHAnsi" w:hAnsi="Times New Roman" w:cs="Times New Roman"/>
          <w:b w:val="0"/>
          <w:sz w:val="28"/>
          <w:szCs w:val="28"/>
          <w:lang w:eastAsia="en-US"/>
        </w:rPr>
      </w:pPr>
    </w:p>
    <w:p w14:paraId="1A84E6F6" w14:textId="77777777" w:rsidR="008E3E30" w:rsidRPr="00DB29A2" w:rsidRDefault="008E3E30" w:rsidP="005C31AC">
      <w:pPr>
        <w:pStyle w:val="ConsPlusTitle"/>
        <w:ind w:firstLine="540"/>
        <w:jc w:val="center"/>
        <w:outlineLvl w:val="0"/>
        <w:rPr>
          <w:rFonts w:ascii="Times New Roman" w:eastAsiaTheme="minorHAnsi" w:hAnsi="Times New Roman" w:cs="Times New Roman"/>
          <w:b w:val="0"/>
          <w:sz w:val="28"/>
          <w:szCs w:val="28"/>
          <w:lang w:eastAsia="en-US"/>
        </w:rPr>
      </w:pPr>
      <w:r w:rsidRPr="00DB29A2">
        <w:rPr>
          <w:rFonts w:ascii="Times New Roman" w:eastAsiaTheme="minorHAnsi" w:hAnsi="Times New Roman" w:cs="Times New Roman"/>
          <w:b w:val="0"/>
          <w:sz w:val="28"/>
          <w:szCs w:val="28"/>
          <w:lang w:eastAsia="en-US"/>
        </w:rPr>
        <w:t>РЕШИЛ:</w:t>
      </w:r>
    </w:p>
    <w:p w14:paraId="779D18C5" w14:textId="77777777" w:rsidR="008E3E30" w:rsidRPr="00DB29A2" w:rsidRDefault="008E3E30" w:rsidP="005C31AC">
      <w:pPr>
        <w:pStyle w:val="ConsPlusTitle"/>
        <w:ind w:firstLine="540"/>
        <w:jc w:val="both"/>
        <w:outlineLvl w:val="0"/>
        <w:rPr>
          <w:rFonts w:ascii="Times New Roman" w:eastAsiaTheme="minorHAnsi" w:hAnsi="Times New Roman" w:cs="Times New Roman"/>
          <w:b w:val="0"/>
          <w:sz w:val="28"/>
          <w:szCs w:val="28"/>
          <w:lang w:eastAsia="en-US"/>
        </w:rPr>
      </w:pPr>
    </w:p>
    <w:p w14:paraId="72171784" w14:textId="025263C0" w:rsidR="003605ED" w:rsidRPr="0097573A" w:rsidRDefault="005C31AC" w:rsidP="0097573A">
      <w:pPr>
        <w:pStyle w:val="ConsPlusTitle"/>
        <w:tabs>
          <w:tab w:val="left" w:pos="567"/>
          <w:tab w:val="left" w:pos="851"/>
        </w:tabs>
        <w:spacing w:line="276" w:lineRule="auto"/>
        <w:ind w:firstLine="540"/>
        <w:jc w:val="both"/>
        <w:outlineLvl w:val="0"/>
        <w:rPr>
          <w:rFonts w:ascii="Times New Roman" w:eastAsiaTheme="minorHAnsi" w:hAnsi="Times New Roman" w:cs="Times New Roman"/>
          <w:b w:val="0"/>
          <w:sz w:val="28"/>
          <w:szCs w:val="28"/>
          <w:lang w:eastAsia="en-US"/>
        </w:rPr>
      </w:pPr>
      <w:r w:rsidRPr="009F5A56">
        <w:rPr>
          <w:rFonts w:ascii="Times New Roman" w:eastAsiaTheme="minorHAnsi" w:hAnsi="Times New Roman" w:cs="Times New Roman"/>
          <w:b w:val="0"/>
          <w:sz w:val="27"/>
          <w:szCs w:val="27"/>
          <w:lang w:eastAsia="en-US"/>
        </w:rPr>
        <w:t xml:space="preserve">1. </w:t>
      </w:r>
      <w:r w:rsidR="002F096C" w:rsidRPr="0097573A">
        <w:rPr>
          <w:rFonts w:ascii="Times New Roman" w:eastAsiaTheme="minorHAnsi" w:hAnsi="Times New Roman" w:cs="Times New Roman"/>
          <w:b w:val="0"/>
          <w:sz w:val="28"/>
          <w:szCs w:val="28"/>
          <w:lang w:eastAsia="en-US"/>
        </w:rPr>
        <w:t xml:space="preserve">Внести </w:t>
      </w:r>
      <w:r w:rsidR="0021720B" w:rsidRPr="0097573A">
        <w:rPr>
          <w:rFonts w:ascii="Times New Roman" w:eastAsiaTheme="minorHAnsi" w:hAnsi="Times New Roman" w:cs="Times New Roman"/>
          <w:b w:val="0"/>
          <w:sz w:val="28"/>
          <w:szCs w:val="28"/>
          <w:lang w:eastAsia="en-US"/>
        </w:rPr>
        <w:t>в Правила благоустройства</w:t>
      </w:r>
      <w:r w:rsidR="007A35B4" w:rsidRPr="0097573A">
        <w:rPr>
          <w:rFonts w:ascii="Times New Roman" w:eastAsiaTheme="minorHAnsi" w:hAnsi="Times New Roman" w:cs="Times New Roman"/>
          <w:b w:val="0"/>
          <w:sz w:val="28"/>
          <w:szCs w:val="28"/>
          <w:lang w:eastAsia="en-US"/>
        </w:rPr>
        <w:t xml:space="preserve"> территории Одинцовского городского округа Московской области</w:t>
      </w:r>
      <w:r w:rsidR="002F096C" w:rsidRPr="0097573A">
        <w:rPr>
          <w:rFonts w:ascii="Times New Roman" w:eastAsiaTheme="minorHAnsi" w:hAnsi="Times New Roman" w:cs="Times New Roman"/>
          <w:b w:val="0"/>
          <w:sz w:val="28"/>
          <w:szCs w:val="28"/>
          <w:lang w:eastAsia="en-US"/>
        </w:rPr>
        <w:t xml:space="preserve">, </w:t>
      </w:r>
      <w:r w:rsidR="00A46B53" w:rsidRPr="0097573A">
        <w:rPr>
          <w:rFonts w:ascii="Times New Roman" w:eastAsiaTheme="minorHAnsi" w:hAnsi="Times New Roman" w:cs="Times New Roman"/>
          <w:b w:val="0"/>
          <w:sz w:val="28"/>
          <w:szCs w:val="28"/>
          <w:lang w:eastAsia="en-US"/>
        </w:rPr>
        <w:t>утвержденные решением</w:t>
      </w:r>
      <w:r w:rsidR="00E40EDB" w:rsidRPr="0097573A">
        <w:rPr>
          <w:rFonts w:ascii="Times New Roman" w:eastAsiaTheme="minorHAnsi" w:hAnsi="Times New Roman" w:cs="Times New Roman"/>
          <w:b w:val="0"/>
          <w:sz w:val="28"/>
          <w:szCs w:val="28"/>
          <w:lang w:eastAsia="en-US"/>
        </w:rPr>
        <w:t xml:space="preserve"> </w:t>
      </w:r>
      <w:r w:rsidR="00A46B53" w:rsidRPr="0097573A">
        <w:rPr>
          <w:rFonts w:ascii="Times New Roman" w:eastAsiaTheme="minorHAnsi" w:hAnsi="Times New Roman" w:cs="Times New Roman"/>
          <w:b w:val="0"/>
          <w:sz w:val="28"/>
          <w:szCs w:val="28"/>
          <w:lang w:eastAsia="en-US"/>
        </w:rPr>
        <w:t xml:space="preserve">Совета депутатов Одинцовского городского округа Московской области </w:t>
      </w:r>
      <w:r w:rsidR="002F096C" w:rsidRPr="0097573A">
        <w:rPr>
          <w:rFonts w:ascii="Times New Roman" w:eastAsiaTheme="minorHAnsi" w:hAnsi="Times New Roman" w:cs="Times New Roman"/>
          <w:b w:val="0"/>
          <w:sz w:val="28"/>
          <w:szCs w:val="28"/>
          <w:lang w:eastAsia="en-US"/>
        </w:rPr>
        <w:t>от</w:t>
      </w:r>
      <w:r w:rsidR="00D65E44" w:rsidRPr="0097573A">
        <w:rPr>
          <w:rFonts w:ascii="Times New Roman" w:eastAsiaTheme="minorHAnsi" w:hAnsi="Times New Roman" w:cs="Times New Roman"/>
          <w:b w:val="0"/>
          <w:sz w:val="28"/>
          <w:szCs w:val="28"/>
          <w:lang w:eastAsia="en-US"/>
        </w:rPr>
        <w:t xml:space="preserve"> 27</w:t>
      </w:r>
      <w:r w:rsidR="00E40EDB" w:rsidRPr="0097573A">
        <w:rPr>
          <w:rFonts w:ascii="Times New Roman" w:eastAsiaTheme="minorHAnsi" w:hAnsi="Times New Roman" w:cs="Times New Roman"/>
          <w:b w:val="0"/>
          <w:sz w:val="28"/>
          <w:szCs w:val="28"/>
          <w:lang w:eastAsia="en-US"/>
        </w:rPr>
        <w:t>.12.</w:t>
      </w:r>
      <w:r w:rsidR="00D65E44" w:rsidRPr="0097573A">
        <w:rPr>
          <w:rFonts w:ascii="Times New Roman" w:eastAsiaTheme="minorHAnsi" w:hAnsi="Times New Roman" w:cs="Times New Roman"/>
          <w:b w:val="0"/>
          <w:sz w:val="28"/>
          <w:szCs w:val="28"/>
          <w:lang w:eastAsia="en-US"/>
        </w:rPr>
        <w:t>2019 №</w:t>
      </w:r>
      <w:r w:rsidR="007A35B4" w:rsidRPr="0097573A">
        <w:rPr>
          <w:rFonts w:ascii="Times New Roman" w:eastAsiaTheme="minorHAnsi" w:hAnsi="Times New Roman" w:cs="Times New Roman"/>
          <w:b w:val="0"/>
          <w:sz w:val="28"/>
          <w:szCs w:val="28"/>
          <w:lang w:eastAsia="en-US"/>
        </w:rPr>
        <w:t xml:space="preserve"> </w:t>
      </w:r>
      <w:r w:rsidR="00D65E44" w:rsidRPr="0097573A">
        <w:rPr>
          <w:rFonts w:ascii="Times New Roman" w:eastAsiaTheme="minorHAnsi" w:hAnsi="Times New Roman" w:cs="Times New Roman"/>
          <w:b w:val="0"/>
          <w:sz w:val="28"/>
          <w:szCs w:val="28"/>
          <w:lang w:eastAsia="en-US"/>
        </w:rPr>
        <w:t>11/13</w:t>
      </w:r>
      <w:r w:rsidR="003605ED" w:rsidRPr="0097573A">
        <w:rPr>
          <w:rFonts w:ascii="Times New Roman" w:eastAsiaTheme="minorHAnsi" w:hAnsi="Times New Roman" w:cs="Times New Roman"/>
          <w:b w:val="0"/>
          <w:sz w:val="28"/>
          <w:szCs w:val="28"/>
          <w:lang w:eastAsia="en-US"/>
        </w:rPr>
        <w:t xml:space="preserve"> «Об утверждении Правил благоустройства территории Одинцовского городского округа Московской</w:t>
      </w:r>
      <w:r w:rsidR="009F7598" w:rsidRPr="0097573A">
        <w:rPr>
          <w:rFonts w:ascii="Times New Roman" w:eastAsiaTheme="minorHAnsi" w:hAnsi="Times New Roman" w:cs="Times New Roman"/>
          <w:b w:val="0"/>
          <w:sz w:val="28"/>
          <w:szCs w:val="28"/>
          <w:lang w:eastAsia="en-US"/>
        </w:rPr>
        <w:t xml:space="preserve"> </w:t>
      </w:r>
      <w:r w:rsidR="003605ED" w:rsidRPr="0097573A">
        <w:rPr>
          <w:rFonts w:ascii="Times New Roman" w:eastAsiaTheme="minorHAnsi" w:hAnsi="Times New Roman" w:cs="Times New Roman"/>
          <w:b w:val="0"/>
          <w:sz w:val="28"/>
          <w:szCs w:val="28"/>
          <w:lang w:eastAsia="en-US"/>
        </w:rPr>
        <w:t>области», следующие изменения:</w:t>
      </w:r>
    </w:p>
    <w:p w14:paraId="17FD51D2" w14:textId="495E8E71" w:rsidR="002563E7" w:rsidRPr="0097573A" w:rsidRDefault="002563E7" w:rsidP="0097573A">
      <w:pPr>
        <w:pStyle w:val="2"/>
        <w:keepNext w:val="0"/>
        <w:keepLines w:val="0"/>
        <w:autoSpaceDE w:val="0"/>
        <w:autoSpaceDN w:val="0"/>
        <w:adjustRightInd w:val="0"/>
        <w:spacing w:before="0"/>
        <w:ind w:firstLine="540"/>
        <w:rPr>
          <w:rFonts w:ascii="Times New Roman" w:eastAsiaTheme="minorHAnsi" w:hAnsi="Times New Roman"/>
          <w:bCs/>
          <w:color w:val="auto"/>
          <w:sz w:val="28"/>
          <w:szCs w:val="28"/>
        </w:rPr>
      </w:pPr>
      <w:r w:rsidRPr="0097573A">
        <w:rPr>
          <w:rFonts w:ascii="Times New Roman" w:eastAsiaTheme="minorHAnsi" w:hAnsi="Times New Roman"/>
          <w:color w:val="auto"/>
          <w:sz w:val="28"/>
          <w:szCs w:val="28"/>
        </w:rPr>
        <w:t>1)</w:t>
      </w:r>
      <w:r w:rsidRPr="0097573A">
        <w:rPr>
          <w:rFonts w:ascii="Times New Roman" w:eastAsiaTheme="minorHAnsi" w:hAnsi="Times New Roman"/>
          <w:sz w:val="28"/>
          <w:szCs w:val="28"/>
        </w:rPr>
        <w:t xml:space="preserve"> </w:t>
      </w:r>
      <w:r w:rsidR="002F6FFD" w:rsidRPr="0097573A">
        <w:rPr>
          <w:rFonts w:ascii="Times New Roman" w:eastAsiaTheme="minorHAnsi" w:hAnsi="Times New Roman"/>
          <w:color w:val="auto"/>
          <w:sz w:val="28"/>
          <w:szCs w:val="28"/>
        </w:rPr>
        <w:t>в с</w:t>
      </w:r>
      <w:r w:rsidRPr="0097573A">
        <w:rPr>
          <w:rFonts w:ascii="Times New Roman" w:eastAsiaTheme="minorHAnsi" w:hAnsi="Times New Roman"/>
          <w:bCs/>
          <w:color w:val="auto"/>
          <w:sz w:val="28"/>
          <w:szCs w:val="28"/>
        </w:rPr>
        <w:t>тать</w:t>
      </w:r>
      <w:r w:rsidR="002F6FFD" w:rsidRPr="0097573A">
        <w:rPr>
          <w:rFonts w:ascii="Times New Roman" w:eastAsiaTheme="minorHAnsi" w:hAnsi="Times New Roman"/>
          <w:bCs/>
          <w:color w:val="auto"/>
          <w:sz w:val="28"/>
          <w:szCs w:val="28"/>
        </w:rPr>
        <w:t>е</w:t>
      </w:r>
      <w:r w:rsidRPr="0097573A">
        <w:rPr>
          <w:rFonts w:ascii="Times New Roman" w:eastAsiaTheme="minorHAnsi" w:hAnsi="Times New Roman"/>
          <w:bCs/>
          <w:color w:val="auto"/>
          <w:sz w:val="28"/>
          <w:szCs w:val="28"/>
        </w:rPr>
        <w:t xml:space="preserve"> 1.1. </w:t>
      </w:r>
      <w:r w:rsidR="002F6FFD" w:rsidRPr="0097573A">
        <w:rPr>
          <w:rFonts w:ascii="Times New Roman" w:eastAsiaTheme="minorHAnsi" w:hAnsi="Times New Roman"/>
          <w:bCs/>
          <w:color w:val="auto"/>
          <w:sz w:val="28"/>
          <w:szCs w:val="28"/>
        </w:rPr>
        <w:t>«</w:t>
      </w:r>
      <w:r w:rsidRPr="0097573A">
        <w:rPr>
          <w:rFonts w:ascii="Times New Roman" w:eastAsiaTheme="minorHAnsi" w:hAnsi="Times New Roman"/>
          <w:bCs/>
          <w:color w:val="auto"/>
          <w:sz w:val="28"/>
          <w:szCs w:val="28"/>
        </w:rPr>
        <w:t>Правовое регулирование отношений в сфере благоустройства в Одинцовском городском округе Московской области</w:t>
      </w:r>
      <w:r w:rsidR="002F6FFD" w:rsidRPr="0097573A">
        <w:rPr>
          <w:rFonts w:ascii="Times New Roman" w:eastAsiaTheme="minorHAnsi" w:hAnsi="Times New Roman"/>
          <w:bCs/>
          <w:color w:val="auto"/>
          <w:sz w:val="28"/>
          <w:szCs w:val="28"/>
        </w:rPr>
        <w:t>»</w:t>
      </w:r>
    </w:p>
    <w:p w14:paraId="2DC9667D" w14:textId="189CBEE1" w:rsidR="002563E7" w:rsidRPr="0097573A" w:rsidRDefault="002F6FFD" w:rsidP="0097573A">
      <w:pPr>
        <w:pStyle w:val="ConsPlusTitle"/>
        <w:tabs>
          <w:tab w:val="left" w:pos="567"/>
          <w:tab w:val="left" w:pos="851"/>
        </w:tabs>
        <w:spacing w:line="276" w:lineRule="auto"/>
        <w:ind w:firstLine="540"/>
        <w:jc w:val="both"/>
        <w:outlineLvl w:val="0"/>
        <w:rPr>
          <w:rFonts w:ascii="Times New Roman" w:eastAsiaTheme="minorHAnsi" w:hAnsi="Times New Roman" w:cs="Times New Roman"/>
          <w:b w:val="0"/>
          <w:sz w:val="28"/>
          <w:szCs w:val="28"/>
          <w:lang w:eastAsia="en-US"/>
        </w:rPr>
      </w:pPr>
      <w:r w:rsidRPr="0097573A">
        <w:rPr>
          <w:rFonts w:ascii="Times New Roman" w:eastAsiaTheme="minorHAnsi" w:hAnsi="Times New Roman" w:cs="Times New Roman"/>
          <w:b w:val="0"/>
          <w:sz w:val="28"/>
          <w:szCs w:val="28"/>
          <w:lang w:eastAsia="en-US"/>
        </w:rPr>
        <w:t>пункт 1 изложить в следующей редакции:</w:t>
      </w:r>
    </w:p>
    <w:p w14:paraId="22518140" w14:textId="1BF7C941" w:rsidR="002F6FFD" w:rsidRPr="0097573A" w:rsidRDefault="00153F7A" w:rsidP="0097573A">
      <w:pPr>
        <w:autoSpaceDE w:val="0"/>
        <w:autoSpaceDN w:val="0"/>
        <w:adjustRightInd w:val="0"/>
        <w:spacing w:line="276" w:lineRule="auto"/>
        <w:rPr>
          <w:rFonts w:ascii="Times New Roman" w:hAnsi="Times New Roman"/>
          <w:color w:val="000000"/>
          <w:sz w:val="28"/>
          <w:szCs w:val="28"/>
        </w:rPr>
      </w:pPr>
      <w:r w:rsidRPr="0097573A">
        <w:rPr>
          <w:rFonts w:ascii="Times New Roman" w:eastAsiaTheme="minorHAnsi" w:hAnsi="Times New Roman"/>
          <w:sz w:val="28"/>
          <w:szCs w:val="28"/>
        </w:rPr>
        <w:t xml:space="preserve">        </w:t>
      </w:r>
      <w:r w:rsidR="002F6FFD" w:rsidRPr="0097573A">
        <w:rPr>
          <w:rFonts w:ascii="Times New Roman" w:eastAsiaTheme="minorHAnsi" w:hAnsi="Times New Roman"/>
          <w:sz w:val="28"/>
          <w:szCs w:val="28"/>
        </w:rPr>
        <w:t>«1.</w:t>
      </w:r>
      <w:r w:rsidR="002F6FFD" w:rsidRPr="0097573A">
        <w:rPr>
          <w:rFonts w:ascii="Times New Roman" w:eastAsiaTheme="minorHAnsi" w:hAnsi="Times New Roman"/>
          <w:b/>
          <w:sz w:val="28"/>
          <w:szCs w:val="28"/>
        </w:rPr>
        <w:t xml:space="preserve"> </w:t>
      </w:r>
      <w:r w:rsidR="002F6FFD" w:rsidRPr="0097573A">
        <w:rPr>
          <w:rFonts w:ascii="Times New Roman" w:hAnsi="Times New Roman"/>
          <w:bCs/>
          <w:sz w:val="28"/>
          <w:szCs w:val="28"/>
        </w:rPr>
        <w:t>Правовое регулирование отношений в сфере благоустройства в Одинцовском городском округе Московской области</w:t>
      </w:r>
      <w:r w:rsidR="002F6FFD" w:rsidRPr="0097573A">
        <w:rPr>
          <w:rFonts w:ascii="Times New Roman" w:hAnsi="Times New Roman"/>
          <w:color w:val="000000"/>
          <w:sz w:val="28"/>
          <w:szCs w:val="28"/>
        </w:rPr>
        <w:t xml:space="preserve"> осуществляется в соответствии с Градостроительным кодексом Российской Федерации, Федеральным </w:t>
      </w:r>
      <w:hyperlink r:id="rId9" w:history="1">
        <w:r w:rsidR="002F6FFD" w:rsidRPr="0097573A">
          <w:rPr>
            <w:rFonts w:ascii="Times New Roman" w:hAnsi="Times New Roman"/>
            <w:color w:val="000000"/>
            <w:sz w:val="28"/>
            <w:szCs w:val="28"/>
          </w:rPr>
          <w:t>законом</w:t>
        </w:r>
      </w:hyperlink>
      <w:r w:rsidR="002F6FFD" w:rsidRPr="0097573A">
        <w:rPr>
          <w:rFonts w:ascii="Times New Roman" w:hAnsi="Times New Roman"/>
          <w:color w:val="000000"/>
          <w:sz w:val="28"/>
          <w:szCs w:val="28"/>
        </w:rPr>
        <w:t xml:space="preserve"> от </w:t>
      </w:r>
      <w:r w:rsidR="007D0FC7" w:rsidRPr="0097573A">
        <w:rPr>
          <w:rFonts w:ascii="Times New Roman" w:hAnsi="Times New Roman"/>
          <w:color w:val="000000"/>
          <w:sz w:val="28"/>
          <w:szCs w:val="28"/>
        </w:rPr>
        <w:t xml:space="preserve"> </w:t>
      </w:r>
      <w:r w:rsidR="001144B3">
        <w:rPr>
          <w:rFonts w:ascii="Times New Roman" w:hAnsi="Times New Roman"/>
          <w:color w:val="000000"/>
          <w:sz w:val="28"/>
          <w:szCs w:val="28"/>
        </w:rPr>
        <w:t>0</w:t>
      </w:r>
      <w:r w:rsidR="002F6FFD" w:rsidRPr="0097573A">
        <w:rPr>
          <w:rFonts w:ascii="Times New Roman" w:hAnsi="Times New Roman"/>
          <w:color w:val="000000"/>
          <w:sz w:val="28"/>
          <w:szCs w:val="28"/>
        </w:rPr>
        <w:t>6</w:t>
      </w:r>
      <w:r w:rsidR="00564D4F">
        <w:rPr>
          <w:rFonts w:ascii="Times New Roman" w:hAnsi="Times New Roman"/>
          <w:color w:val="000000"/>
          <w:sz w:val="28"/>
          <w:szCs w:val="28"/>
        </w:rPr>
        <w:t>.10.</w:t>
      </w:r>
      <w:r w:rsidR="002F6FFD" w:rsidRPr="0097573A">
        <w:rPr>
          <w:rFonts w:ascii="Times New Roman" w:hAnsi="Times New Roman"/>
          <w:color w:val="000000"/>
          <w:sz w:val="28"/>
          <w:szCs w:val="28"/>
        </w:rPr>
        <w:t xml:space="preserve">2003 № 131-ФЗ «Об общих принципах организации местного самоуправления в Российской Федерации», </w:t>
      </w:r>
      <w:r w:rsidR="002F6FFD" w:rsidRPr="0097573A">
        <w:rPr>
          <w:rFonts w:ascii="Times New Roman" w:hAnsi="Times New Roman"/>
          <w:sz w:val="28"/>
          <w:szCs w:val="28"/>
        </w:rPr>
        <w:t>Федеральным законом от 20</w:t>
      </w:r>
      <w:r w:rsidR="00564D4F">
        <w:rPr>
          <w:rFonts w:ascii="Times New Roman" w:hAnsi="Times New Roman"/>
          <w:sz w:val="28"/>
          <w:szCs w:val="28"/>
        </w:rPr>
        <w:t>.03.</w:t>
      </w:r>
      <w:r w:rsidR="002F6FFD" w:rsidRPr="0097573A">
        <w:rPr>
          <w:rFonts w:ascii="Times New Roman" w:hAnsi="Times New Roman"/>
          <w:sz w:val="28"/>
          <w:szCs w:val="28"/>
        </w:rPr>
        <w:t xml:space="preserve">2025 </w:t>
      </w:r>
      <w:r w:rsidR="001144B3">
        <w:rPr>
          <w:rFonts w:ascii="Times New Roman" w:hAnsi="Times New Roman"/>
          <w:sz w:val="28"/>
          <w:szCs w:val="28"/>
        </w:rPr>
        <w:t xml:space="preserve">     </w:t>
      </w:r>
      <w:r w:rsidR="002F6FFD" w:rsidRPr="0097573A">
        <w:rPr>
          <w:rFonts w:ascii="Times New Roman" w:hAnsi="Times New Roman"/>
          <w:sz w:val="28"/>
          <w:szCs w:val="28"/>
        </w:rPr>
        <w:t xml:space="preserve"> № 33-ФЗ «Об общих принципах организации местного самоуправления в единой системе публичной власти», </w:t>
      </w:r>
      <w:hyperlink r:id="rId10" w:history="1">
        <w:r w:rsidR="002F6FFD" w:rsidRPr="0097573A">
          <w:rPr>
            <w:rFonts w:ascii="Times New Roman" w:hAnsi="Times New Roman"/>
            <w:color w:val="000000"/>
            <w:sz w:val="28"/>
            <w:szCs w:val="28"/>
          </w:rPr>
          <w:t>Законом</w:t>
        </w:r>
      </w:hyperlink>
      <w:r w:rsidR="002F6FFD" w:rsidRPr="0097573A">
        <w:rPr>
          <w:rFonts w:ascii="Times New Roman" w:hAnsi="Times New Roman"/>
          <w:color w:val="000000"/>
          <w:sz w:val="28"/>
          <w:szCs w:val="28"/>
        </w:rPr>
        <w:t xml:space="preserve"> Московской области от 30</w:t>
      </w:r>
      <w:r w:rsidR="00564D4F">
        <w:rPr>
          <w:rFonts w:ascii="Times New Roman" w:hAnsi="Times New Roman"/>
          <w:color w:val="000000"/>
          <w:sz w:val="28"/>
          <w:szCs w:val="28"/>
        </w:rPr>
        <w:t>.12.</w:t>
      </w:r>
      <w:r w:rsidR="002F6FFD" w:rsidRPr="0097573A">
        <w:rPr>
          <w:rFonts w:ascii="Times New Roman" w:hAnsi="Times New Roman"/>
          <w:color w:val="000000"/>
          <w:sz w:val="28"/>
          <w:szCs w:val="28"/>
        </w:rPr>
        <w:t>2014</w:t>
      </w:r>
      <w:r w:rsidR="001144B3">
        <w:rPr>
          <w:rFonts w:ascii="Times New Roman" w:hAnsi="Times New Roman"/>
          <w:color w:val="000000"/>
          <w:sz w:val="28"/>
          <w:szCs w:val="28"/>
        </w:rPr>
        <w:t xml:space="preserve">                        </w:t>
      </w:r>
      <w:r w:rsidR="002F6FFD" w:rsidRPr="0097573A">
        <w:rPr>
          <w:rFonts w:ascii="Times New Roman" w:hAnsi="Times New Roman"/>
          <w:color w:val="000000"/>
          <w:sz w:val="28"/>
          <w:szCs w:val="28"/>
        </w:rPr>
        <w:t>№ 191/2014-ОЗ «</w:t>
      </w:r>
      <w:r w:rsidR="0097573A">
        <w:rPr>
          <w:rFonts w:ascii="Times New Roman" w:hAnsi="Times New Roman"/>
          <w:color w:val="000000"/>
          <w:sz w:val="28"/>
          <w:szCs w:val="28"/>
        </w:rPr>
        <w:t xml:space="preserve">О </w:t>
      </w:r>
      <w:r w:rsidR="002F6FFD" w:rsidRPr="0097573A">
        <w:rPr>
          <w:rFonts w:ascii="Times New Roman" w:hAnsi="Times New Roman"/>
          <w:color w:val="000000"/>
          <w:sz w:val="28"/>
          <w:szCs w:val="28"/>
        </w:rPr>
        <w:t>регулировании дополнительных вопросов в сфере благоустройства в Московской области»</w:t>
      </w:r>
      <w:r w:rsidRPr="0097573A">
        <w:rPr>
          <w:rFonts w:ascii="Times New Roman" w:eastAsiaTheme="minorHAnsi" w:hAnsi="Times New Roman"/>
          <w:sz w:val="28"/>
          <w:szCs w:val="28"/>
        </w:rPr>
        <w:t xml:space="preserve"> (далее - Закон </w:t>
      </w:r>
      <w:r w:rsidR="00564D4F">
        <w:rPr>
          <w:rFonts w:ascii="Times New Roman" w:eastAsiaTheme="minorHAnsi" w:hAnsi="Times New Roman"/>
          <w:sz w:val="28"/>
          <w:szCs w:val="28"/>
        </w:rPr>
        <w:t>№</w:t>
      </w:r>
      <w:r w:rsidRPr="0097573A">
        <w:rPr>
          <w:rFonts w:ascii="Times New Roman" w:eastAsiaTheme="minorHAnsi" w:hAnsi="Times New Roman"/>
          <w:sz w:val="28"/>
          <w:szCs w:val="28"/>
        </w:rPr>
        <w:t xml:space="preserve"> 191/2014-ОЗ), настоящими Правилами.</w:t>
      </w:r>
      <w:r w:rsidR="007D0FC7" w:rsidRPr="0097573A">
        <w:rPr>
          <w:rFonts w:ascii="Times New Roman" w:hAnsi="Times New Roman"/>
          <w:color w:val="000000"/>
          <w:sz w:val="28"/>
          <w:szCs w:val="28"/>
        </w:rPr>
        <w:t>»;</w:t>
      </w:r>
      <w:r w:rsidR="002F6FFD" w:rsidRPr="0097573A">
        <w:rPr>
          <w:rFonts w:ascii="Times New Roman" w:hAnsi="Times New Roman"/>
          <w:color w:val="000000"/>
          <w:sz w:val="28"/>
          <w:szCs w:val="28"/>
        </w:rPr>
        <w:t xml:space="preserve">  </w:t>
      </w:r>
    </w:p>
    <w:p w14:paraId="221F9DC1" w14:textId="07690200" w:rsidR="00AF6538" w:rsidRPr="0097573A" w:rsidRDefault="00153F7A" w:rsidP="0097573A">
      <w:pPr>
        <w:pStyle w:val="ConsPlusTitle"/>
        <w:tabs>
          <w:tab w:val="left" w:pos="567"/>
          <w:tab w:val="left" w:pos="851"/>
        </w:tabs>
        <w:spacing w:line="276" w:lineRule="auto"/>
        <w:ind w:firstLine="540"/>
        <w:jc w:val="both"/>
        <w:outlineLvl w:val="0"/>
        <w:rPr>
          <w:rFonts w:ascii="Times New Roman" w:eastAsiaTheme="minorHAnsi" w:hAnsi="Times New Roman" w:cs="Times New Roman"/>
          <w:b w:val="0"/>
          <w:sz w:val="28"/>
          <w:szCs w:val="28"/>
          <w:lang w:eastAsia="en-US"/>
        </w:rPr>
      </w:pPr>
      <w:r w:rsidRPr="0097573A">
        <w:rPr>
          <w:rFonts w:ascii="Times New Roman" w:eastAsiaTheme="minorHAnsi" w:hAnsi="Times New Roman" w:cs="Times New Roman"/>
          <w:b w:val="0"/>
          <w:sz w:val="28"/>
          <w:szCs w:val="28"/>
          <w:lang w:eastAsia="en-US"/>
        </w:rPr>
        <w:t>2</w:t>
      </w:r>
      <w:r w:rsidR="007A5857" w:rsidRPr="0097573A">
        <w:rPr>
          <w:rFonts w:ascii="Times New Roman" w:eastAsiaTheme="minorHAnsi" w:hAnsi="Times New Roman" w:cs="Times New Roman"/>
          <w:b w:val="0"/>
          <w:sz w:val="28"/>
          <w:szCs w:val="28"/>
          <w:lang w:eastAsia="en-US"/>
        </w:rPr>
        <w:t xml:space="preserve">) в статье 2 «Основные понятия, используемые в настоящих Правилах»: </w:t>
      </w:r>
    </w:p>
    <w:p w14:paraId="7788351F" w14:textId="072660C3" w:rsidR="007A5857" w:rsidRPr="0097573A" w:rsidRDefault="007A5857" w:rsidP="0097573A">
      <w:pPr>
        <w:pStyle w:val="ConsPlusTitle"/>
        <w:tabs>
          <w:tab w:val="left" w:pos="567"/>
          <w:tab w:val="left" w:pos="851"/>
        </w:tabs>
        <w:spacing w:line="276" w:lineRule="auto"/>
        <w:ind w:firstLine="540"/>
        <w:jc w:val="both"/>
        <w:outlineLvl w:val="0"/>
        <w:rPr>
          <w:rFonts w:ascii="Times New Roman" w:eastAsiaTheme="minorHAnsi" w:hAnsi="Times New Roman" w:cs="Times New Roman"/>
          <w:b w:val="0"/>
          <w:sz w:val="28"/>
          <w:szCs w:val="28"/>
          <w:lang w:eastAsia="en-US"/>
        </w:rPr>
      </w:pPr>
      <w:r w:rsidRPr="0097573A">
        <w:rPr>
          <w:rFonts w:ascii="Times New Roman" w:eastAsiaTheme="minorHAnsi" w:hAnsi="Times New Roman" w:cs="Times New Roman"/>
          <w:b w:val="0"/>
          <w:sz w:val="28"/>
          <w:szCs w:val="28"/>
          <w:lang w:eastAsia="en-US"/>
        </w:rPr>
        <w:lastRenderedPageBreak/>
        <w:t>пункт</w:t>
      </w:r>
      <w:r w:rsidR="00452511" w:rsidRPr="0097573A">
        <w:rPr>
          <w:rFonts w:ascii="Times New Roman" w:eastAsiaTheme="minorHAnsi" w:hAnsi="Times New Roman" w:cs="Times New Roman"/>
          <w:b w:val="0"/>
          <w:sz w:val="28"/>
          <w:szCs w:val="28"/>
          <w:lang w:eastAsia="en-US"/>
        </w:rPr>
        <w:t>ы</w:t>
      </w:r>
      <w:r w:rsidRPr="0097573A">
        <w:rPr>
          <w:rFonts w:ascii="Times New Roman" w:eastAsiaTheme="minorHAnsi" w:hAnsi="Times New Roman" w:cs="Times New Roman"/>
          <w:b w:val="0"/>
          <w:sz w:val="28"/>
          <w:szCs w:val="28"/>
          <w:lang w:eastAsia="en-US"/>
        </w:rPr>
        <w:t xml:space="preserve"> </w:t>
      </w:r>
      <w:r w:rsidR="00452511" w:rsidRPr="0097573A">
        <w:rPr>
          <w:rFonts w:ascii="Times New Roman" w:eastAsiaTheme="minorHAnsi" w:hAnsi="Times New Roman" w:cs="Times New Roman"/>
          <w:b w:val="0"/>
          <w:sz w:val="28"/>
          <w:szCs w:val="28"/>
          <w:lang w:eastAsia="en-US"/>
        </w:rPr>
        <w:t xml:space="preserve">1 </w:t>
      </w:r>
      <w:r w:rsidR="00564D4F">
        <w:rPr>
          <w:rFonts w:ascii="Times New Roman" w:eastAsiaTheme="minorHAnsi" w:hAnsi="Times New Roman" w:cs="Times New Roman"/>
          <w:b w:val="0"/>
          <w:sz w:val="28"/>
          <w:szCs w:val="28"/>
          <w:lang w:eastAsia="en-US"/>
        </w:rPr>
        <w:t>и</w:t>
      </w:r>
      <w:r w:rsidR="00452511" w:rsidRPr="0097573A">
        <w:rPr>
          <w:rFonts w:ascii="Times New Roman" w:eastAsiaTheme="minorHAnsi" w:hAnsi="Times New Roman" w:cs="Times New Roman"/>
          <w:b w:val="0"/>
          <w:sz w:val="28"/>
          <w:szCs w:val="28"/>
          <w:lang w:eastAsia="en-US"/>
        </w:rPr>
        <w:t xml:space="preserve"> 2 </w:t>
      </w:r>
      <w:r w:rsidRPr="0097573A">
        <w:rPr>
          <w:rFonts w:ascii="Times New Roman" w:eastAsiaTheme="minorHAnsi" w:hAnsi="Times New Roman" w:cs="Times New Roman"/>
          <w:b w:val="0"/>
          <w:sz w:val="28"/>
          <w:szCs w:val="28"/>
          <w:lang w:eastAsia="en-US"/>
        </w:rPr>
        <w:t>изложить в следующей редакции:</w:t>
      </w:r>
    </w:p>
    <w:p w14:paraId="28F38208" w14:textId="7158B5E7" w:rsidR="00153F7A" w:rsidRPr="0097573A" w:rsidRDefault="007A5857" w:rsidP="0097573A">
      <w:pPr>
        <w:pStyle w:val="a9"/>
        <w:tabs>
          <w:tab w:val="left" w:pos="851"/>
        </w:tabs>
        <w:spacing w:after="0"/>
        <w:ind w:left="0" w:firstLine="567"/>
        <w:jc w:val="both"/>
        <w:rPr>
          <w:rFonts w:ascii="Times New Roman" w:hAnsi="Times New Roman"/>
          <w:color w:val="000000"/>
          <w:sz w:val="28"/>
          <w:szCs w:val="28"/>
        </w:rPr>
      </w:pPr>
      <w:r w:rsidRPr="0097573A">
        <w:rPr>
          <w:rFonts w:ascii="Times New Roman" w:eastAsiaTheme="minorHAnsi" w:hAnsi="Times New Roman"/>
          <w:sz w:val="28"/>
          <w:szCs w:val="28"/>
        </w:rPr>
        <w:t>«</w:t>
      </w:r>
      <w:r w:rsidR="00153F7A" w:rsidRPr="0097573A">
        <w:rPr>
          <w:rFonts w:ascii="Times New Roman" w:eastAsiaTheme="minorHAnsi" w:hAnsi="Times New Roman"/>
          <w:sz w:val="28"/>
          <w:szCs w:val="28"/>
        </w:rPr>
        <w:t>1</w:t>
      </w:r>
      <w:r w:rsidRPr="0097573A">
        <w:rPr>
          <w:rFonts w:ascii="Times New Roman" w:eastAsiaTheme="minorHAnsi" w:hAnsi="Times New Roman"/>
          <w:sz w:val="28"/>
          <w:szCs w:val="28"/>
        </w:rPr>
        <w:t xml:space="preserve">. </w:t>
      </w:r>
      <w:r w:rsidR="00452511" w:rsidRPr="0097573A">
        <w:rPr>
          <w:rFonts w:ascii="Times New Roman" w:eastAsiaTheme="minorHAnsi" w:hAnsi="Times New Roman"/>
          <w:sz w:val="28"/>
          <w:szCs w:val="28"/>
        </w:rPr>
        <w:t>Б</w:t>
      </w:r>
      <w:r w:rsidR="00153F7A" w:rsidRPr="0097573A">
        <w:rPr>
          <w:rFonts w:ascii="Times New Roman" w:hAnsi="Times New Roman"/>
          <w:color w:val="000000"/>
          <w:sz w:val="28"/>
          <w:szCs w:val="28"/>
        </w:rPr>
        <w:t>лагоустройство</w:t>
      </w:r>
      <w:r w:rsidR="006C6E6A" w:rsidRPr="0097573A">
        <w:rPr>
          <w:rFonts w:ascii="Times New Roman" w:hAnsi="Times New Roman"/>
          <w:color w:val="000000"/>
          <w:sz w:val="28"/>
          <w:szCs w:val="28"/>
        </w:rPr>
        <w:t xml:space="preserve"> - </w:t>
      </w:r>
      <w:r w:rsidR="00153F7A" w:rsidRPr="0097573A">
        <w:rPr>
          <w:rFonts w:ascii="Times New Roman" w:hAnsi="Times New Roman"/>
          <w:color w:val="000000"/>
          <w:sz w:val="28"/>
          <w:szCs w:val="28"/>
        </w:rPr>
        <w:t xml:space="preserve"> комплекс мероприятий по созданию и развитию, в том числе по проектированию, объектов благоустройства и элементов благоустройства, направленный </w:t>
      </w:r>
      <w:r w:rsidR="00153F7A" w:rsidRPr="0097573A">
        <w:rPr>
          <w:rFonts w:ascii="Times New Roman" w:hAnsi="Times New Roman"/>
          <w:color w:val="000000" w:themeColor="text1"/>
          <w:sz w:val="28"/>
          <w:szCs w:val="28"/>
        </w:rPr>
        <w:t>на</w:t>
      </w:r>
      <w:r w:rsidR="00153F7A" w:rsidRPr="0097573A">
        <w:rPr>
          <w:rFonts w:ascii="Times New Roman" w:hAnsi="Times New Roman"/>
          <w:sz w:val="28"/>
          <w:szCs w:val="28"/>
        </w:rPr>
        <w:t xml:space="preserve"> обеспечение и повышение комфортности </w:t>
      </w:r>
      <w:r w:rsidR="00153F7A" w:rsidRPr="0097573A">
        <w:rPr>
          <w:rFonts w:ascii="Times New Roman" w:hAnsi="Times New Roman"/>
          <w:color w:val="000000" w:themeColor="text1"/>
          <w:sz w:val="28"/>
          <w:szCs w:val="28"/>
        </w:rPr>
        <w:t xml:space="preserve">и безопасности </w:t>
      </w:r>
      <w:r w:rsidR="00153F7A" w:rsidRPr="0097573A">
        <w:rPr>
          <w:rFonts w:ascii="Times New Roman" w:hAnsi="Times New Roman"/>
          <w:color w:val="000000"/>
          <w:sz w:val="28"/>
          <w:szCs w:val="28"/>
        </w:rPr>
        <w:t>условий проживания граждан, поддержание и улучшение санитарного и эстетического состояния территории</w:t>
      </w:r>
      <w:r w:rsidR="00540953" w:rsidRPr="0097573A">
        <w:rPr>
          <w:rFonts w:ascii="Times New Roman" w:hAnsi="Times New Roman"/>
          <w:color w:val="000000"/>
          <w:sz w:val="28"/>
          <w:szCs w:val="28"/>
        </w:rPr>
        <w:t xml:space="preserve"> Одинцовского городского округа Московской области</w:t>
      </w:r>
      <w:r w:rsidR="00153F7A" w:rsidRPr="0097573A">
        <w:rPr>
          <w:rFonts w:ascii="Times New Roman" w:hAnsi="Times New Roman"/>
          <w:color w:val="000000"/>
          <w:sz w:val="28"/>
          <w:szCs w:val="28"/>
        </w:rPr>
        <w:t>, по содержанию</w:t>
      </w:r>
      <w:r w:rsidR="00540953" w:rsidRPr="0097573A">
        <w:rPr>
          <w:rFonts w:ascii="Times New Roman" w:hAnsi="Times New Roman"/>
          <w:color w:val="000000"/>
          <w:sz w:val="28"/>
          <w:szCs w:val="28"/>
        </w:rPr>
        <w:t xml:space="preserve"> </w:t>
      </w:r>
      <w:r w:rsidR="00153F7A" w:rsidRPr="0097573A">
        <w:rPr>
          <w:rFonts w:ascii="Times New Roman" w:hAnsi="Times New Roman"/>
          <w:color w:val="000000"/>
          <w:sz w:val="28"/>
          <w:szCs w:val="28"/>
        </w:rPr>
        <w:t>объектов</w:t>
      </w:r>
      <w:r w:rsidR="00540953" w:rsidRPr="0097573A">
        <w:rPr>
          <w:rFonts w:ascii="Times New Roman" w:hAnsi="Times New Roman"/>
          <w:color w:val="000000"/>
          <w:sz w:val="28"/>
          <w:szCs w:val="28"/>
        </w:rPr>
        <w:t xml:space="preserve"> </w:t>
      </w:r>
      <w:r w:rsidR="00153F7A" w:rsidRPr="0097573A">
        <w:rPr>
          <w:rFonts w:ascii="Times New Roman" w:hAnsi="Times New Roman"/>
          <w:color w:val="000000"/>
          <w:sz w:val="28"/>
          <w:szCs w:val="28"/>
        </w:rPr>
        <w:t>благоустройства,</w:t>
      </w:r>
      <w:r w:rsidR="00540953" w:rsidRPr="0097573A">
        <w:rPr>
          <w:rFonts w:ascii="Times New Roman" w:hAnsi="Times New Roman"/>
          <w:color w:val="000000"/>
          <w:sz w:val="28"/>
          <w:szCs w:val="28"/>
        </w:rPr>
        <w:t xml:space="preserve"> </w:t>
      </w:r>
      <w:r w:rsidR="00153F7A" w:rsidRPr="0097573A">
        <w:rPr>
          <w:rFonts w:ascii="Times New Roman" w:hAnsi="Times New Roman"/>
          <w:color w:val="000000"/>
          <w:sz w:val="28"/>
          <w:szCs w:val="28"/>
        </w:rPr>
        <w:t>в том числе территорий общего пользования, земельных участков, зданий, строений, сооружений, прилегающих территорий, элементов благоустройства</w:t>
      </w:r>
      <w:r w:rsidR="00540953" w:rsidRPr="0097573A">
        <w:rPr>
          <w:rFonts w:ascii="Times New Roman" w:hAnsi="Times New Roman"/>
          <w:color w:val="000000"/>
          <w:sz w:val="28"/>
          <w:szCs w:val="28"/>
        </w:rPr>
        <w:t>.</w:t>
      </w:r>
    </w:p>
    <w:p w14:paraId="199B5B1F" w14:textId="0A3FB098" w:rsidR="00452511" w:rsidRDefault="00452511" w:rsidP="0097573A">
      <w:pPr>
        <w:pStyle w:val="a9"/>
        <w:tabs>
          <w:tab w:val="left" w:pos="851"/>
        </w:tabs>
        <w:spacing w:after="0"/>
        <w:ind w:left="0" w:firstLine="567"/>
        <w:jc w:val="both"/>
        <w:rPr>
          <w:rFonts w:ascii="Times New Roman" w:eastAsia="Times New Roman" w:hAnsi="Times New Roman"/>
          <w:sz w:val="28"/>
          <w:szCs w:val="28"/>
          <w:lang w:eastAsia="ru-RU"/>
        </w:rPr>
      </w:pPr>
      <w:r w:rsidRPr="0097573A">
        <w:rPr>
          <w:rFonts w:ascii="Times New Roman" w:hAnsi="Times New Roman"/>
          <w:color w:val="000000"/>
          <w:sz w:val="28"/>
          <w:szCs w:val="28"/>
        </w:rPr>
        <w:t xml:space="preserve">2. Благоустроительные мероприятия </w:t>
      </w:r>
      <w:r w:rsidR="006C6E6A" w:rsidRPr="0097573A">
        <w:rPr>
          <w:rFonts w:ascii="Times New Roman" w:hAnsi="Times New Roman"/>
          <w:color w:val="000000"/>
          <w:sz w:val="28"/>
          <w:szCs w:val="28"/>
        </w:rPr>
        <w:t>-</w:t>
      </w:r>
      <w:r w:rsidRPr="0097573A">
        <w:rPr>
          <w:rFonts w:ascii="Times New Roman" w:hAnsi="Times New Roman"/>
          <w:color w:val="000000"/>
          <w:sz w:val="28"/>
          <w:szCs w:val="28"/>
        </w:rPr>
        <w:t xml:space="preserve"> </w:t>
      </w:r>
      <w:r w:rsidRPr="0097573A">
        <w:rPr>
          <w:rFonts w:ascii="Times New Roman" w:hAnsi="Times New Roman"/>
          <w:color w:val="000000" w:themeColor="text1"/>
          <w:sz w:val="28"/>
          <w:szCs w:val="28"/>
        </w:rPr>
        <w:t xml:space="preserve">мероприятия, </w:t>
      </w:r>
      <w:r w:rsidRPr="0097573A">
        <w:rPr>
          <w:rFonts w:ascii="Times New Roman" w:hAnsi="Times New Roman"/>
          <w:color w:val="000000"/>
          <w:sz w:val="28"/>
          <w:szCs w:val="28"/>
        </w:rPr>
        <w:t xml:space="preserve">реализуемые в рамках развития городской среды и благоустройства территории Одинцовского городского округа Московской области,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(размещение, установка, обустройство), развитие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эксплуатация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Одинцовского городского округа Московской области, благоустройство лесов и лесных участков, осуществляемое при освоении лесов на основе комплексного подхода, </w:t>
      </w:r>
      <w:r w:rsidRPr="0097573A">
        <w:rPr>
          <w:rFonts w:ascii="Times New Roman" w:hAnsi="Times New Roman"/>
          <w:sz w:val="28"/>
          <w:szCs w:val="28"/>
        </w:rPr>
        <w:t>а также</w:t>
      </w:r>
      <w:r w:rsidRPr="0097573A">
        <w:rPr>
          <w:rFonts w:ascii="Times New Roman" w:eastAsia="Times New Roman" w:hAnsi="Times New Roman"/>
          <w:sz w:val="28"/>
          <w:szCs w:val="28"/>
          <w:lang w:eastAsia="ru-RU"/>
        </w:rPr>
        <w:t xml:space="preserve"> виды работ по благоустройству территории для реализации мероприятий по созданию, развитию, в том числе проектированию, территорий общего пользования, перечень которых установлен нормативным правовым актом Правительства Московской области.»</w:t>
      </w:r>
      <w:r w:rsidR="009C050A">
        <w:rPr>
          <w:rFonts w:ascii="Times New Roman" w:eastAsia="Times New Roman" w:hAnsi="Times New Roman"/>
          <w:sz w:val="28"/>
          <w:szCs w:val="28"/>
          <w:lang w:eastAsia="ru-RU"/>
        </w:rPr>
        <w:t>;</w:t>
      </w:r>
    </w:p>
    <w:p w14:paraId="3CE02693" w14:textId="50731E8E" w:rsidR="006C2817" w:rsidRDefault="006C2817" w:rsidP="0097573A">
      <w:pPr>
        <w:pStyle w:val="a9"/>
        <w:tabs>
          <w:tab w:val="left" w:pos="851"/>
        </w:tabs>
        <w:spacing w:after="0"/>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пункт 47 изложить в следующей редакции: </w:t>
      </w:r>
    </w:p>
    <w:p w14:paraId="0C93FFBA" w14:textId="6445C6E1" w:rsidR="006C2817" w:rsidRPr="006C2817" w:rsidRDefault="006C2817" w:rsidP="006C2817">
      <w:pPr>
        <w:tabs>
          <w:tab w:val="left" w:pos="567"/>
          <w:tab w:val="left" w:pos="709"/>
        </w:tabs>
        <w:autoSpaceDE w:val="0"/>
        <w:autoSpaceDN w:val="0"/>
        <w:adjustRightInd w:val="0"/>
        <w:spacing w:line="276" w:lineRule="auto"/>
        <w:rPr>
          <w:rFonts w:ascii="Times New Roman" w:eastAsiaTheme="minorHAnsi" w:hAnsi="Times New Roman"/>
          <w:sz w:val="28"/>
          <w:szCs w:val="28"/>
        </w:rPr>
      </w:pPr>
      <w:r>
        <w:rPr>
          <w:rFonts w:ascii="Times New Roman" w:eastAsia="Times New Roman" w:hAnsi="Times New Roman"/>
          <w:sz w:val="28"/>
          <w:szCs w:val="28"/>
          <w:lang w:eastAsia="ru-RU"/>
        </w:rPr>
        <w:t xml:space="preserve">        «47. </w:t>
      </w:r>
      <w:r>
        <w:rPr>
          <w:rFonts w:ascii="Times New Roman" w:eastAsiaTheme="minorHAnsi" w:hAnsi="Times New Roman"/>
          <w:sz w:val="28"/>
          <w:szCs w:val="28"/>
        </w:rPr>
        <w:t xml:space="preserve">Понятия «бункер» </w:t>
      </w:r>
      <w:r w:rsidRPr="006C2817">
        <w:rPr>
          <w:rFonts w:ascii="Times New Roman" w:eastAsiaTheme="minorHAnsi" w:hAnsi="Times New Roman"/>
          <w:sz w:val="28"/>
          <w:szCs w:val="28"/>
        </w:rPr>
        <w:t>и</w:t>
      </w:r>
      <w:r>
        <w:rPr>
          <w:rFonts w:ascii="Times New Roman" w:eastAsiaTheme="minorHAnsi" w:hAnsi="Times New Roman"/>
          <w:sz w:val="28"/>
          <w:szCs w:val="28"/>
        </w:rPr>
        <w:t xml:space="preserve"> «</w:t>
      </w:r>
      <w:r w:rsidRPr="006C2817">
        <w:rPr>
          <w:rFonts w:ascii="Times New Roman" w:eastAsiaTheme="minorHAnsi" w:hAnsi="Times New Roman"/>
          <w:sz w:val="28"/>
          <w:szCs w:val="28"/>
        </w:rPr>
        <w:t>контейнерная площадка</w:t>
      </w:r>
      <w:r w:rsidR="00D226AA">
        <w:rPr>
          <w:rFonts w:ascii="Times New Roman" w:eastAsiaTheme="minorHAnsi" w:hAnsi="Times New Roman"/>
          <w:sz w:val="28"/>
          <w:szCs w:val="28"/>
        </w:rPr>
        <w:t>»</w:t>
      </w:r>
      <w:r w:rsidRPr="006C2817">
        <w:rPr>
          <w:rFonts w:ascii="Times New Roman" w:eastAsiaTheme="minorHAnsi" w:hAnsi="Times New Roman"/>
          <w:sz w:val="28"/>
          <w:szCs w:val="28"/>
        </w:rPr>
        <w:t xml:space="preserve">, используемые в настоящих Правилах, применяются в значениях, установленных </w:t>
      </w:r>
      <w:hyperlink r:id="rId11" w:history="1">
        <w:r w:rsidRPr="006C2817">
          <w:rPr>
            <w:rFonts w:ascii="Times New Roman" w:eastAsiaTheme="minorHAnsi" w:hAnsi="Times New Roman"/>
            <w:sz w:val="28"/>
            <w:szCs w:val="28"/>
          </w:rPr>
          <w:t>постановлением</w:t>
        </w:r>
      </w:hyperlink>
      <w:r w:rsidRPr="006C2817">
        <w:rPr>
          <w:rFonts w:ascii="Times New Roman" w:eastAsiaTheme="minorHAnsi" w:hAnsi="Times New Roman"/>
          <w:sz w:val="28"/>
          <w:szCs w:val="28"/>
        </w:rPr>
        <w:t xml:space="preserve"> Правительства Российской Федерации от </w:t>
      </w:r>
      <w:r w:rsidR="00D226AA">
        <w:rPr>
          <w:rFonts w:ascii="Times New Roman" w:eastAsiaTheme="minorHAnsi" w:hAnsi="Times New Roman"/>
          <w:sz w:val="28"/>
          <w:szCs w:val="28"/>
        </w:rPr>
        <w:t>07</w:t>
      </w:r>
      <w:r w:rsidRPr="006C2817">
        <w:rPr>
          <w:rFonts w:ascii="Times New Roman" w:eastAsiaTheme="minorHAnsi" w:hAnsi="Times New Roman"/>
          <w:sz w:val="28"/>
          <w:szCs w:val="28"/>
        </w:rPr>
        <w:t>.</w:t>
      </w:r>
      <w:r w:rsidR="00D226AA">
        <w:rPr>
          <w:rFonts w:ascii="Times New Roman" w:eastAsiaTheme="minorHAnsi" w:hAnsi="Times New Roman"/>
          <w:sz w:val="28"/>
          <w:szCs w:val="28"/>
        </w:rPr>
        <w:t>03</w:t>
      </w:r>
      <w:r w:rsidRPr="006C2817">
        <w:rPr>
          <w:rFonts w:ascii="Times New Roman" w:eastAsiaTheme="minorHAnsi" w:hAnsi="Times New Roman"/>
          <w:sz w:val="28"/>
          <w:szCs w:val="28"/>
        </w:rPr>
        <w:t>.20</w:t>
      </w:r>
      <w:r w:rsidR="00D226AA">
        <w:rPr>
          <w:rFonts w:ascii="Times New Roman" w:eastAsiaTheme="minorHAnsi" w:hAnsi="Times New Roman"/>
          <w:sz w:val="28"/>
          <w:szCs w:val="28"/>
        </w:rPr>
        <w:t>25</w:t>
      </w:r>
      <w:r w:rsidRPr="006C2817">
        <w:rPr>
          <w:rFonts w:ascii="Times New Roman" w:eastAsiaTheme="minorHAnsi" w:hAnsi="Times New Roman"/>
          <w:sz w:val="28"/>
          <w:szCs w:val="28"/>
        </w:rPr>
        <w:t xml:space="preserve"> </w:t>
      </w:r>
      <w:r w:rsidR="00D226AA">
        <w:rPr>
          <w:rFonts w:ascii="Times New Roman" w:eastAsiaTheme="minorHAnsi" w:hAnsi="Times New Roman"/>
          <w:sz w:val="28"/>
          <w:szCs w:val="28"/>
        </w:rPr>
        <w:t>№</w:t>
      </w:r>
      <w:r w:rsidRPr="006C2817">
        <w:rPr>
          <w:rFonts w:ascii="Times New Roman" w:eastAsiaTheme="minorHAnsi" w:hAnsi="Times New Roman"/>
          <w:sz w:val="28"/>
          <w:szCs w:val="28"/>
        </w:rPr>
        <w:t xml:space="preserve"> </w:t>
      </w:r>
      <w:r w:rsidR="00D226AA">
        <w:rPr>
          <w:rFonts w:ascii="Times New Roman" w:eastAsiaTheme="minorHAnsi" w:hAnsi="Times New Roman"/>
          <w:sz w:val="28"/>
          <w:szCs w:val="28"/>
        </w:rPr>
        <w:t>293</w:t>
      </w:r>
      <w:r w:rsidRPr="006C2817">
        <w:rPr>
          <w:rFonts w:ascii="Times New Roman" w:eastAsiaTheme="minorHAnsi" w:hAnsi="Times New Roman"/>
          <w:sz w:val="28"/>
          <w:szCs w:val="28"/>
        </w:rPr>
        <w:t xml:space="preserve"> </w:t>
      </w:r>
      <w:r w:rsidR="00D226AA">
        <w:rPr>
          <w:rFonts w:ascii="Times New Roman" w:eastAsiaTheme="minorHAnsi" w:hAnsi="Times New Roman"/>
          <w:sz w:val="28"/>
          <w:szCs w:val="28"/>
        </w:rPr>
        <w:t>«</w:t>
      </w:r>
      <w:r w:rsidRPr="006C2817">
        <w:rPr>
          <w:rFonts w:ascii="Times New Roman" w:eastAsiaTheme="minorHAnsi" w:hAnsi="Times New Roman"/>
          <w:sz w:val="28"/>
          <w:szCs w:val="28"/>
        </w:rPr>
        <w:t>О</w:t>
      </w:r>
      <w:r w:rsidR="00D226AA">
        <w:rPr>
          <w:rFonts w:ascii="Times New Roman" w:eastAsiaTheme="minorHAnsi" w:hAnsi="Times New Roman"/>
          <w:sz w:val="28"/>
          <w:szCs w:val="28"/>
        </w:rPr>
        <w:t xml:space="preserve"> порядке обращения с твердыми коммунальными отходами» (вместе с «Правилами обращения с твердыми коммунальными отходами.»;</w:t>
      </w:r>
    </w:p>
    <w:p w14:paraId="0FC84B52" w14:textId="77777777" w:rsidR="00F4090F" w:rsidRPr="0097573A" w:rsidRDefault="00F4090F" w:rsidP="0097573A">
      <w:pPr>
        <w:pStyle w:val="ConsPlusTitle"/>
        <w:tabs>
          <w:tab w:val="left" w:pos="567"/>
          <w:tab w:val="left" w:pos="851"/>
        </w:tabs>
        <w:spacing w:line="276" w:lineRule="auto"/>
        <w:ind w:firstLine="540"/>
        <w:jc w:val="both"/>
        <w:outlineLvl w:val="0"/>
        <w:rPr>
          <w:rFonts w:ascii="Times New Roman" w:eastAsiaTheme="minorHAnsi" w:hAnsi="Times New Roman" w:cs="Times New Roman"/>
          <w:b w:val="0"/>
          <w:sz w:val="28"/>
          <w:szCs w:val="28"/>
          <w:lang w:eastAsia="en-US"/>
        </w:rPr>
      </w:pPr>
      <w:r w:rsidRPr="0097573A">
        <w:rPr>
          <w:rFonts w:ascii="Times New Roman" w:eastAsiaTheme="minorHAnsi" w:hAnsi="Times New Roman" w:cs="Times New Roman"/>
          <w:b w:val="0"/>
          <w:sz w:val="28"/>
          <w:szCs w:val="28"/>
          <w:lang w:eastAsia="en-US"/>
        </w:rPr>
        <w:t>пункт 59 изложить в следующей редакции:</w:t>
      </w:r>
    </w:p>
    <w:p w14:paraId="603C34E4" w14:textId="0B152C57" w:rsidR="00F4090F" w:rsidRPr="0097573A" w:rsidRDefault="00F4090F" w:rsidP="0097573A">
      <w:pPr>
        <w:spacing w:line="276" w:lineRule="auto"/>
        <w:ind w:firstLine="540"/>
        <w:rPr>
          <w:rFonts w:ascii="Times New Roman" w:eastAsia="Times New Roman" w:hAnsi="Times New Roman"/>
          <w:sz w:val="28"/>
          <w:szCs w:val="28"/>
          <w:lang w:eastAsia="ru-RU"/>
        </w:rPr>
      </w:pPr>
      <w:r w:rsidRPr="0097573A">
        <w:rPr>
          <w:rFonts w:ascii="Times New Roman" w:eastAsiaTheme="minorHAnsi" w:hAnsi="Times New Roman"/>
          <w:sz w:val="28"/>
          <w:szCs w:val="28"/>
        </w:rPr>
        <w:t>«59.</w:t>
      </w:r>
      <w:r w:rsidRPr="0097573A">
        <w:rPr>
          <w:rFonts w:ascii="Times New Roman" w:eastAsiaTheme="minorHAnsi" w:hAnsi="Times New Roman"/>
          <w:b/>
          <w:sz w:val="28"/>
          <w:szCs w:val="28"/>
        </w:rPr>
        <w:t xml:space="preserve"> </w:t>
      </w:r>
      <w:r w:rsidR="00A73B9E" w:rsidRPr="0097573A">
        <w:rPr>
          <w:rFonts w:ascii="Times New Roman" w:eastAsiaTheme="minorHAnsi" w:hAnsi="Times New Roman"/>
          <w:sz w:val="28"/>
          <w:szCs w:val="28"/>
        </w:rPr>
        <w:t>А</w:t>
      </w:r>
      <w:r w:rsidRPr="0097573A">
        <w:rPr>
          <w:rFonts w:ascii="Times New Roman" w:eastAsia="Times New Roman" w:hAnsi="Times New Roman"/>
          <w:sz w:val="28"/>
          <w:szCs w:val="28"/>
          <w:lang w:eastAsia="ru-RU"/>
        </w:rPr>
        <w:t xml:space="preserve">рхитектурно-планировочная концепция благоустройства территории общего пользования (архитектурно-планировочная концепция) </w:t>
      </w:r>
      <w:r w:rsidRPr="0097573A">
        <w:rPr>
          <w:rFonts w:ascii="Times New Roman" w:hAnsi="Times New Roman"/>
          <w:sz w:val="28"/>
          <w:szCs w:val="28"/>
        </w:rPr>
        <w:t>–</w:t>
      </w:r>
      <w:r w:rsidRPr="0097573A">
        <w:rPr>
          <w:rFonts w:ascii="Times New Roman" w:eastAsia="Times New Roman" w:hAnsi="Times New Roman"/>
          <w:sz w:val="28"/>
          <w:szCs w:val="28"/>
          <w:lang w:eastAsia="ru-RU"/>
        </w:rPr>
        <w:t xml:space="preserve"> документация в текстовой и графической форме, содержащая авторский замысел благоустройства территорий общего пользования, их частей (этапов) либо отдельных отделимых улучшений территорий общего пользования, обоснованный расчетами, анализом исторической значимости</w:t>
      </w:r>
      <w:r w:rsidR="00A73B9E" w:rsidRPr="0097573A">
        <w:rPr>
          <w:rFonts w:ascii="Times New Roman" w:eastAsia="Times New Roman" w:hAnsi="Times New Roman"/>
          <w:sz w:val="28"/>
          <w:szCs w:val="28"/>
          <w:lang w:eastAsia="ru-RU"/>
        </w:rPr>
        <w:t xml:space="preserve"> </w:t>
      </w:r>
      <w:r w:rsidRPr="0097573A">
        <w:rPr>
          <w:rFonts w:ascii="Times New Roman" w:eastAsia="Times New Roman" w:hAnsi="Times New Roman"/>
          <w:sz w:val="28"/>
          <w:szCs w:val="28"/>
          <w:lang w:eastAsia="ru-RU"/>
        </w:rPr>
        <w:t>территории. На основании архитектурно-планировочной концепции в проекте благоустройства определяются проектные решения (в том числе цветовые)</w:t>
      </w:r>
      <w:r w:rsidR="00A73B9E" w:rsidRPr="0097573A">
        <w:rPr>
          <w:rFonts w:ascii="Times New Roman" w:eastAsia="Times New Roman" w:hAnsi="Times New Roman"/>
          <w:sz w:val="28"/>
          <w:szCs w:val="28"/>
          <w:lang w:eastAsia="ru-RU"/>
        </w:rPr>
        <w:t>.»</w:t>
      </w:r>
      <w:r w:rsidRPr="0097573A">
        <w:rPr>
          <w:rFonts w:ascii="Times New Roman" w:eastAsia="Times New Roman" w:hAnsi="Times New Roman"/>
          <w:sz w:val="28"/>
          <w:szCs w:val="28"/>
          <w:lang w:eastAsia="ru-RU"/>
        </w:rPr>
        <w:t>;</w:t>
      </w:r>
    </w:p>
    <w:p w14:paraId="258E0B2D" w14:textId="560F00AE" w:rsidR="00452511" w:rsidRPr="0097573A" w:rsidRDefault="00452511" w:rsidP="0097573A">
      <w:pPr>
        <w:pStyle w:val="ConsPlusTitle"/>
        <w:tabs>
          <w:tab w:val="left" w:pos="567"/>
          <w:tab w:val="left" w:pos="851"/>
        </w:tabs>
        <w:spacing w:line="276" w:lineRule="auto"/>
        <w:ind w:firstLine="540"/>
        <w:jc w:val="both"/>
        <w:outlineLvl w:val="0"/>
        <w:rPr>
          <w:rFonts w:ascii="Times New Roman" w:eastAsiaTheme="minorHAnsi" w:hAnsi="Times New Roman" w:cs="Times New Roman"/>
          <w:b w:val="0"/>
          <w:sz w:val="28"/>
          <w:szCs w:val="28"/>
          <w:lang w:eastAsia="en-US"/>
        </w:rPr>
      </w:pPr>
      <w:r w:rsidRPr="0097573A">
        <w:rPr>
          <w:rFonts w:ascii="Times New Roman" w:eastAsiaTheme="minorHAnsi" w:hAnsi="Times New Roman" w:cs="Times New Roman"/>
          <w:b w:val="0"/>
          <w:sz w:val="28"/>
          <w:szCs w:val="28"/>
          <w:lang w:eastAsia="en-US"/>
        </w:rPr>
        <w:t xml:space="preserve"> пункт 60 изложить в следующей редакции:</w:t>
      </w:r>
    </w:p>
    <w:p w14:paraId="40915A37" w14:textId="481973AA" w:rsidR="00452511" w:rsidRPr="0097573A" w:rsidRDefault="006C2817" w:rsidP="0097573A">
      <w:pPr>
        <w:spacing w:line="276" w:lineRule="auto"/>
        <w:ind w:firstLine="540"/>
        <w:rPr>
          <w:rFonts w:ascii="Times New Roman" w:eastAsia="Times New Roman" w:hAnsi="Times New Roman"/>
          <w:color w:val="000000" w:themeColor="text1"/>
          <w:sz w:val="28"/>
          <w:szCs w:val="28"/>
          <w:lang w:eastAsia="ru-RU"/>
        </w:rPr>
      </w:pPr>
      <w:r>
        <w:rPr>
          <w:rFonts w:ascii="Times New Roman" w:hAnsi="Times New Roman"/>
          <w:color w:val="000000"/>
          <w:sz w:val="28"/>
          <w:szCs w:val="28"/>
        </w:rPr>
        <w:lastRenderedPageBreak/>
        <w:t>«</w:t>
      </w:r>
      <w:r w:rsidR="00452511" w:rsidRPr="0097573A">
        <w:rPr>
          <w:rFonts w:ascii="Times New Roman" w:hAnsi="Times New Roman"/>
          <w:color w:val="000000"/>
          <w:sz w:val="28"/>
          <w:szCs w:val="28"/>
        </w:rPr>
        <w:t>60. П</w:t>
      </w:r>
      <w:r w:rsidR="00452511" w:rsidRPr="0097573A">
        <w:rPr>
          <w:rFonts w:ascii="Times New Roman" w:eastAsia="Times New Roman" w:hAnsi="Times New Roman"/>
          <w:sz w:val="28"/>
          <w:szCs w:val="28"/>
          <w:lang w:eastAsia="ru-RU"/>
        </w:rPr>
        <w:t xml:space="preserve">роект благоустройства </w:t>
      </w:r>
      <w:r w:rsidR="006C6E6A" w:rsidRPr="0097573A">
        <w:rPr>
          <w:rFonts w:ascii="Times New Roman" w:eastAsia="Times New Roman" w:hAnsi="Times New Roman"/>
          <w:sz w:val="28"/>
          <w:szCs w:val="28"/>
          <w:lang w:eastAsia="ru-RU"/>
        </w:rPr>
        <w:t>-</w:t>
      </w:r>
      <w:r w:rsidR="00452511" w:rsidRPr="0097573A">
        <w:rPr>
          <w:rFonts w:ascii="Times New Roman" w:eastAsia="Times New Roman" w:hAnsi="Times New Roman"/>
          <w:sz w:val="28"/>
          <w:szCs w:val="28"/>
          <w:lang w:eastAsia="ru-RU"/>
        </w:rPr>
        <w:t xml:space="preserve"> документация, содержащая материалы в текстовой и </w:t>
      </w:r>
      <w:r w:rsidR="00452511" w:rsidRPr="0097573A">
        <w:rPr>
          <w:rFonts w:ascii="Times New Roman" w:eastAsia="Times New Roman" w:hAnsi="Times New Roman"/>
          <w:color w:val="000000" w:themeColor="text1"/>
          <w:sz w:val="28"/>
          <w:szCs w:val="28"/>
          <w:lang w:eastAsia="ru-RU"/>
        </w:rPr>
        <w:t xml:space="preserve">графической форме и определяющая проектные решения (в том числецветовые) </w:t>
      </w:r>
      <w:r w:rsidR="00452511" w:rsidRPr="0097573A">
        <w:rPr>
          <w:rFonts w:ascii="Times New Roman" w:eastAsia="Times New Roman" w:hAnsi="Times New Roman"/>
          <w:sz w:val="28"/>
          <w:szCs w:val="28"/>
          <w:lang w:eastAsia="ru-RU"/>
        </w:rPr>
        <w:t>для проведения строительно-монтажных работ при благоустройстве территорий общего пользования, их частей (этапов)</w:t>
      </w:r>
      <w:r w:rsidR="006C6E6A" w:rsidRPr="0097573A">
        <w:rPr>
          <w:rFonts w:ascii="Times New Roman" w:eastAsia="Times New Roman" w:hAnsi="Times New Roman"/>
          <w:sz w:val="28"/>
          <w:szCs w:val="28"/>
          <w:lang w:eastAsia="ru-RU"/>
        </w:rPr>
        <w:t>.</w:t>
      </w:r>
      <w:r w:rsidR="00452511" w:rsidRPr="0097573A">
        <w:rPr>
          <w:rFonts w:ascii="Times New Roman" w:eastAsia="Times New Roman" w:hAnsi="Times New Roman"/>
          <w:color w:val="000000" w:themeColor="text1"/>
          <w:sz w:val="28"/>
          <w:szCs w:val="28"/>
          <w:lang w:eastAsia="ru-RU"/>
        </w:rPr>
        <w:t>»;</w:t>
      </w:r>
    </w:p>
    <w:p w14:paraId="6FDB223A" w14:textId="77777777" w:rsidR="006C6E6A" w:rsidRPr="0097573A" w:rsidRDefault="006C6E6A" w:rsidP="0097573A">
      <w:pPr>
        <w:pStyle w:val="ConsPlusTitle"/>
        <w:tabs>
          <w:tab w:val="left" w:pos="567"/>
          <w:tab w:val="left" w:pos="851"/>
        </w:tabs>
        <w:spacing w:line="276" w:lineRule="auto"/>
        <w:ind w:firstLine="540"/>
        <w:jc w:val="both"/>
        <w:outlineLvl w:val="0"/>
        <w:rPr>
          <w:rFonts w:ascii="Times New Roman" w:eastAsiaTheme="minorHAnsi" w:hAnsi="Times New Roman" w:cs="Times New Roman"/>
          <w:b w:val="0"/>
          <w:sz w:val="28"/>
          <w:szCs w:val="28"/>
          <w:lang w:eastAsia="en-US"/>
        </w:rPr>
      </w:pPr>
      <w:r w:rsidRPr="0097573A">
        <w:rPr>
          <w:rFonts w:ascii="Times New Roman" w:hAnsi="Times New Roman" w:cs="Times New Roman"/>
          <w:b w:val="0"/>
          <w:color w:val="000000"/>
          <w:sz w:val="28"/>
          <w:szCs w:val="28"/>
        </w:rPr>
        <w:t>пункт 66 изложить</w:t>
      </w:r>
      <w:r w:rsidRPr="0097573A">
        <w:rPr>
          <w:rFonts w:ascii="Times New Roman" w:hAnsi="Times New Roman" w:cs="Times New Roman"/>
          <w:color w:val="000000"/>
          <w:sz w:val="28"/>
          <w:szCs w:val="28"/>
        </w:rPr>
        <w:t xml:space="preserve"> </w:t>
      </w:r>
      <w:r w:rsidRPr="0097573A">
        <w:rPr>
          <w:rFonts w:ascii="Times New Roman" w:eastAsiaTheme="minorHAnsi" w:hAnsi="Times New Roman" w:cs="Times New Roman"/>
          <w:b w:val="0"/>
          <w:sz w:val="28"/>
          <w:szCs w:val="28"/>
          <w:lang w:eastAsia="en-US"/>
        </w:rPr>
        <w:t>в следующей редакции:</w:t>
      </w:r>
    </w:p>
    <w:p w14:paraId="314C5E22" w14:textId="13815E35" w:rsidR="006C6E6A" w:rsidRPr="0097573A" w:rsidRDefault="006C2817" w:rsidP="0097573A">
      <w:pPr>
        <w:pStyle w:val="a9"/>
        <w:tabs>
          <w:tab w:val="left" w:pos="851"/>
        </w:tabs>
        <w:spacing w:after="0"/>
        <w:ind w:left="0" w:firstLine="567"/>
        <w:jc w:val="both"/>
        <w:rPr>
          <w:rFonts w:ascii="Times New Roman" w:hAnsi="Times New Roman"/>
          <w:sz w:val="28"/>
          <w:szCs w:val="28"/>
        </w:rPr>
      </w:pPr>
      <w:r>
        <w:rPr>
          <w:rFonts w:ascii="Times New Roman" w:hAnsi="Times New Roman"/>
          <w:color w:val="000000"/>
          <w:sz w:val="28"/>
          <w:szCs w:val="28"/>
        </w:rPr>
        <w:t>«</w:t>
      </w:r>
      <w:r w:rsidR="006C6E6A" w:rsidRPr="0097573A">
        <w:rPr>
          <w:rFonts w:ascii="Times New Roman" w:hAnsi="Times New Roman"/>
          <w:color w:val="000000"/>
          <w:sz w:val="28"/>
          <w:szCs w:val="28"/>
        </w:rPr>
        <w:t xml:space="preserve">66. </w:t>
      </w:r>
      <w:r w:rsidR="009450CC" w:rsidRPr="0097573A">
        <w:rPr>
          <w:rFonts w:ascii="Times New Roman" w:hAnsi="Times New Roman"/>
          <w:color w:val="000000"/>
          <w:sz w:val="28"/>
          <w:szCs w:val="28"/>
        </w:rPr>
        <w:t>Р</w:t>
      </w:r>
      <w:r w:rsidR="006C6E6A" w:rsidRPr="0097573A">
        <w:rPr>
          <w:rFonts w:ascii="Times New Roman" w:hAnsi="Times New Roman"/>
          <w:sz w:val="28"/>
          <w:szCs w:val="28"/>
        </w:rPr>
        <w:t xml:space="preserve">азвитие объекта благоустройства - осуществление мероприятий                                               по благоустройству территории, направленных на создание новых элементов </w:t>
      </w:r>
      <w:r w:rsidR="006C6E6A" w:rsidRPr="0097573A">
        <w:rPr>
          <w:rFonts w:ascii="Times New Roman" w:hAnsi="Times New Roman"/>
          <w:sz w:val="28"/>
          <w:szCs w:val="28"/>
        </w:rPr>
        <w:br/>
        <w:t>и (или) объектов благоустройства и (или) повышение комфортности, улучшение санитарного и эстетического состояния существующих элементов и (или) объектов благоустройства, в том числе мероприятий по капитальному ремонту объекта благоустройства, реконструкции объекта благоустройства.»</w:t>
      </w:r>
      <w:r w:rsidR="006B54C3" w:rsidRPr="0097573A">
        <w:rPr>
          <w:rFonts w:ascii="Times New Roman" w:hAnsi="Times New Roman"/>
          <w:sz w:val="28"/>
          <w:szCs w:val="28"/>
        </w:rPr>
        <w:t>;</w:t>
      </w:r>
    </w:p>
    <w:p w14:paraId="6694C175" w14:textId="61366BD9" w:rsidR="009450CC" w:rsidRPr="0097573A" w:rsidRDefault="009450CC" w:rsidP="0097573A">
      <w:pPr>
        <w:pStyle w:val="a9"/>
        <w:tabs>
          <w:tab w:val="left" w:pos="851"/>
        </w:tabs>
        <w:spacing w:after="0"/>
        <w:ind w:left="0" w:firstLine="567"/>
        <w:jc w:val="both"/>
        <w:rPr>
          <w:rFonts w:ascii="Times New Roman" w:hAnsi="Times New Roman"/>
          <w:sz w:val="28"/>
          <w:szCs w:val="28"/>
        </w:rPr>
      </w:pPr>
      <w:r w:rsidRPr="0097573A">
        <w:rPr>
          <w:rFonts w:ascii="Times New Roman" w:hAnsi="Times New Roman"/>
          <w:sz w:val="28"/>
          <w:szCs w:val="28"/>
        </w:rPr>
        <w:t>пункт 91 изложить в следующей редакции:</w:t>
      </w:r>
    </w:p>
    <w:p w14:paraId="51E77DFF" w14:textId="454BA65D" w:rsidR="009450CC" w:rsidRPr="0097573A" w:rsidRDefault="006C2817" w:rsidP="0097573A">
      <w:pPr>
        <w:spacing w:line="276" w:lineRule="auto"/>
        <w:ind w:firstLine="540"/>
        <w:rPr>
          <w:rFonts w:ascii="Times New Roman" w:eastAsia="Times New Roman" w:hAnsi="Times New Roman"/>
          <w:sz w:val="28"/>
          <w:szCs w:val="28"/>
          <w:lang w:eastAsia="ru-RU"/>
        </w:rPr>
      </w:pPr>
      <w:r>
        <w:rPr>
          <w:rFonts w:ascii="Times New Roman" w:hAnsi="Times New Roman"/>
          <w:sz w:val="28"/>
          <w:szCs w:val="28"/>
        </w:rPr>
        <w:t>«</w:t>
      </w:r>
      <w:r w:rsidR="009450CC" w:rsidRPr="0097573A">
        <w:rPr>
          <w:rFonts w:ascii="Times New Roman" w:hAnsi="Times New Roman"/>
          <w:sz w:val="28"/>
          <w:szCs w:val="28"/>
        </w:rPr>
        <w:t xml:space="preserve">91. </w:t>
      </w:r>
      <w:r w:rsidR="00564D4F">
        <w:rPr>
          <w:rFonts w:ascii="Times New Roman" w:hAnsi="Times New Roman"/>
          <w:sz w:val="28"/>
          <w:szCs w:val="28"/>
        </w:rPr>
        <w:t>К</w:t>
      </w:r>
      <w:r w:rsidR="009450CC" w:rsidRPr="0097573A">
        <w:rPr>
          <w:rFonts w:ascii="Times New Roman" w:eastAsia="Times New Roman" w:hAnsi="Times New Roman"/>
          <w:sz w:val="28"/>
          <w:szCs w:val="28"/>
          <w:lang w:eastAsia="ru-RU"/>
        </w:rPr>
        <w:t>онцепция развития парка (инфраструктуры парка) - документ в текстовой форме, определяющий развитие всей территории парка (парка культуры и отдыха) или создание (развитие, модернизацию) отдельной функциональной зоны (одной или нескольких) парка (парка культуры и отдыха), или создание (модернизацию, замену, демонтаж) инфраструктуры парка (парка культуры и отдыха), утверждаемый органом местного самоуправления применительно ко всей территории парка (парка культуры и отдыха) или части такой территории, содержащий цели, план, описание и результат одного или нескольких мероприятий по развитию всей территории парка (парка культуры и отдыха) или созданию (развитию, модернизации) функциональной зоны (одной или нескольких) парка (парка культуры и отдыха), или размещению (модернизации, замене, демонтажу) инфраструктуры парка (парка культуры и отдыха). Допускается утверждение поэтапных концепций развития парка (инфраструктуры парка)</w:t>
      </w:r>
      <w:r>
        <w:rPr>
          <w:rFonts w:ascii="Times New Roman" w:eastAsia="Times New Roman" w:hAnsi="Times New Roman"/>
          <w:sz w:val="28"/>
          <w:szCs w:val="28"/>
          <w:lang w:eastAsia="ru-RU"/>
        </w:rPr>
        <w:t>.»</w:t>
      </w:r>
      <w:r w:rsidR="009450CC" w:rsidRPr="0097573A">
        <w:rPr>
          <w:rFonts w:ascii="Times New Roman" w:eastAsia="Times New Roman" w:hAnsi="Times New Roman"/>
          <w:sz w:val="28"/>
          <w:szCs w:val="28"/>
          <w:lang w:eastAsia="ru-RU"/>
        </w:rPr>
        <w:t>;</w:t>
      </w:r>
    </w:p>
    <w:p w14:paraId="7408DC4C" w14:textId="74AED1C7" w:rsidR="006B54C3" w:rsidRPr="0097573A" w:rsidRDefault="006B54C3" w:rsidP="0097573A">
      <w:pPr>
        <w:autoSpaceDE w:val="0"/>
        <w:autoSpaceDN w:val="0"/>
        <w:adjustRightInd w:val="0"/>
        <w:spacing w:line="276" w:lineRule="auto"/>
        <w:ind w:firstLine="540"/>
        <w:rPr>
          <w:rFonts w:ascii="Times New Roman" w:eastAsiaTheme="minorHAnsi" w:hAnsi="Times New Roman"/>
          <w:sz w:val="28"/>
          <w:szCs w:val="28"/>
        </w:rPr>
      </w:pPr>
      <w:r w:rsidRPr="0097573A">
        <w:rPr>
          <w:rFonts w:ascii="Times New Roman" w:eastAsiaTheme="minorHAnsi" w:hAnsi="Times New Roman"/>
          <w:sz w:val="28"/>
          <w:szCs w:val="28"/>
        </w:rPr>
        <w:t>дополнить пункт</w:t>
      </w:r>
      <w:r w:rsidR="00DB7C5F" w:rsidRPr="0097573A">
        <w:rPr>
          <w:rFonts w:ascii="Times New Roman" w:eastAsiaTheme="minorHAnsi" w:hAnsi="Times New Roman"/>
          <w:sz w:val="28"/>
          <w:szCs w:val="28"/>
        </w:rPr>
        <w:t>ами</w:t>
      </w:r>
      <w:r w:rsidRPr="0097573A">
        <w:rPr>
          <w:rFonts w:ascii="Times New Roman" w:eastAsiaTheme="minorHAnsi" w:hAnsi="Times New Roman"/>
          <w:sz w:val="28"/>
          <w:szCs w:val="28"/>
        </w:rPr>
        <w:t xml:space="preserve"> 117</w:t>
      </w:r>
      <w:r w:rsidR="00DB7C5F" w:rsidRPr="0097573A">
        <w:rPr>
          <w:rFonts w:ascii="Times New Roman" w:eastAsiaTheme="minorHAnsi" w:hAnsi="Times New Roman"/>
          <w:sz w:val="28"/>
          <w:szCs w:val="28"/>
        </w:rPr>
        <w:t xml:space="preserve"> – 121 </w:t>
      </w:r>
      <w:r w:rsidRPr="0097573A">
        <w:rPr>
          <w:rFonts w:ascii="Times New Roman" w:eastAsiaTheme="minorHAnsi" w:hAnsi="Times New Roman"/>
          <w:sz w:val="28"/>
          <w:szCs w:val="28"/>
        </w:rPr>
        <w:t xml:space="preserve"> следующего содержания: </w:t>
      </w:r>
    </w:p>
    <w:p w14:paraId="56143EA1" w14:textId="2FB1D03A" w:rsidR="006D4F52" w:rsidRPr="0097573A" w:rsidRDefault="006B54C3" w:rsidP="0097573A">
      <w:pPr>
        <w:autoSpaceDE w:val="0"/>
        <w:autoSpaceDN w:val="0"/>
        <w:adjustRightInd w:val="0"/>
        <w:spacing w:line="276" w:lineRule="auto"/>
        <w:ind w:firstLine="540"/>
        <w:rPr>
          <w:rFonts w:ascii="Times New Roman" w:eastAsiaTheme="minorHAnsi" w:hAnsi="Times New Roman"/>
          <w:sz w:val="28"/>
          <w:szCs w:val="28"/>
        </w:rPr>
      </w:pPr>
      <w:r w:rsidRPr="0097573A">
        <w:rPr>
          <w:rFonts w:ascii="Times New Roman" w:eastAsiaTheme="minorHAnsi" w:hAnsi="Times New Roman"/>
          <w:sz w:val="28"/>
          <w:szCs w:val="28"/>
        </w:rPr>
        <w:t xml:space="preserve">«117. </w:t>
      </w:r>
      <w:r w:rsidR="00DB7C5F" w:rsidRPr="0097573A">
        <w:rPr>
          <w:rFonts w:ascii="Times New Roman" w:eastAsiaTheme="minorHAnsi" w:hAnsi="Times New Roman"/>
          <w:sz w:val="28"/>
          <w:szCs w:val="28"/>
        </w:rPr>
        <w:t>П</w:t>
      </w:r>
      <w:r w:rsidRPr="0097573A">
        <w:rPr>
          <w:rFonts w:ascii="Times New Roman" w:eastAsiaTheme="minorHAnsi" w:hAnsi="Times New Roman"/>
          <w:sz w:val="28"/>
          <w:szCs w:val="28"/>
        </w:rPr>
        <w:t xml:space="preserve">онятия </w:t>
      </w:r>
      <w:r w:rsidR="006D4F52" w:rsidRPr="0097573A">
        <w:rPr>
          <w:rFonts w:ascii="Times New Roman" w:eastAsiaTheme="minorHAnsi" w:hAnsi="Times New Roman"/>
          <w:sz w:val="28"/>
          <w:szCs w:val="28"/>
        </w:rPr>
        <w:t>«</w:t>
      </w:r>
      <w:r w:rsidRPr="0097573A">
        <w:rPr>
          <w:rFonts w:ascii="Times New Roman" w:eastAsiaTheme="minorHAnsi" w:hAnsi="Times New Roman"/>
          <w:sz w:val="28"/>
          <w:szCs w:val="28"/>
        </w:rPr>
        <w:t>благоустройство территории</w:t>
      </w:r>
      <w:r w:rsidR="006D4F52" w:rsidRPr="0097573A">
        <w:rPr>
          <w:rFonts w:ascii="Times New Roman" w:eastAsiaTheme="minorHAnsi" w:hAnsi="Times New Roman"/>
          <w:sz w:val="28"/>
          <w:szCs w:val="28"/>
        </w:rPr>
        <w:t>»</w:t>
      </w:r>
      <w:r w:rsidRPr="0097573A">
        <w:rPr>
          <w:rFonts w:ascii="Times New Roman" w:eastAsiaTheme="minorHAnsi" w:hAnsi="Times New Roman"/>
          <w:sz w:val="28"/>
          <w:szCs w:val="28"/>
        </w:rPr>
        <w:t xml:space="preserve">, «прилегающие территории», </w:t>
      </w:r>
      <w:r w:rsidR="006D4F52" w:rsidRPr="0097573A">
        <w:rPr>
          <w:rFonts w:ascii="Times New Roman" w:eastAsiaTheme="minorHAnsi" w:hAnsi="Times New Roman"/>
          <w:sz w:val="28"/>
          <w:szCs w:val="28"/>
        </w:rPr>
        <w:t>«</w:t>
      </w:r>
      <w:r w:rsidRPr="0097573A">
        <w:rPr>
          <w:rFonts w:ascii="Times New Roman" w:eastAsiaTheme="minorHAnsi" w:hAnsi="Times New Roman"/>
          <w:sz w:val="28"/>
          <w:szCs w:val="28"/>
        </w:rPr>
        <w:t>элементы благоустройства</w:t>
      </w:r>
      <w:r w:rsidR="006D4F52" w:rsidRPr="0097573A">
        <w:rPr>
          <w:rFonts w:ascii="Times New Roman" w:eastAsiaTheme="minorHAnsi" w:hAnsi="Times New Roman"/>
          <w:sz w:val="28"/>
          <w:szCs w:val="28"/>
        </w:rPr>
        <w:t>»</w:t>
      </w:r>
      <w:r w:rsidRPr="0097573A">
        <w:rPr>
          <w:rFonts w:ascii="Times New Roman" w:eastAsiaTheme="minorHAnsi" w:hAnsi="Times New Roman"/>
          <w:sz w:val="28"/>
          <w:szCs w:val="28"/>
        </w:rPr>
        <w:t xml:space="preserve">, используемые в настоящих Правилах, применяются в значениях, установленных Градостроительным </w:t>
      </w:r>
      <w:hyperlink r:id="rId12" w:history="1">
        <w:r w:rsidRPr="0097573A">
          <w:rPr>
            <w:rFonts w:ascii="Times New Roman" w:eastAsiaTheme="minorHAnsi" w:hAnsi="Times New Roman"/>
            <w:sz w:val="28"/>
            <w:szCs w:val="28"/>
          </w:rPr>
          <w:t>кодексом</w:t>
        </w:r>
      </w:hyperlink>
      <w:r w:rsidRPr="0097573A">
        <w:rPr>
          <w:rFonts w:ascii="Times New Roman" w:eastAsiaTheme="minorHAnsi" w:hAnsi="Times New Roman"/>
          <w:sz w:val="28"/>
          <w:szCs w:val="28"/>
        </w:rPr>
        <w:t xml:space="preserve"> Российской Федерации.</w:t>
      </w:r>
      <w:r w:rsidR="00DB7C5F" w:rsidRPr="0097573A">
        <w:rPr>
          <w:rFonts w:ascii="Times New Roman" w:eastAsiaTheme="minorHAnsi" w:hAnsi="Times New Roman"/>
          <w:sz w:val="28"/>
          <w:szCs w:val="28"/>
        </w:rPr>
        <w:t>»;</w:t>
      </w:r>
    </w:p>
    <w:p w14:paraId="3C0D93B9" w14:textId="0A138204" w:rsidR="00DB7C5F" w:rsidRPr="0097573A" w:rsidRDefault="00DB7C5F" w:rsidP="0097573A">
      <w:pPr>
        <w:spacing w:line="276" w:lineRule="auto"/>
        <w:ind w:firstLine="540"/>
        <w:rPr>
          <w:rFonts w:ascii="Times New Roman" w:eastAsia="Times New Roman" w:hAnsi="Times New Roman"/>
          <w:sz w:val="28"/>
          <w:szCs w:val="28"/>
          <w:lang w:eastAsia="ru-RU"/>
        </w:rPr>
      </w:pPr>
      <w:r w:rsidRPr="0097573A">
        <w:rPr>
          <w:rFonts w:ascii="Times New Roman" w:eastAsiaTheme="minorHAnsi" w:hAnsi="Times New Roman"/>
          <w:sz w:val="28"/>
          <w:szCs w:val="28"/>
        </w:rPr>
        <w:t>118. Р</w:t>
      </w:r>
      <w:r w:rsidRPr="0097573A">
        <w:rPr>
          <w:rFonts w:ascii="Times New Roman" w:eastAsia="Times New Roman" w:hAnsi="Times New Roman"/>
          <w:sz w:val="28"/>
          <w:szCs w:val="28"/>
          <w:lang w:eastAsia="ru-RU"/>
        </w:rPr>
        <w:t xml:space="preserve">аботы по благоустройству территории </w:t>
      </w:r>
      <w:r w:rsidRPr="0097573A">
        <w:rPr>
          <w:rFonts w:ascii="Times New Roman" w:hAnsi="Times New Roman"/>
          <w:sz w:val="28"/>
          <w:szCs w:val="28"/>
        </w:rPr>
        <w:t>–</w:t>
      </w:r>
      <w:r w:rsidRPr="0097573A">
        <w:rPr>
          <w:rFonts w:ascii="Times New Roman" w:eastAsia="Times New Roman" w:hAnsi="Times New Roman"/>
          <w:sz w:val="28"/>
          <w:szCs w:val="28"/>
          <w:lang w:eastAsia="ru-RU"/>
        </w:rPr>
        <w:t xml:space="preserve"> комплексный термин, объединяющий виды работ, выполняемые при реализации мероприятий по благоустройству территории муниципального образования</w:t>
      </w:r>
      <w:r w:rsidR="00564D4F">
        <w:rPr>
          <w:rFonts w:ascii="Times New Roman" w:eastAsia="Times New Roman" w:hAnsi="Times New Roman"/>
          <w:sz w:val="28"/>
          <w:szCs w:val="28"/>
          <w:lang w:eastAsia="ru-RU"/>
        </w:rPr>
        <w:t>.</w:t>
      </w:r>
    </w:p>
    <w:p w14:paraId="6FE8E2E4" w14:textId="36AC6039" w:rsidR="00DB7C5F" w:rsidRPr="0097573A" w:rsidRDefault="00DB7C5F" w:rsidP="0097573A">
      <w:pPr>
        <w:spacing w:line="276" w:lineRule="auto"/>
        <w:ind w:firstLine="540"/>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 xml:space="preserve">119. Строительно-монтажные работы при благоустройстве территории общего пользования </w:t>
      </w:r>
      <w:r w:rsidRPr="0097573A">
        <w:rPr>
          <w:rFonts w:ascii="Times New Roman" w:hAnsi="Times New Roman"/>
          <w:sz w:val="28"/>
          <w:szCs w:val="28"/>
        </w:rPr>
        <w:t>–</w:t>
      </w:r>
      <w:r w:rsidRPr="0097573A">
        <w:rPr>
          <w:rFonts w:ascii="Times New Roman" w:eastAsia="Times New Roman" w:hAnsi="Times New Roman"/>
          <w:sz w:val="28"/>
          <w:szCs w:val="28"/>
          <w:lang w:eastAsia="ru-RU"/>
        </w:rPr>
        <w:t xml:space="preserve"> комплексный термин, объединяющий виды работ по благоустройству территории, выполняемые при реализации мероприятий по созданию либо развитию территории общего пользования, за исключением видов работ по благоустройству территории, выполняемых при реализации мероприятий по проектированию</w:t>
      </w:r>
      <w:r w:rsidR="00564D4F">
        <w:rPr>
          <w:rFonts w:ascii="Times New Roman" w:eastAsia="Times New Roman" w:hAnsi="Times New Roman"/>
          <w:sz w:val="28"/>
          <w:szCs w:val="28"/>
          <w:lang w:eastAsia="ru-RU"/>
        </w:rPr>
        <w:t>.</w:t>
      </w:r>
    </w:p>
    <w:p w14:paraId="545537FE" w14:textId="6CAD8ACF" w:rsidR="00DB7C5F" w:rsidRPr="0097573A" w:rsidRDefault="00DB7C5F" w:rsidP="0097573A">
      <w:pPr>
        <w:spacing w:line="276" w:lineRule="auto"/>
        <w:ind w:firstLine="540"/>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 xml:space="preserve">120. Отделимые улучшения территории общего пользования </w:t>
      </w:r>
      <w:r w:rsidRPr="0097573A">
        <w:rPr>
          <w:rFonts w:ascii="Times New Roman" w:hAnsi="Times New Roman"/>
          <w:sz w:val="28"/>
          <w:szCs w:val="28"/>
        </w:rPr>
        <w:t>–</w:t>
      </w:r>
      <w:r w:rsidRPr="0097573A">
        <w:rPr>
          <w:rFonts w:ascii="Times New Roman" w:eastAsia="Times New Roman" w:hAnsi="Times New Roman"/>
          <w:sz w:val="28"/>
          <w:szCs w:val="28"/>
          <w:lang w:eastAsia="ru-RU"/>
        </w:rPr>
        <w:t xml:space="preserve"> площадки, объекты инфраструктуры для велосипедного движения, пешеходные коммуникации, инженерное оборудование, сети и системы инженерно-технического обеспечения, элементы благоустройства, применяемые как составные части </w:t>
      </w:r>
      <w:r w:rsidRPr="0097573A">
        <w:rPr>
          <w:rFonts w:ascii="Times New Roman" w:eastAsia="Times New Roman" w:hAnsi="Times New Roman"/>
          <w:sz w:val="28"/>
          <w:szCs w:val="28"/>
          <w:lang w:eastAsia="ru-RU"/>
        </w:rPr>
        <w:lastRenderedPageBreak/>
        <w:t>благоустройства территории общего пользования, не являющиеся объектами капитального строительства вне зависимости от их соединения с креплениями и конструкциями для передачи усилий на несущие грунты и (или) с основаниями</w:t>
      </w:r>
      <w:r w:rsidR="00564D4F">
        <w:rPr>
          <w:rFonts w:ascii="Times New Roman" w:eastAsia="Times New Roman" w:hAnsi="Times New Roman"/>
          <w:sz w:val="28"/>
          <w:szCs w:val="28"/>
          <w:lang w:eastAsia="ru-RU"/>
        </w:rPr>
        <w:t>.</w:t>
      </w:r>
    </w:p>
    <w:p w14:paraId="6451EC27" w14:textId="3D561D2D" w:rsidR="00DB7C5F" w:rsidRPr="0097573A" w:rsidRDefault="00564D4F" w:rsidP="0097573A">
      <w:pPr>
        <w:spacing w:line="276" w:lineRule="auto"/>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121. К</w:t>
      </w:r>
      <w:r w:rsidR="00DB7C5F" w:rsidRPr="0097573A">
        <w:rPr>
          <w:rFonts w:ascii="Times New Roman" w:eastAsia="Times New Roman" w:hAnsi="Times New Roman"/>
          <w:sz w:val="28"/>
          <w:szCs w:val="28"/>
          <w:lang w:eastAsia="ru-RU"/>
        </w:rPr>
        <w:t xml:space="preserve">репления и конструкции для передачи усилий на несущие грунты </w:t>
      </w:r>
      <w:r w:rsidR="00DB7C5F" w:rsidRPr="0097573A">
        <w:rPr>
          <w:rFonts w:ascii="Times New Roman" w:hAnsi="Times New Roman"/>
          <w:sz w:val="28"/>
          <w:szCs w:val="28"/>
        </w:rPr>
        <w:t>–</w:t>
      </w:r>
      <w:r w:rsidR="00DB7C5F" w:rsidRPr="0097573A">
        <w:rPr>
          <w:rFonts w:ascii="Times New Roman" w:eastAsia="Times New Roman" w:hAnsi="Times New Roman"/>
          <w:sz w:val="28"/>
          <w:szCs w:val="28"/>
          <w:lang w:eastAsia="ru-RU"/>
        </w:rPr>
        <w:t xml:space="preserve"> прочно связанные с землей неотделимые улучшения территории общего пользования, большей частью подземные, соединяемые с территорией общего пользования и отделимым улучшением территории общего пользования таким образом, который предполагает их использование по общему назначению такой территории, такого отделимого улучшения.»</w:t>
      </w:r>
      <w:r w:rsidR="009C050A">
        <w:rPr>
          <w:rFonts w:ascii="Times New Roman" w:eastAsia="Times New Roman" w:hAnsi="Times New Roman"/>
          <w:sz w:val="28"/>
          <w:szCs w:val="28"/>
          <w:lang w:eastAsia="ru-RU"/>
        </w:rPr>
        <w:t>.</w:t>
      </w:r>
    </w:p>
    <w:p w14:paraId="38695051" w14:textId="24481283" w:rsidR="009C050A" w:rsidRDefault="001144B3" w:rsidP="0097573A">
      <w:pPr>
        <w:tabs>
          <w:tab w:val="left" w:pos="567"/>
        </w:tabs>
        <w:autoSpaceDE w:val="0"/>
        <w:autoSpaceDN w:val="0"/>
        <w:adjustRightInd w:val="0"/>
        <w:spacing w:line="276" w:lineRule="auto"/>
        <w:ind w:firstLine="540"/>
        <w:rPr>
          <w:rFonts w:ascii="Times New Roman" w:hAnsi="Times New Roman"/>
          <w:color w:val="000000"/>
          <w:sz w:val="28"/>
          <w:szCs w:val="28"/>
        </w:rPr>
      </w:pPr>
      <w:r>
        <w:rPr>
          <w:rFonts w:ascii="Times New Roman" w:hAnsi="Times New Roman"/>
          <w:color w:val="000000"/>
          <w:sz w:val="28"/>
          <w:szCs w:val="28"/>
        </w:rPr>
        <w:t>3</w:t>
      </w:r>
      <w:r w:rsidR="008D7323" w:rsidRPr="0097573A">
        <w:rPr>
          <w:rFonts w:ascii="Times New Roman" w:hAnsi="Times New Roman"/>
          <w:color w:val="000000"/>
          <w:sz w:val="28"/>
          <w:szCs w:val="28"/>
        </w:rPr>
        <w:t>)</w:t>
      </w:r>
      <w:r w:rsidR="009C050A">
        <w:rPr>
          <w:rFonts w:ascii="Times New Roman" w:hAnsi="Times New Roman"/>
          <w:color w:val="000000"/>
          <w:sz w:val="28"/>
          <w:szCs w:val="28"/>
        </w:rPr>
        <w:t xml:space="preserve"> в статье </w:t>
      </w:r>
      <w:r w:rsidR="008D7323" w:rsidRPr="0097573A">
        <w:rPr>
          <w:rFonts w:ascii="Times New Roman" w:hAnsi="Times New Roman"/>
          <w:color w:val="000000"/>
          <w:sz w:val="28"/>
          <w:szCs w:val="28"/>
        </w:rPr>
        <w:t xml:space="preserve"> </w:t>
      </w:r>
      <w:r w:rsidR="00564D4F">
        <w:rPr>
          <w:rFonts w:ascii="Times New Roman" w:hAnsi="Times New Roman"/>
          <w:color w:val="000000"/>
          <w:sz w:val="28"/>
          <w:szCs w:val="28"/>
        </w:rPr>
        <w:t>3</w:t>
      </w:r>
      <w:r w:rsidR="009C050A" w:rsidRPr="0097573A">
        <w:rPr>
          <w:rFonts w:ascii="Times New Roman" w:hAnsi="Times New Roman"/>
          <w:color w:val="000000"/>
          <w:sz w:val="28"/>
          <w:szCs w:val="28"/>
        </w:rPr>
        <w:t xml:space="preserve"> «</w:t>
      </w:r>
      <w:r w:rsidR="009C050A" w:rsidRPr="0097573A">
        <w:rPr>
          <w:rFonts w:ascii="Times New Roman" w:hAnsi="Times New Roman"/>
          <w:bCs/>
          <w:sz w:val="28"/>
          <w:szCs w:val="28"/>
        </w:rPr>
        <w:t>Благоустройство территории Одинцовского городского округа Московской области</w:t>
      </w:r>
      <w:r w:rsidR="009C050A" w:rsidRPr="0097573A">
        <w:rPr>
          <w:rFonts w:ascii="Times New Roman" w:hAnsi="Times New Roman"/>
          <w:b/>
          <w:bCs/>
          <w:sz w:val="28"/>
          <w:szCs w:val="28"/>
        </w:rPr>
        <w:t>»</w:t>
      </w:r>
    </w:p>
    <w:p w14:paraId="52582BDB" w14:textId="711827E0" w:rsidR="00F4090F" w:rsidRPr="0097573A" w:rsidRDefault="00F4090F" w:rsidP="0097573A">
      <w:pPr>
        <w:tabs>
          <w:tab w:val="left" w:pos="851"/>
        </w:tabs>
        <w:spacing w:line="276" w:lineRule="auto"/>
        <w:ind w:firstLine="567"/>
        <w:rPr>
          <w:rFonts w:ascii="Times New Roman" w:hAnsi="Times New Roman"/>
          <w:color w:val="000000"/>
          <w:sz w:val="28"/>
          <w:szCs w:val="28"/>
        </w:rPr>
      </w:pPr>
      <w:r w:rsidRPr="0097573A">
        <w:rPr>
          <w:rFonts w:ascii="Times New Roman" w:hAnsi="Times New Roman"/>
          <w:color w:val="000000"/>
          <w:sz w:val="28"/>
          <w:szCs w:val="28"/>
        </w:rPr>
        <w:t xml:space="preserve">подпункт 14 </w:t>
      </w:r>
      <w:r w:rsidR="001144B3">
        <w:rPr>
          <w:rFonts w:ascii="Times New Roman" w:hAnsi="Times New Roman"/>
          <w:color w:val="000000"/>
          <w:sz w:val="28"/>
          <w:szCs w:val="28"/>
        </w:rPr>
        <w:t xml:space="preserve">пункта 3 </w:t>
      </w:r>
      <w:r w:rsidRPr="0097573A">
        <w:rPr>
          <w:rFonts w:ascii="Times New Roman" w:hAnsi="Times New Roman"/>
          <w:color w:val="000000"/>
          <w:sz w:val="28"/>
          <w:szCs w:val="28"/>
        </w:rPr>
        <w:t>изложить в следующей редакции:</w:t>
      </w:r>
    </w:p>
    <w:p w14:paraId="7C85829A" w14:textId="17962B64" w:rsidR="00F4090F" w:rsidRPr="0097573A" w:rsidRDefault="009C050A" w:rsidP="0097573A">
      <w:pPr>
        <w:tabs>
          <w:tab w:val="left" w:pos="851"/>
        </w:tabs>
        <w:spacing w:line="276" w:lineRule="auto"/>
        <w:ind w:firstLine="567"/>
        <w:rPr>
          <w:rFonts w:ascii="Times New Roman" w:hAnsi="Times New Roman"/>
          <w:sz w:val="28"/>
          <w:szCs w:val="28"/>
        </w:rPr>
      </w:pPr>
      <w:r>
        <w:rPr>
          <w:rFonts w:ascii="Times New Roman" w:hAnsi="Times New Roman"/>
          <w:color w:val="000000"/>
          <w:sz w:val="28"/>
          <w:szCs w:val="28"/>
        </w:rPr>
        <w:t>«</w:t>
      </w:r>
      <w:r w:rsidR="00F4090F" w:rsidRPr="0097573A">
        <w:rPr>
          <w:rFonts w:ascii="Times New Roman" w:hAnsi="Times New Roman"/>
          <w:color w:val="000000"/>
          <w:sz w:val="28"/>
          <w:szCs w:val="28"/>
        </w:rPr>
        <w:t>14) э</w:t>
      </w:r>
      <w:r w:rsidR="00F4090F" w:rsidRPr="0097573A">
        <w:rPr>
          <w:rFonts w:ascii="Times New Roman" w:hAnsi="Times New Roman"/>
          <w:sz w:val="28"/>
          <w:szCs w:val="28"/>
        </w:rPr>
        <w:t>лементы сопряжения покрытий (в том числе бортовые камни, бордюры, подпорные стенки, мостики, лестницы, пандусы), крепления и конструкции для передачи усилий на несущие грунты (сваи, свайные поля, фундаменты) и основания (основания дорожных одежд, грунтовые основания либо твердые основания)</w:t>
      </w:r>
      <w:r>
        <w:rPr>
          <w:rFonts w:ascii="Times New Roman" w:hAnsi="Times New Roman"/>
          <w:sz w:val="28"/>
          <w:szCs w:val="28"/>
        </w:rPr>
        <w:t>.»</w:t>
      </w:r>
      <w:r w:rsidR="00F4090F" w:rsidRPr="0097573A">
        <w:rPr>
          <w:rFonts w:ascii="Times New Roman" w:hAnsi="Times New Roman"/>
          <w:sz w:val="28"/>
          <w:szCs w:val="28"/>
        </w:rPr>
        <w:t xml:space="preserve">; </w:t>
      </w:r>
    </w:p>
    <w:p w14:paraId="669354EC" w14:textId="189B2914" w:rsidR="00DB7C5F" w:rsidRPr="0097573A" w:rsidRDefault="00DB7C5F" w:rsidP="0097573A">
      <w:pPr>
        <w:tabs>
          <w:tab w:val="left" w:pos="851"/>
        </w:tabs>
        <w:spacing w:line="276" w:lineRule="auto"/>
        <w:ind w:firstLine="567"/>
        <w:rPr>
          <w:rFonts w:ascii="Times New Roman" w:hAnsi="Times New Roman"/>
          <w:color w:val="000000"/>
          <w:sz w:val="28"/>
          <w:szCs w:val="28"/>
        </w:rPr>
      </w:pPr>
      <w:r w:rsidRPr="0097573A">
        <w:rPr>
          <w:rFonts w:ascii="Times New Roman" w:hAnsi="Times New Roman"/>
          <w:color w:val="000000"/>
          <w:sz w:val="28"/>
          <w:szCs w:val="28"/>
        </w:rPr>
        <w:t xml:space="preserve">пункт </w:t>
      </w:r>
      <w:r w:rsidR="009658C3" w:rsidRPr="0097573A">
        <w:rPr>
          <w:rFonts w:ascii="Times New Roman" w:hAnsi="Times New Roman"/>
          <w:color w:val="000000"/>
          <w:sz w:val="28"/>
          <w:szCs w:val="28"/>
        </w:rPr>
        <w:t>5</w:t>
      </w:r>
      <w:r w:rsidRPr="0097573A">
        <w:rPr>
          <w:rFonts w:ascii="Times New Roman" w:hAnsi="Times New Roman"/>
          <w:color w:val="000000"/>
          <w:sz w:val="28"/>
          <w:szCs w:val="28"/>
        </w:rPr>
        <w:t xml:space="preserve"> изложить в следующей редакции:</w:t>
      </w:r>
    </w:p>
    <w:p w14:paraId="62F0036D" w14:textId="0416DAAB" w:rsidR="009658C3" w:rsidRPr="0097573A" w:rsidRDefault="009C050A" w:rsidP="0097573A">
      <w:pPr>
        <w:spacing w:line="276" w:lineRule="auto"/>
        <w:ind w:firstLine="540"/>
        <w:rPr>
          <w:rFonts w:ascii="Times New Roman" w:eastAsia="Times New Roman" w:hAnsi="Times New Roman"/>
          <w:sz w:val="28"/>
          <w:szCs w:val="28"/>
          <w:lang w:eastAsia="ru-RU"/>
        </w:rPr>
      </w:pPr>
      <w:r>
        <w:rPr>
          <w:rFonts w:ascii="Times New Roman" w:hAnsi="Times New Roman"/>
          <w:color w:val="000000"/>
          <w:sz w:val="28"/>
          <w:szCs w:val="28"/>
        </w:rPr>
        <w:t>«</w:t>
      </w:r>
      <w:r w:rsidR="009658C3" w:rsidRPr="0097573A">
        <w:rPr>
          <w:rFonts w:ascii="Times New Roman" w:hAnsi="Times New Roman"/>
          <w:color w:val="000000"/>
          <w:sz w:val="28"/>
          <w:szCs w:val="28"/>
        </w:rPr>
        <w:t>5</w:t>
      </w:r>
      <w:r w:rsidR="00DB7C5F" w:rsidRPr="0097573A">
        <w:rPr>
          <w:rFonts w:ascii="Times New Roman" w:hAnsi="Times New Roman"/>
          <w:color w:val="000000"/>
          <w:sz w:val="28"/>
          <w:szCs w:val="28"/>
        </w:rPr>
        <w:t xml:space="preserve">. </w:t>
      </w:r>
      <w:r w:rsidR="009658C3" w:rsidRPr="0097573A">
        <w:rPr>
          <w:rFonts w:ascii="Times New Roman" w:eastAsia="Times New Roman" w:hAnsi="Times New Roman"/>
          <w:sz w:val="28"/>
          <w:szCs w:val="28"/>
          <w:lang w:eastAsia="ru-RU"/>
        </w:rPr>
        <w:t>На общественных территориях допускается благоустройство органами местного самоуправления, муниципальными учреждениями отделимых улучшений территории общего пользования, соединенных с креплениями и конструкциями для передачи усилий на несущие грунты и (или) с основаниями. Перечень таких отделимых улучшений территории общего пользования устанавливается Правительством Московской области.</w:t>
      </w:r>
      <w:r>
        <w:rPr>
          <w:rFonts w:ascii="Times New Roman" w:eastAsia="Times New Roman" w:hAnsi="Times New Roman"/>
          <w:sz w:val="28"/>
          <w:szCs w:val="28"/>
          <w:lang w:eastAsia="ru-RU"/>
        </w:rPr>
        <w:t>»;</w:t>
      </w:r>
    </w:p>
    <w:p w14:paraId="014C3F9D" w14:textId="77777777" w:rsidR="009658C3" w:rsidRPr="0097573A" w:rsidRDefault="009658C3" w:rsidP="0097573A">
      <w:pPr>
        <w:tabs>
          <w:tab w:val="left" w:pos="851"/>
        </w:tabs>
        <w:spacing w:line="276" w:lineRule="auto"/>
        <w:ind w:firstLine="567"/>
        <w:rPr>
          <w:rFonts w:ascii="Times New Roman" w:hAnsi="Times New Roman"/>
          <w:color w:val="000000"/>
          <w:sz w:val="28"/>
          <w:szCs w:val="28"/>
        </w:rPr>
      </w:pPr>
      <w:r w:rsidRPr="0097573A">
        <w:rPr>
          <w:rFonts w:ascii="Times New Roman" w:eastAsia="Times New Roman" w:hAnsi="Times New Roman"/>
          <w:sz w:val="28"/>
          <w:szCs w:val="28"/>
          <w:lang w:eastAsia="ru-RU"/>
        </w:rPr>
        <w:t xml:space="preserve">пункт 7 изложить </w:t>
      </w:r>
      <w:r w:rsidRPr="0097573A">
        <w:rPr>
          <w:rFonts w:ascii="Times New Roman" w:hAnsi="Times New Roman"/>
          <w:color w:val="000000"/>
          <w:sz w:val="28"/>
          <w:szCs w:val="28"/>
        </w:rPr>
        <w:t>в следующей редакции:</w:t>
      </w:r>
    </w:p>
    <w:p w14:paraId="7FDC3B1A" w14:textId="1CB19E65" w:rsidR="009658C3" w:rsidRPr="0097573A" w:rsidRDefault="009C050A" w:rsidP="0097573A">
      <w:pPr>
        <w:spacing w:line="276" w:lineRule="auto"/>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658C3" w:rsidRPr="0097573A">
        <w:rPr>
          <w:rFonts w:ascii="Times New Roman" w:eastAsia="Times New Roman" w:hAnsi="Times New Roman"/>
          <w:sz w:val="28"/>
          <w:szCs w:val="28"/>
          <w:lang w:eastAsia="ru-RU"/>
        </w:rPr>
        <w:t xml:space="preserve">7. Для обеспечения надежности отделимых улучшений территории общего пользования соединенные с ними крепления и конструкции для передачи усилий </w:t>
      </w:r>
      <w:r w:rsidR="009658C3" w:rsidRPr="0097573A">
        <w:rPr>
          <w:rFonts w:ascii="Times New Roman" w:eastAsia="Times New Roman" w:hAnsi="Times New Roman"/>
          <w:sz w:val="28"/>
          <w:szCs w:val="28"/>
          <w:lang w:eastAsia="ru-RU"/>
        </w:rPr>
        <w:br/>
        <w:t>на несущие грунты (сваи, свайные поля либо фундаменты) и (или) основания (основания дорожных одежд, грунтовые основания либо твердые основания) прочно связываются с землей – в этом случае такие отделимые улучшения территорий общего пользования сохраняют свои некапитальные свойства.»</w:t>
      </w:r>
      <w:r w:rsidR="001144B3">
        <w:rPr>
          <w:rFonts w:ascii="Times New Roman" w:eastAsia="Times New Roman" w:hAnsi="Times New Roman"/>
          <w:sz w:val="28"/>
          <w:szCs w:val="28"/>
          <w:lang w:eastAsia="ru-RU"/>
        </w:rPr>
        <w:t>;</w:t>
      </w:r>
    </w:p>
    <w:p w14:paraId="0C1D17AF" w14:textId="080AE1A0" w:rsidR="005C1F33" w:rsidRPr="0097573A" w:rsidRDefault="009658C3" w:rsidP="0097573A">
      <w:pPr>
        <w:autoSpaceDE w:val="0"/>
        <w:autoSpaceDN w:val="0"/>
        <w:adjustRightInd w:val="0"/>
        <w:spacing w:line="276" w:lineRule="auto"/>
        <w:ind w:firstLine="540"/>
        <w:rPr>
          <w:rFonts w:ascii="Times New Roman" w:eastAsiaTheme="minorHAnsi" w:hAnsi="Times New Roman"/>
          <w:sz w:val="28"/>
          <w:szCs w:val="28"/>
        </w:rPr>
      </w:pPr>
      <w:r w:rsidRPr="0097573A">
        <w:rPr>
          <w:rFonts w:ascii="Times New Roman" w:eastAsia="Times New Roman" w:hAnsi="Times New Roman"/>
          <w:sz w:val="28"/>
          <w:szCs w:val="28"/>
          <w:lang w:eastAsia="ru-RU"/>
        </w:rPr>
        <w:t xml:space="preserve">дополнить пунктами 9 </w:t>
      </w:r>
      <w:r w:rsidR="00C46732">
        <w:rPr>
          <w:rFonts w:ascii="Times New Roman" w:eastAsia="Times New Roman" w:hAnsi="Times New Roman"/>
          <w:sz w:val="28"/>
          <w:szCs w:val="28"/>
          <w:lang w:eastAsia="ru-RU"/>
        </w:rPr>
        <w:t>и</w:t>
      </w:r>
      <w:r w:rsidRPr="0097573A">
        <w:rPr>
          <w:rFonts w:ascii="Times New Roman" w:eastAsia="Times New Roman" w:hAnsi="Times New Roman"/>
          <w:sz w:val="28"/>
          <w:szCs w:val="28"/>
          <w:lang w:eastAsia="ru-RU"/>
        </w:rPr>
        <w:t xml:space="preserve"> 10</w:t>
      </w:r>
      <w:r w:rsidR="005C1F33" w:rsidRPr="0097573A">
        <w:rPr>
          <w:rFonts w:ascii="Times New Roman" w:hAnsi="Times New Roman"/>
          <w:b/>
          <w:bCs/>
          <w:sz w:val="28"/>
          <w:szCs w:val="28"/>
        </w:rPr>
        <w:t xml:space="preserve"> </w:t>
      </w:r>
      <w:r w:rsidR="005C1F33" w:rsidRPr="0097573A">
        <w:rPr>
          <w:rFonts w:ascii="Times New Roman" w:eastAsiaTheme="minorHAnsi" w:hAnsi="Times New Roman"/>
          <w:sz w:val="28"/>
          <w:szCs w:val="28"/>
        </w:rPr>
        <w:t xml:space="preserve">следующего содержания: </w:t>
      </w:r>
    </w:p>
    <w:p w14:paraId="37B0CBCE" w14:textId="77777777" w:rsidR="005C1F33" w:rsidRPr="0097573A" w:rsidRDefault="005C1F33" w:rsidP="0097573A">
      <w:pPr>
        <w:spacing w:line="276" w:lineRule="auto"/>
        <w:ind w:firstLine="540"/>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«9. Перечень видов работ по благоустройству территории для реализации мероприятий по созданию, развитию, в том числе проектированию, территорий общего пользования устанавливается нормативным правовым актом Правительства Московской области.</w:t>
      </w:r>
    </w:p>
    <w:p w14:paraId="14877C06" w14:textId="5F63AA3C" w:rsidR="005C1F33" w:rsidRPr="00564D4F" w:rsidRDefault="005C1F33" w:rsidP="0097573A">
      <w:pPr>
        <w:spacing w:line="276" w:lineRule="auto"/>
        <w:ind w:firstLine="540"/>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 xml:space="preserve">10. Замена, модернизация, демонтаж, перемещение отделимых улучшений территорий общего пользования осуществляются не ранее чем через пять лет после </w:t>
      </w:r>
      <w:r w:rsidRPr="0097573A">
        <w:rPr>
          <w:rFonts w:ascii="Times New Roman" w:eastAsia="Times New Roman" w:hAnsi="Times New Roman"/>
          <w:sz w:val="28"/>
          <w:szCs w:val="28"/>
          <w:lang w:eastAsia="ru-RU"/>
        </w:rPr>
        <w:br/>
        <w:t xml:space="preserve">их создания, за исключением следующих случаев: обнаружения неустранимых дефектов, влияющих на безопасность их эксплуатации; их уничтожения; решений, принятых с использованием форм общественного участия в благоустройстве объектов и элементов благоустройства, указанных в </w:t>
      </w:r>
      <w:r w:rsidR="00C46732">
        <w:rPr>
          <w:rFonts w:ascii="Times New Roman" w:eastAsia="Times New Roman" w:hAnsi="Times New Roman"/>
          <w:sz w:val="28"/>
          <w:szCs w:val="28"/>
          <w:lang w:eastAsia="ru-RU"/>
        </w:rPr>
        <w:t>пункте 3</w:t>
      </w:r>
      <w:r w:rsidRPr="0097573A">
        <w:rPr>
          <w:rFonts w:ascii="Times New Roman" w:eastAsia="Times New Roman" w:hAnsi="Times New Roman"/>
          <w:sz w:val="28"/>
          <w:szCs w:val="28"/>
          <w:lang w:eastAsia="ru-RU"/>
        </w:rPr>
        <w:t xml:space="preserve"> статьи </w:t>
      </w:r>
      <w:r w:rsidR="00C46732">
        <w:rPr>
          <w:rFonts w:ascii="Times New Roman" w:eastAsia="Times New Roman" w:hAnsi="Times New Roman"/>
          <w:sz w:val="28"/>
          <w:szCs w:val="28"/>
          <w:lang w:eastAsia="ru-RU"/>
        </w:rPr>
        <w:t xml:space="preserve">66 </w:t>
      </w:r>
      <w:r w:rsidRPr="0097573A">
        <w:rPr>
          <w:rFonts w:ascii="Times New Roman" w:eastAsia="Times New Roman" w:hAnsi="Times New Roman"/>
          <w:sz w:val="28"/>
          <w:szCs w:val="28"/>
          <w:lang w:eastAsia="ru-RU"/>
        </w:rPr>
        <w:t xml:space="preserve">настоящих </w:t>
      </w:r>
      <w:r w:rsidRPr="0097573A">
        <w:rPr>
          <w:rFonts w:ascii="Times New Roman" w:eastAsia="Times New Roman" w:hAnsi="Times New Roman"/>
          <w:sz w:val="28"/>
          <w:szCs w:val="28"/>
          <w:lang w:eastAsia="ru-RU"/>
        </w:rPr>
        <w:lastRenderedPageBreak/>
        <w:t>Правил; утверждения органами местного самоуправления концепции развития парка (инфраструктуры парка).».</w:t>
      </w:r>
    </w:p>
    <w:p w14:paraId="4EF8794E" w14:textId="25F736C8" w:rsidR="009C050A" w:rsidRDefault="001144B3" w:rsidP="0097573A">
      <w:pPr>
        <w:spacing w:line="276" w:lineRule="auto"/>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659CC" w:rsidRPr="0097573A">
        <w:rPr>
          <w:rFonts w:ascii="Times New Roman" w:eastAsia="Times New Roman" w:hAnsi="Times New Roman"/>
          <w:sz w:val="28"/>
          <w:szCs w:val="28"/>
          <w:lang w:eastAsia="ru-RU"/>
        </w:rPr>
        <w:t xml:space="preserve">) </w:t>
      </w:r>
      <w:r w:rsidR="009C050A">
        <w:rPr>
          <w:rFonts w:ascii="Times New Roman" w:eastAsia="Times New Roman" w:hAnsi="Times New Roman"/>
          <w:sz w:val="28"/>
          <w:szCs w:val="28"/>
          <w:lang w:eastAsia="ru-RU"/>
        </w:rPr>
        <w:t>в статье</w:t>
      </w:r>
      <w:r w:rsidR="009C050A" w:rsidRPr="0097573A">
        <w:rPr>
          <w:rFonts w:ascii="Times New Roman" w:eastAsia="Times New Roman" w:hAnsi="Times New Roman"/>
          <w:sz w:val="28"/>
          <w:szCs w:val="28"/>
          <w:lang w:eastAsia="ru-RU"/>
        </w:rPr>
        <w:t xml:space="preserve"> 26 «Основные требования к размещению некапитальных строений и сооружений»</w:t>
      </w:r>
    </w:p>
    <w:p w14:paraId="7DFE5FAD" w14:textId="78A0858A" w:rsidR="00A659CC" w:rsidRPr="0097573A" w:rsidRDefault="0091504A" w:rsidP="0097573A">
      <w:pPr>
        <w:spacing w:line="276" w:lineRule="auto"/>
        <w:ind w:firstLine="540"/>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подпункт «а» подпункта 6 пункта 1 изложить в следующей редакции:</w:t>
      </w:r>
    </w:p>
    <w:p w14:paraId="630F8CA7" w14:textId="77777777" w:rsidR="00DA1EE5" w:rsidRPr="0097573A" w:rsidRDefault="0091504A" w:rsidP="0097573A">
      <w:pPr>
        <w:pStyle w:val="a9"/>
        <w:ind w:left="0" w:firstLine="567"/>
        <w:jc w:val="both"/>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 xml:space="preserve">«а) </w:t>
      </w:r>
      <w:r w:rsidR="00141D95" w:rsidRPr="0097573A">
        <w:rPr>
          <w:rFonts w:ascii="Times New Roman" w:eastAsia="Times New Roman" w:hAnsi="Times New Roman"/>
          <w:sz w:val="28"/>
          <w:szCs w:val="28"/>
          <w:lang w:eastAsia="ru-RU"/>
        </w:rPr>
        <w:t>в парках культуры и отдыха в соответствии с концепцией развития парка (инфраструктуры парка) и (или) проектом благоустройства;»</w:t>
      </w:r>
      <w:r w:rsidR="00DA1EE5" w:rsidRPr="0097573A">
        <w:rPr>
          <w:rFonts w:ascii="Times New Roman" w:eastAsia="Times New Roman" w:hAnsi="Times New Roman"/>
          <w:sz w:val="28"/>
          <w:szCs w:val="28"/>
          <w:lang w:eastAsia="ru-RU"/>
        </w:rPr>
        <w:t>;</w:t>
      </w:r>
    </w:p>
    <w:p w14:paraId="3A405C57" w14:textId="4F0DB93B" w:rsidR="00DA1EE5" w:rsidRPr="0097573A" w:rsidRDefault="00C46732" w:rsidP="0097573A">
      <w:pPr>
        <w:pStyle w:val="a9"/>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дополнить </w:t>
      </w:r>
      <w:r w:rsidR="00DA1EE5" w:rsidRPr="0097573A">
        <w:rPr>
          <w:rFonts w:ascii="Times New Roman" w:eastAsia="Times New Roman" w:hAnsi="Times New Roman"/>
          <w:sz w:val="28"/>
          <w:szCs w:val="28"/>
          <w:lang w:eastAsia="ru-RU"/>
        </w:rPr>
        <w:t xml:space="preserve">подпункт 6 </w:t>
      </w:r>
      <w:r w:rsidR="001144B3">
        <w:rPr>
          <w:rFonts w:ascii="Times New Roman" w:eastAsia="Times New Roman" w:hAnsi="Times New Roman"/>
          <w:sz w:val="28"/>
          <w:szCs w:val="28"/>
          <w:lang w:eastAsia="ru-RU"/>
        </w:rPr>
        <w:t xml:space="preserve">пункта 1 </w:t>
      </w:r>
      <w:r>
        <w:rPr>
          <w:rFonts w:ascii="Times New Roman" w:eastAsia="Times New Roman" w:hAnsi="Times New Roman"/>
          <w:sz w:val="28"/>
          <w:szCs w:val="28"/>
          <w:lang w:eastAsia="ru-RU"/>
        </w:rPr>
        <w:t xml:space="preserve">абзацами вторым </w:t>
      </w:r>
      <w:r w:rsidR="00DA1EE5" w:rsidRPr="0097573A">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третьим</w:t>
      </w:r>
      <w:r w:rsidR="00DA1EE5" w:rsidRPr="0097573A">
        <w:rPr>
          <w:rFonts w:ascii="Times New Roman" w:eastAsia="Times New Roman" w:hAnsi="Times New Roman"/>
          <w:sz w:val="28"/>
          <w:szCs w:val="28"/>
          <w:lang w:eastAsia="ru-RU"/>
        </w:rPr>
        <w:t xml:space="preserve"> следующего содержания:</w:t>
      </w:r>
    </w:p>
    <w:p w14:paraId="7FE2A35B" w14:textId="1FF6F382" w:rsidR="00DA1EE5" w:rsidRPr="0097573A" w:rsidRDefault="00DA1EE5" w:rsidP="0097573A">
      <w:pPr>
        <w:pStyle w:val="a9"/>
        <w:ind w:left="0" w:firstLine="567"/>
        <w:jc w:val="both"/>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 xml:space="preserve">«Возведение некапитальных строений, сооружений, не связанных с созданием лесной инфраструктуры, осуществляется на части площади лесного участка, не занятой лесными насаждениями. </w:t>
      </w:r>
    </w:p>
    <w:p w14:paraId="3FC1CC5D" w14:textId="6FFE1B13" w:rsidR="00141D95" w:rsidRPr="0097573A" w:rsidRDefault="00DA1EE5" w:rsidP="0097573A">
      <w:pPr>
        <w:pStyle w:val="a9"/>
        <w:ind w:left="0" w:firstLine="567"/>
        <w:jc w:val="both"/>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На территориях общего пользования некапитальные строения, сооружения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места (сооружения) содержания животных на территориях парков), применяемые как составные части благоустройства территории общего пользования, допускается соединять с креплениями и конструкциями для передачи усилий на несущие грунты и (или) с основаниями – в этом случае такие отделимые улучшения территорий общего пользования сохраняют свои некапитальные свойства.»</w:t>
      </w:r>
      <w:r w:rsidR="002603CB" w:rsidRPr="0097573A">
        <w:rPr>
          <w:rFonts w:ascii="Times New Roman" w:eastAsia="Times New Roman" w:hAnsi="Times New Roman"/>
          <w:sz w:val="28"/>
          <w:szCs w:val="28"/>
          <w:lang w:eastAsia="ru-RU"/>
        </w:rPr>
        <w:t>;</w:t>
      </w:r>
    </w:p>
    <w:p w14:paraId="1122412B" w14:textId="77777777" w:rsidR="002603CB" w:rsidRPr="0097573A" w:rsidRDefault="002603CB" w:rsidP="0097573A">
      <w:pPr>
        <w:pStyle w:val="a9"/>
        <w:ind w:left="0" w:firstLine="567"/>
        <w:jc w:val="both"/>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пункт 4 изложить в следующей редакции:</w:t>
      </w:r>
      <w:r w:rsidR="00DA1EE5" w:rsidRPr="0097573A">
        <w:rPr>
          <w:rFonts w:ascii="Times New Roman" w:eastAsia="Times New Roman" w:hAnsi="Times New Roman"/>
          <w:sz w:val="28"/>
          <w:szCs w:val="28"/>
          <w:lang w:eastAsia="ru-RU"/>
        </w:rPr>
        <w:t xml:space="preserve"> </w:t>
      </w:r>
    </w:p>
    <w:p w14:paraId="6176FB01" w14:textId="66F861D0" w:rsidR="002603CB" w:rsidRPr="0097573A" w:rsidRDefault="002603CB" w:rsidP="0097573A">
      <w:pPr>
        <w:pStyle w:val="a9"/>
        <w:ind w:left="0" w:firstLine="567"/>
        <w:jc w:val="both"/>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 xml:space="preserve">«4. Не допускается размещение некапитальных строений и сооружений (за исключением некапитальных строений и сооружений, указанных в </w:t>
      </w:r>
      <w:r w:rsidR="00D226AA">
        <w:rPr>
          <w:rFonts w:ascii="Times New Roman" w:eastAsia="Times New Roman" w:hAnsi="Times New Roman"/>
          <w:sz w:val="28"/>
          <w:szCs w:val="28"/>
          <w:lang w:eastAsia="ru-RU"/>
        </w:rPr>
        <w:t>подпункте 6 пункта 1</w:t>
      </w:r>
      <w:r w:rsidRPr="0097573A">
        <w:rPr>
          <w:rFonts w:ascii="Times New Roman" w:eastAsia="Times New Roman" w:hAnsi="Times New Roman"/>
          <w:sz w:val="28"/>
          <w:szCs w:val="28"/>
          <w:lang w:eastAsia="ru-RU"/>
        </w:rPr>
        <w:t xml:space="preserve"> настоящей статьи)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аммиакопроводов),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стволов деревьев, 1,5 м – от внешних границ крон кустарников.»</w:t>
      </w:r>
      <w:r w:rsidR="001144B3">
        <w:rPr>
          <w:rFonts w:ascii="Times New Roman" w:eastAsia="Times New Roman" w:hAnsi="Times New Roman"/>
          <w:sz w:val="28"/>
          <w:szCs w:val="28"/>
          <w:lang w:eastAsia="ru-RU"/>
        </w:rPr>
        <w:t>;</w:t>
      </w:r>
    </w:p>
    <w:p w14:paraId="5E191888" w14:textId="66B50DDD" w:rsidR="00D226AA" w:rsidRDefault="001144B3" w:rsidP="0097573A">
      <w:pPr>
        <w:pStyle w:val="a9"/>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603CB" w:rsidRPr="009757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w:t>
      </w:r>
      <w:r w:rsidR="00D226AA">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w:t>
      </w:r>
      <w:r w:rsidR="009C050A">
        <w:rPr>
          <w:rFonts w:ascii="Times New Roman" w:eastAsia="Times New Roman" w:hAnsi="Times New Roman"/>
          <w:sz w:val="28"/>
          <w:szCs w:val="28"/>
          <w:lang w:eastAsia="ru-RU"/>
        </w:rPr>
        <w:t xml:space="preserve"> 38. </w:t>
      </w:r>
      <w:r w:rsidR="00D226AA">
        <w:rPr>
          <w:rFonts w:ascii="Times New Roman" w:eastAsia="Times New Roman" w:hAnsi="Times New Roman"/>
          <w:sz w:val="28"/>
          <w:szCs w:val="28"/>
          <w:lang w:eastAsia="ru-RU"/>
        </w:rPr>
        <w:t>«Парки»</w:t>
      </w:r>
    </w:p>
    <w:p w14:paraId="5FD3C3EC" w14:textId="72D8FBCD" w:rsidR="009C5456" w:rsidRPr="0097573A" w:rsidRDefault="001144B3" w:rsidP="0097573A">
      <w:pPr>
        <w:pStyle w:val="a9"/>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пункт 1 </w:t>
      </w:r>
      <w:r w:rsidR="009C5456" w:rsidRPr="0097573A">
        <w:rPr>
          <w:rFonts w:ascii="Times New Roman" w:eastAsia="Times New Roman" w:hAnsi="Times New Roman"/>
          <w:sz w:val="28"/>
          <w:szCs w:val="28"/>
          <w:lang w:eastAsia="ru-RU"/>
        </w:rPr>
        <w:t>дополнить абзац</w:t>
      </w:r>
      <w:r w:rsidR="00A177DE">
        <w:rPr>
          <w:rFonts w:ascii="Times New Roman" w:eastAsia="Times New Roman" w:hAnsi="Times New Roman"/>
          <w:sz w:val="28"/>
          <w:szCs w:val="28"/>
          <w:lang w:eastAsia="ru-RU"/>
        </w:rPr>
        <w:t>ам третьим и четвертым</w:t>
      </w:r>
      <w:r w:rsidR="009C5456" w:rsidRPr="0097573A">
        <w:rPr>
          <w:rFonts w:ascii="Times New Roman" w:eastAsia="Times New Roman" w:hAnsi="Times New Roman"/>
          <w:sz w:val="28"/>
          <w:szCs w:val="28"/>
          <w:lang w:eastAsia="ru-RU"/>
        </w:rPr>
        <w:t xml:space="preserve">  следующего содержания:</w:t>
      </w:r>
    </w:p>
    <w:p w14:paraId="131F3C87" w14:textId="77777777" w:rsidR="009C5456" w:rsidRPr="0097573A" w:rsidRDefault="009C5456" w:rsidP="0097573A">
      <w:pPr>
        <w:pStyle w:val="a9"/>
        <w:spacing w:after="0"/>
        <w:ind w:left="0" w:firstLine="567"/>
        <w:jc w:val="both"/>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 xml:space="preserve">«Парк, расположенный на земельном участке (одном или нескольких), предоставленном муниципальному учреждению, осуществляющему деятельность в сфере создания условий для массового отдыха населения и (или) благоустройства мест массового отдыха населения, в пользование или на ином вещном праве, либо юридическому лицу в аренду без проведения торгов в соответствии с подпунктом 3 пункта 2 статьи 39.6 Земельного кодекса Российской Федерации для создания и развития объекта рекреационного назначения (парка культуры и отдыха) при условии соответствия указанного объекта критериям, установленных Законом Московской области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является парком культуры и отдыха. </w:t>
      </w:r>
    </w:p>
    <w:p w14:paraId="41EA3A66" w14:textId="6B93DDD5" w:rsidR="009C5456" w:rsidRPr="0097573A" w:rsidRDefault="009C5456" w:rsidP="0097573A">
      <w:pPr>
        <w:pStyle w:val="a9"/>
        <w:ind w:left="0" w:firstLine="567"/>
        <w:jc w:val="both"/>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Допускается создание, развитие, содержание парка, территория которого состоит из территории парка культуры и отдыха и парковой территории, не являющейся парком культуры и отдыха.»;</w:t>
      </w:r>
    </w:p>
    <w:p w14:paraId="4790E552" w14:textId="1960D10B" w:rsidR="009C5456" w:rsidRPr="0097573A" w:rsidRDefault="009C5456" w:rsidP="0097573A">
      <w:pPr>
        <w:pStyle w:val="a9"/>
        <w:ind w:left="0" w:firstLine="567"/>
        <w:jc w:val="both"/>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 xml:space="preserve">дополнить пунктами 7 </w:t>
      </w:r>
      <w:r w:rsidR="001144B3">
        <w:rPr>
          <w:rFonts w:ascii="Times New Roman" w:eastAsia="Times New Roman" w:hAnsi="Times New Roman"/>
          <w:sz w:val="28"/>
          <w:szCs w:val="28"/>
          <w:lang w:eastAsia="ru-RU"/>
        </w:rPr>
        <w:t>и</w:t>
      </w:r>
      <w:r w:rsidRPr="0097573A">
        <w:rPr>
          <w:rFonts w:ascii="Times New Roman" w:eastAsia="Times New Roman" w:hAnsi="Times New Roman"/>
          <w:sz w:val="28"/>
          <w:szCs w:val="28"/>
          <w:lang w:eastAsia="ru-RU"/>
        </w:rPr>
        <w:t xml:space="preserve"> 8 следующего содержания:</w:t>
      </w:r>
    </w:p>
    <w:p w14:paraId="1CC78ABD" w14:textId="5E8C296F" w:rsidR="009C5456" w:rsidRPr="0097573A" w:rsidRDefault="009C5456" w:rsidP="0097573A">
      <w:pPr>
        <w:pStyle w:val="a9"/>
        <w:spacing w:after="0"/>
        <w:ind w:left="0" w:firstLine="567"/>
        <w:jc w:val="both"/>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«7. Для реализации концепций развития парков (инфраструктуры парков), которыми определено размещение элементов благоустройства и (или) объектов благоустройства, и (или) объектов социально-культурного и коммунально-бытового назначения (объектов культуры, спорта, бытового обслуживания населения, общественного питания), на местах отделимых улучшений территорий общего пользования, органы местного самоуправления вправе осуществить продажу отделимых улучшений территорий общего пользования, а также их перемещение на иные территории общего пользования в пределах муниципального образования.</w:t>
      </w:r>
    </w:p>
    <w:p w14:paraId="2E2234BA" w14:textId="0923F465" w:rsidR="009C5456" w:rsidRDefault="009C5456" w:rsidP="0097573A">
      <w:pPr>
        <w:spacing w:line="276" w:lineRule="auto"/>
        <w:ind w:firstLine="540"/>
        <w:rPr>
          <w:rFonts w:ascii="Times New Roman" w:eastAsia="Times New Roman" w:hAnsi="Times New Roman"/>
          <w:sz w:val="28"/>
          <w:szCs w:val="28"/>
          <w:lang w:eastAsia="ru-RU"/>
        </w:rPr>
      </w:pPr>
      <w:r w:rsidRPr="0097573A">
        <w:rPr>
          <w:rFonts w:ascii="Times New Roman" w:eastAsia="Times New Roman" w:hAnsi="Times New Roman"/>
          <w:sz w:val="28"/>
          <w:szCs w:val="28"/>
          <w:lang w:eastAsia="ru-RU"/>
        </w:rPr>
        <w:t xml:space="preserve">Допускается строительство объектов капитального строительства социальной инфраструктуры местного значения (объектов спорта) на земельных участках парка, предоставленных в пользование государственным учреждениям, а также объектов социально-культурного и коммунально-бытового назначения (объектов культуры, спорта, бытового обслуживания населения, общественного питания) на земельных участках парка, предоставленных в аренду юридическим лицам без проведения торгов в соответствии с подпунктом 3 пункта 2 статьи 39.6 Земельного кодекса РоссийскойФедерации, при условии соответствия указанных объектов критериям, установленным Законом Московской области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w:t>
      </w:r>
      <w:r w:rsidRPr="0097573A">
        <w:rPr>
          <w:rFonts w:ascii="Times New Roman" w:eastAsia="Times New Roman" w:hAnsi="Times New Roman"/>
          <w:sz w:val="28"/>
          <w:szCs w:val="28"/>
          <w:lang w:eastAsia="ru-RU"/>
        </w:rPr>
        <w:lastRenderedPageBreak/>
        <w:t>проведения торгов» в случае, если такое строительство осуществляется в соответствии с Градостроительным кодексом Российской Федерации.</w:t>
      </w:r>
    </w:p>
    <w:p w14:paraId="66525C48" w14:textId="5D7EB6A1" w:rsidR="009C050A" w:rsidRPr="0097573A" w:rsidRDefault="009C050A" w:rsidP="00ED1EC5">
      <w:pPr>
        <w:pStyle w:val="a9"/>
        <w:tabs>
          <w:tab w:val="left" w:pos="851"/>
        </w:tabs>
        <w:spacing w:after="0"/>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Pr="009C050A">
        <w:rPr>
          <w:rFonts w:ascii="Times New Roman" w:eastAsia="Times New Roman" w:hAnsi="Times New Roman"/>
          <w:sz w:val="28"/>
          <w:szCs w:val="28"/>
          <w:lang w:eastAsia="ru-RU"/>
        </w:rPr>
        <w:t>При благоустройстве парков (парков культуры и отдыха)</w:t>
      </w:r>
      <w:r w:rsidR="00ED1EC5">
        <w:rPr>
          <w:rFonts w:ascii="Times New Roman" w:eastAsia="Times New Roman" w:hAnsi="Times New Roman"/>
          <w:sz w:val="28"/>
          <w:szCs w:val="28"/>
          <w:lang w:eastAsia="ru-RU"/>
        </w:rPr>
        <w:t xml:space="preserve"> Одинцовского городского округа Московской области </w:t>
      </w:r>
      <w:r w:rsidRPr="009C050A">
        <w:rPr>
          <w:rFonts w:ascii="Times New Roman" w:eastAsia="Times New Roman" w:hAnsi="Times New Roman"/>
          <w:sz w:val="28"/>
          <w:szCs w:val="28"/>
          <w:lang w:eastAsia="ru-RU"/>
        </w:rPr>
        <w:t>подлежит учету Региональный парковый стандарт Московской области.».</w:t>
      </w:r>
    </w:p>
    <w:p w14:paraId="6247B575" w14:textId="5F7DFD44" w:rsidR="00210D62" w:rsidRPr="0097573A" w:rsidRDefault="007B7CEC" w:rsidP="0097573A">
      <w:pPr>
        <w:pStyle w:val="ConsPlusTitle"/>
        <w:tabs>
          <w:tab w:val="left" w:pos="567"/>
          <w:tab w:val="left" w:pos="851"/>
        </w:tabs>
        <w:spacing w:line="276" w:lineRule="auto"/>
        <w:ind w:firstLine="540"/>
        <w:jc w:val="both"/>
        <w:outlineLvl w:val="0"/>
        <w:rPr>
          <w:rFonts w:ascii="Times New Roman" w:eastAsiaTheme="minorHAnsi" w:hAnsi="Times New Roman" w:cs="Times New Roman"/>
          <w:b w:val="0"/>
          <w:sz w:val="28"/>
          <w:szCs w:val="28"/>
        </w:rPr>
      </w:pPr>
      <w:r w:rsidRPr="0097573A">
        <w:rPr>
          <w:rFonts w:ascii="Times New Roman" w:eastAsiaTheme="minorHAnsi" w:hAnsi="Times New Roman" w:cs="Times New Roman"/>
          <w:b w:val="0"/>
          <w:sz w:val="28"/>
          <w:szCs w:val="28"/>
        </w:rPr>
        <w:t>2</w:t>
      </w:r>
      <w:r w:rsidR="00210D62" w:rsidRPr="0097573A">
        <w:rPr>
          <w:rFonts w:ascii="Times New Roman" w:eastAsiaTheme="minorHAnsi" w:hAnsi="Times New Roman" w:cs="Times New Roman"/>
          <w:b w:val="0"/>
          <w:sz w:val="28"/>
          <w:szCs w:val="28"/>
        </w:rPr>
        <w:t>. Опубликовать настоящее решение в официальн</w:t>
      </w:r>
      <w:r w:rsidR="007D3B46" w:rsidRPr="0097573A">
        <w:rPr>
          <w:rFonts w:ascii="Times New Roman" w:eastAsiaTheme="minorHAnsi" w:hAnsi="Times New Roman" w:cs="Times New Roman"/>
          <w:b w:val="0"/>
          <w:sz w:val="28"/>
          <w:szCs w:val="28"/>
        </w:rPr>
        <w:t>ом</w:t>
      </w:r>
      <w:r w:rsidR="00210D62" w:rsidRPr="0097573A">
        <w:rPr>
          <w:rFonts w:ascii="Times New Roman" w:eastAsiaTheme="minorHAnsi" w:hAnsi="Times New Roman" w:cs="Times New Roman"/>
          <w:b w:val="0"/>
          <w:sz w:val="28"/>
          <w:szCs w:val="28"/>
        </w:rPr>
        <w:t xml:space="preserve"> средств</w:t>
      </w:r>
      <w:r w:rsidR="007D3B46" w:rsidRPr="0097573A">
        <w:rPr>
          <w:rFonts w:ascii="Times New Roman" w:eastAsiaTheme="minorHAnsi" w:hAnsi="Times New Roman" w:cs="Times New Roman"/>
          <w:b w:val="0"/>
          <w:sz w:val="28"/>
          <w:szCs w:val="28"/>
        </w:rPr>
        <w:t>е</w:t>
      </w:r>
      <w:r w:rsidR="00210D62" w:rsidRPr="0097573A">
        <w:rPr>
          <w:rFonts w:ascii="Times New Roman" w:eastAsiaTheme="minorHAnsi" w:hAnsi="Times New Roman" w:cs="Times New Roman"/>
          <w:b w:val="0"/>
          <w:sz w:val="28"/>
          <w:szCs w:val="28"/>
        </w:rPr>
        <w:t xml:space="preserve"> массовой информации Одинцовского городского округа Московской области и</w:t>
      </w:r>
      <w:r w:rsidR="005F227E" w:rsidRPr="0097573A">
        <w:rPr>
          <w:rFonts w:ascii="Times New Roman" w:eastAsiaTheme="minorHAnsi" w:hAnsi="Times New Roman" w:cs="Times New Roman"/>
          <w:b w:val="0"/>
          <w:sz w:val="28"/>
          <w:szCs w:val="28"/>
        </w:rPr>
        <w:t xml:space="preserve"> разместить </w:t>
      </w:r>
      <w:r w:rsidR="00210D62" w:rsidRPr="0097573A">
        <w:rPr>
          <w:rFonts w:ascii="Times New Roman" w:eastAsiaTheme="minorHAnsi" w:hAnsi="Times New Roman" w:cs="Times New Roman"/>
          <w:b w:val="0"/>
          <w:sz w:val="28"/>
          <w:szCs w:val="28"/>
        </w:rPr>
        <w:t xml:space="preserve"> на официальном сайте Одинцовского городского округа</w:t>
      </w:r>
      <w:r w:rsidR="001A2D67" w:rsidRPr="0097573A">
        <w:rPr>
          <w:rFonts w:ascii="Times New Roman" w:eastAsiaTheme="minorHAnsi" w:hAnsi="Times New Roman" w:cs="Times New Roman"/>
          <w:b w:val="0"/>
          <w:sz w:val="28"/>
          <w:szCs w:val="28"/>
        </w:rPr>
        <w:t xml:space="preserve"> Московской области</w:t>
      </w:r>
      <w:r w:rsidR="00210D62" w:rsidRPr="0097573A">
        <w:rPr>
          <w:rFonts w:ascii="Times New Roman" w:eastAsiaTheme="minorHAnsi" w:hAnsi="Times New Roman" w:cs="Times New Roman"/>
          <w:b w:val="0"/>
          <w:sz w:val="28"/>
          <w:szCs w:val="28"/>
        </w:rPr>
        <w:t xml:space="preserve"> в сети </w:t>
      </w:r>
      <w:r w:rsidR="006365EF" w:rsidRPr="0097573A">
        <w:rPr>
          <w:rFonts w:ascii="Times New Roman" w:eastAsiaTheme="minorHAnsi" w:hAnsi="Times New Roman" w:cs="Times New Roman"/>
          <w:b w:val="0"/>
          <w:sz w:val="28"/>
          <w:szCs w:val="28"/>
        </w:rPr>
        <w:t>«</w:t>
      </w:r>
      <w:r w:rsidR="00210D62" w:rsidRPr="0097573A">
        <w:rPr>
          <w:rFonts w:ascii="Times New Roman" w:eastAsiaTheme="minorHAnsi" w:hAnsi="Times New Roman" w:cs="Times New Roman"/>
          <w:b w:val="0"/>
          <w:sz w:val="28"/>
          <w:szCs w:val="28"/>
        </w:rPr>
        <w:t>Интернет</w:t>
      </w:r>
      <w:r w:rsidR="006365EF" w:rsidRPr="0097573A">
        <w:rPr>
          <w:rFonts w:ascii="Times New Roman" w:eastAsiaTheme="minorHAnsi" w:hAnsi="Times New Roman" w:cs="Times New Roman"/>
          <w:b w:val="0"/>
          <w:sz w:val="28"/>
          <w:szCs w:val="28"/>
        </w:rPr>
        <w:t>»</w:t>
      </w:r>
      <w:r w:rsidR="00210D62" w:rsidRPr="0097573A">
        <w:rPr>
          <w:rFonts w:ascii="Times New Roman" w:eastAsiaTheme="minorHAnsi" w:hAnsi="Times New Roman" w:cs="Times New Roman"/>
          <w:b w:val="0"/>
          <w:sz w:val="28"/>
          <w:szCs w:val="28"/>
        </w:rPr>
        <w:t xml:space="preserve">. </w:t>
      </w:r>
    </w:p>
    <w:p w14:paraId="740932DA" w14:textId="22C17E5B" w:rsidR="00210D62" w:rsidRPr="0097573A" w:rsidRDefault="007B7CEC" w:rsidP="0097573A">
      <w:pPr>
        <w:pStyle w:val="ConsPlusTitle"/>
        <w:tabs>
          <w:tab w:val="left" w:pos="567"/>
          <w:tab w:val="left" w:pos="709"/>
        </w:tabs>
        <w:spacing w:line="276" w:lineRule="auto"/>
        <w:ind w:firstLine="540"/>
        <w:jc w:val="both"/>
        <w:outlineLvl w:val="0"/>
        <w:rPr>
          <w:rFonts w:ascii="Times New Roman" w:eastAsiaTheme="minorHAnsi" w:hAnsi="Times New Roman" w:cs="Times New Roman"/>
          <w:b w:val="0"/>
          <w:sz w:val="28"/>
          <w:szCs w:val="28"/>
          <w:lang w:eastAsia="en-US"/>
        </w:rPr>
      </w:pPr>
      <w:r w:rsidRPr="0097573A">
        <w:rPr>
          <w:rFonts w:ascii="Times New Roman" w:eastAsiaTheme="minorHAnsi" w:hAnsi="Times New Roman" w:cs="Times New Roman"/>
          <w:b w:val="0"/>
          <w:sz w:val="28"/>
          <w:szCs w:val="28"/>
          <w:lang w:eastAsia="en-US"/>
        </w:rPr>
        <w:t>3</w:t>
      </w:r>
      <w:r w:rsidR="00210D62" w:rsidRPr="0097573A">
        <w:rPr>
          <w:rFonts w:ascii="Times New Roman" w:eastAsiaTheme="minorHAnsi" w:hAnsi="Times New Roman" w:cs="Times New Roman"/>
          <w:b w:val="0"/>
          <w:sz w:val="28"/>
          <w:szCs w:val="28"/>
          <w:lang w:eastAsia="en-US"/>
        </w:rPr>
        <w:t>.</w:t>
      </w:r>
      <w:r w:rsidR="006365EF" w:rsidRPr="0097573A">
        <w:rPr>
          <w:rFonts w:ascii="Times New Roman" w:eastAsiaTheme="minorHAnsi" w:hAnsi="Times New Roman" w:cs="Times New Roman"/>
          <w:b w:val="0"/>
          <w:sz w:val="28"/>
          <w:szCs w:val="28"/>
          <w:lang w:eastAsia="en-US"/>
        </w:rPr>
        <w:t xml:space="preserve"> </w:t>
      </w:r>
      <w:r w:rsidR="00210D62" w:rsidRPr="0097573A">
        <w:rPr>
          <w:rFonts w:ascii="Times New Roman" w:eastAsiaTheme="minorHAnsi" w:hAnsi="Times New Roman" w:cs="Times New Roman"/>
          <w:b w:val="0"/>
          <w:sz w:val="28"/>
          <w:szCs w:val="28"/>
          <w:lang w:eastAsia="en-US"/>
        </w:rPr>
        <w:t xml:space="preserve">Настоящее решение вступает в силу со дня его официального опубликования. </w:t>
      </w:r>
    </w:p>
    <w:p w14:paraId="1C046128" w14:textId="042EBDC1" w:rsidR="009F5A56" w:rsidRDefault="009F5A56" w:rsidP="003B105D">
      <w:pPr>
        <w:pStyle w:val="ConsPlusTitle"/>
        <w:tabs>
          <w:tab w:val="left" w:pos="851"/>
        </w:tabs>
        <w:ind w:firstLine="540"/>
        <w:jc w:val="both"/>
        <w:outlineLvl w:val="0"/>
        <w:rPr>
          <w:rFonts w:ascii="Times New Roman" w:eastAsiaTheme="minorHAnsi" w:hAnsi="Times New Roman" w:cs="Times New Roman"/>
          <w:b w:val="0"/>
          <w:sz w:val="27"/>
          <w:szCs w:val="27"/>
          <w:lang w:eastAsia="en-US"/>
        </w:rPr>
      </w:pPr>
    </w:p>
    <w:p w14:paraId="1032484B" w14:textId="77777777" w:rsidR="00A177DE" w:rsidRPr="009F5A56" w:rsidRDefault="00A177DE" w:rsidP="003B105D">
      <w:pPr>
        <w:pStyle w:val="ConsPlusTitle"/>
        <w:tabs>
          <w:tab w:val="left" w:pos="851"/>
        </w:tabs>
        <w:ind w:firstLine="540"/>
        <w:jc w:val="both"/>
        <w:outlineLvl w:val="0"/>
        <w:rPr>
          <w:rFonts w:ascii="Times New Roman" w:eastAsiaTheme="minorHAnsi" w:hAnsi="Times New Roman" w:cs="Times New Roman"/>
          <w:b w:val="0"/>
          <w:sz w:val="27"/>
          <w:szCs w:val="27"/>
          <w:lang w:eastAsia="en-US"/>
        </w:rPr>
      </w:pPr>
    </w:p>
    <w:p w14:paraId="1CF6651C" w14:textId="77777777" w:rsidR="009F5A56" w:rsidRPr="0097573A" w:rsidRDefault="008E3E30" w:rsidP="002954BE">
      <w:pPr>
        <w:autoSpaceDE w:val="0"/>
        <w:autoSpaceDN w:val="0"/>
        <w:adjustRightInd w:val="0"/>
        <w:spacing w:line="240" w:lineRule="auto"/>
        <w:rPr>
          <w:rFonts w:ascii="Times New Roman" w:hAnsi="Times New Roman"/>
          <w:sz w:val="28"/>
          <w:szCs w:val="28"/>
        </w:rPr>
      </w:pPr>
      <w:r w:rsidRPr="0097573A">
        <w:rPr>
          <w:rFonts w:ascii="Times New Roman" w:hAnsi="Times New Roman"/>
          <w:sz w:val="28"/>
          <w:szCs w:val="28"/>
        </w:rPr>
        <w:t>Председатель Совета депутатов</w:t>
      </w:r>
    </w:p>
    <w:p w14:paraId="2A5720D1" w14:textId="7967AE92" w:rsidR="008E3E30" w:rsidRPr="0097573A" w:rsidRDefault="00F5656C" w:rsidP="002954BE">
      <w:pPr>
        <w:autoSpaceDE w:val="0"/>
        <w:autoSpaceDN w:val="0"/>
        <w:adjustRightInd w:val="0"/>
        <w:spacing w:line="240" w:lineRule="auto"/>
        <w:rPr>
          <w:rFonts w:ascii="Times New Roman" w:hAnsi="Times New Roman"/>
          <w:sz w:val="28"/>
          <w:szCs w:val="28"/>
        </w:rPr>
      </w:pPr>
      <w:r w:rsidRPr="0097573A">
        <w:rPr>
          <w:rFonts w:ascii="Times New Roman" w:hAnsi="Times New Roman"/>
          <w:sz w:val="28"/>
          <w:szCs w:val="28"/>
        </w:rPr>
        <w:t xml:space="preserve">Одинцовского городского округа </w:t>
      </w:r>
      <w:r w:rsidR="002954BE" w:rsidRPr="0097573A">
        <w:rPr>
          <w:rFonts w:ascii="Times New Roman" w:hAnsi="Times New Roman"/>
          <w:sz w:val="28"/>
          <w:szCs w:val="28"/>
        </w:rPr>
        <w:t xml:space="preserve">            </w:t>
      </w:r>
      <w:r w:rsidR="008E3E30" w:rsidRPr="0097573A">
        <w:rPr>
          <w:rFonts w:ascii="Times New Roman" w:hAnsi="Times New Roman"/>
          <w:sz w:val="28"/>
          <w:szCs w:val="28"/>
        </w:rPr>
        <w:tab/>
      </w:r>
      <w:r w:rsidR="008E3E30" w:rsidRPr="0097573A">
        <w:rPr>
          <w:rFonts w:ascii="Times New Roman" w:hAnsi="Times New Roman"/>
          <w:sz w:val="28"/>
          <w:szCs w:val="28"/>
        </w:rPr>
        <w:tab/>
      </w:r>
      <w:r w:rsidR="008E3E30" w:rsidRPr="0097573A">
        <w:rPr>
          <w:rFonts w:ascii="Times New Roman" w:hAnsi="Times New Roman"/>
          <w:sz w:val="28"/>
          <w:szCs w:val="28"/>
        </w:rPr>
        <w:tab/>
      </w:r>
      <w:r w:rsidR="008E3E30" w:rsidRPr="0097573A">
        <w:rPr>
          <w:rFonts w:ascii="Times New Roman" w:hAnsi="Times New Roman"/>
          <w:sz w:val="28"/>
          <w:szCs w:val="28"/>
        </w:rPr>
        <w:tab/>
      </w:r>
      <w:r w:rsidR="005C31AC" w:rsidRPr="0097573A">
        <w:rPr>
          <w:rFonts w:ascii="Times New Roman" w:hAnsi="Times New Roman"/>
          <w:sz w:val="28"/>
          <w:szCs w:val="28"/>
        </w:rPr>
        <w:t xml:space="preserve">        </w:t>
      </w:r>
      <w:r w:rsidR="008E3E30" w:rsidRPr="0097573A">
        <w:rPr>
          <w:rFonts w:ascii="Times New Roman" w:hAnsi="Times New Roman"/>
          <w:sz w:val="28"/>
          <w:szCs w:val="28"/>
        </w:rPr>
        <w:t xml:space="preserve">   </w:t>
      </w:r>
      <w:r w:rsidR="009F5A56" w:rsidRPr="0097573A">
        <w:rPr>
          <w:rFonts w:ascii="Times New Roman" w:hAnsi="Times New Roman"/>
          <w:sz w:val="28"/>
          <w:szCs w:val="28"/>
        </w:rPr>
        <w:t xml:space="preserve"> </w:t>
      </w:r>
      <w:r w:rsidR="00A177DE">
        <w:rPr>
          <w:rFonts w:ascii="Times New Roman" w:hAnsi="Times New Roman"/>
          <w:sz w:val="28"/>
          <w:szCs w:val="28"/>
        </w:rPr>
        <w:t xml:space="preserve">  </w:t>
      </w:r>
      <w:r w:rsidR="008E3E30" w:rsidRPr="0097573A">
        <w:rPr>
          <w:rFonts w:ascii="Times New Roman" w:hAnsi="Times New Roman"/>
          <w:sz w:val="28"/>
          <w:szCs w:val="28"/>
        </w:rPr>
        <w:t xml:space="preserve">   Т.В. Одинцова</w:t>
      </w:r>
    </w:p>
    <w:p w14:paraId="0F765EE0" w14:textId="77777777" w:rsidR="00A177DE" w:rsidRDefault="00A177DE" w:rsidP="009F5A56">
      <w:pPr>
        <w:tabs>
          <w:tab w:val="left" w:pos="7938"/>
          <w:tab w:val="left" w:pos="8080"/>
          <w:tab w:val="left" w:pos="8222"/>
          <w:tab w:val="left" w:pos="8364"/>
        </w:tabs>
        <w:autoSpaceDE w:val="0"/>
        <w:autoSpaceDN w:val="0"/>
        <w:adjustRightInd w:val="0"/>
        <w:spacing w:line="240" w:lineRule="auto"/>
        <w:rPr>
          <w:rFonts w:ascii="Times New Roman" w:hAnsi="Times New Roman"/>
          <w:sz w:val="28"/>
          <w:szCs w:val="28"/>
        </w:rPr>
      </w:pPr>
    </w:p>
    <w:p w14:paraId="0075D560" w14:textId="77777777" w:rsidR="00A177DE" w:rsidRDefault="00A177DE" w:rsidP="009F5A56">
      <w:pPr>
        <w:tabs>
          <w:tab w:val="left" w:pos="7938"/>
          <w:tab w:val="left" w:pos="8080"/>
          <w:tab w:val="left" w:pos="8222"/>
          <w:tab w:val="left" w:pos="8364"/>
        </w:tabs>
        <w:autoSpaceDE w:val="0"/>
        <w:autoSpaceDN w:val="0"/>
        <w:adjustRightInd w:val="0"/>
        <w:spacing w:line="240" w:lineRule="auto"/>
        <w:rPr>
          <w:rFonts w:ascii="Times New Roman" w:hAnsi="Times New Roman"/>
          <w:sz w:val="28"/>
          <w:szCs w:val="28"/>
        </w:rPr>
      </w:pPr>
    </w:p>
    <w:p w14:paraId="6EAB51B0" w14:textId="7D973032" w:rsidR="002954BE" w:rsidRPr="0097573A" w:rsidRDefault="002954BE" w:rsidP="00A177DE">
      <w:pPr>
        <w:tabs>
          <w:tab w:val="left" w:pos="7938"/>
          <w:tab w:val="left" w:pos="8080"/>
          <w:tab w:val="left" w:pos="8222"/>
          <w:tab w:val="left" w:pos="8364"/>
        </w:tabs>
        <w:autoSpaceDE w:val="0"/>
        <w:autoSpaceDN w:val="0"/>
        <w:adjustRightInd w:val="0"/>
        <w:spacing w:line="240" w:lineRule="auto"/>
        <w:rPr>
          <w:rFonts w:ascii="Times New Roman" w:hAnsi="Times New Roman"/>
          <w:sz w:val="28"/>
          <w:szCs w:val="28"/>
        </w:rPr>
      </w:pPr>
      <w:r w:rsidRPr="0097573A">
        <w:rPr>
          <w:rFonts w:ascii="Times New Roman" w:hAnsi="Times New Roman"/>
          <w:sz w:val="28"/>
          <w:szCs w:val="28"/>
        </w:rPr>
        <w:t xml:space="preserve">Глава Одинцовского городского округа                  </w:t>
      </w:r>
      <w:r w:rsidR="002E2C36" w:rsidRPr="0097573A">
        <w:rPr>
          <w:rFonts w:ascii="Times New Roman" w:hAnsi="Times New Roman"/>
          <w:sz w:val="28"/>
          <w:szCs w:val="28"/>
        </w:rPr>
        <w:t xml:space="preserve">                          </w:t>
      </w:r>
      <w:r w:rsidR="00A177DE">
        <w:rPr>
          <w:rFonts w:ascii="Times New Roman" w:hAnsi="Times New Roman"/>
          <w:sz w:val="28"/>
          <w:szCs w:val="28"/>
        </w:rPr>
        <w:t xml:space="preserve">  </w:t>
      </w:r>
      <w:r w:rsidR="009F5A56" w:rsidRPr="0097573A">
        <w:rPr>
          <w:rFonts w:ascii="Times New Roman" w:hAnsi="Times New Roman"/>
          <w:sz w:val="28"/>
          <w:szCs w:val="28"/>
        </w:rPr>
        <w:t xml:space="preserve">  </w:t>
      </w:r>
      <w:r w:rsidR="00A177DE">
        <w:rPr>
          <w:rFonts w:ascii="Times New Roman" w:hAnsi="Times New Roman"/>
          <w:sz w:val="28"/>
          <w:szCs w:val="28"/>
        </w:rPr>
        <w:t xml:space="preserve"> </w:t>
      </w:r>
      <w:r w:rsidRPr="0097573A">
        <w:rPr>
          <w:rFonts w:ascii="Times New Roman" w:hAnsi="Times New Roman"/>
          <w:sz w:val="28"/>
          <w:szCs w:val="28"/>
        </w:rPr>
        <w:t xml:space="preserve"> </w:t>
      </w:r>
      <w:r w:rsidR="00A177DE">
        <w:rPr>
          <w:rFonts w:ascii="Times New Roman" w:hAnsi="Times New Roman"/>
          <w:sz w:val="28"/>
          <w:szCs w:val="28"/>
        </w:rPr>
        <w:t xml:space="preserve"> </w:t>
      </w:r>
      <w:r w:rsidRPr="0097573A">
        <w:rPr>
          <w:rFonts w:ascii="Times New Roman" w:hAnsi="Times New Roman"/>
          <w:sz w:val="28"/>
          <w:szCs w:val="28"/>
        </w:rPr>
        <w:t>А.Р. Иванов</w:t>
      </w:r>
    </w:p>
    <w:p w14:paraId="2951096C" w14:textId="77777777" w:rsidR="00D0588E" w:rsidRPr="0097573A" w:rsidRDefault="00D0588E" w:rsidP="008E3E30">
      <w:pPr>
        <w:autoSpaceDE w:val="0"/>
        <w:autoSpaceDN w:val="0"/>
        <w:adjustRightInd w:val="0"/>
        <w:rPr>
          <w:rFonts w:ascii="Times New Roman" w:hAnsi="Times New Roman"/>
          <w:sz w:val="28"/>
          <w:szCs w:val="28"/>
        </w:rPr>
      </w:pPr>
    </w:p>
    <w:p w14:paraId="144D8EF9" w14:textId="7E72B055" w:rsidR="0069399E" w:rsidRPr="009F5A56" w:rsidRDefault="0069399E" w:rsidP="008E3E30">
      <w:pPr>
        <w:autoSpaceDE w:val="0"/>
        <w:autoSpaceDN w:val="0"/>
        <w:adjustRightInd w:val="0"/>
        <w:rPr>
          <w:rFonts w:ascii="Times New Roman" w:hAnsi="Times New Roman"/>
          <w:sz w:val="27"/>
          <w:szCs w:val="27"/>
        </w:rPr>
      </w:pPr>
    </w:p>
    <w:p w14:paraId="51C511CC" w14:textId="1048A46B" w:rsidR="00550D44" w:rsidRPr="009F5A56" w:rsidRDefault="00550D44" w:rsidP="00900862">
      <w:pPr>
        <w:autoSpaceDE w:val="0"/>
        <w:autoSpaceDN w:val="0"/>
        <w:adjustRightInd w:val="0"/>
        <w:rPr>
          <w:rFonts w:ascii="Times New Roman" w:hAnsi="Times New Roman"/>
          <w:sz w:val="27"/>
          <w:szCs w:val="27"/>
        </w:rPr>
      </w:pPr>
    </w:p>
    <w:p w14:paraId="36DC6286" w14:textId="7A22C521" w:rsidR="00F5656C" w:rsidRPr="009F5A56" w:rsidRDefault="00F5656C" w:rsidP="00900862">
      <w:pPr>
        <w:autoSpaceDE w:val="0"/>
        <w:autoSpaceDN w:val="0"/>
        <w:adjustRightInd w:val="0"/>
        <w:rPr>
          <w:rFonts w:ascii="Times New Roman" w:hAnsi="Times New Roman"/>
          <w:sz w:val="27"/>
          <w:szCs w:val="27"/>
        </w:rPr>
      </w:pPr>
    </w:p>
    <w:p w14:paraId="22F17328" w14:textId="23DB9C3A" w:rsidR="001A2D67" w:rsidRPr="009F5A56" w:rsidRDefault="001A2D67" w:rsidP="00900862">
      <w:pPr>
        <w:autoSpaceDE w:val="0"/>
        <w:autoSpaceDN w:val="0"/>
        <w:adjustRightInd w:val="0"/>
        <w:rPr>
          <w:rFonts w:ascii="Times New Roman" w:hAnsi="Times New Roman"/>
          <w:sz w:val="27"/>
          <w:szCs w:val="27"/>
        </w:rPr>
      </w:pPr>
    </w:p>
    <w:p w14:paraId="3B05169E" w14:textId="4D41720E" w:rsidR="001A2D67" w:rsidRDefault="001A2D67" w:rsidP="00900862">
      <w:pPr>
        <w:autoSpaceDE w:val="0"/>
        <w:autoSpaceDN w:val="0"/>
        <w:adjustRightInd w:val="0"/>
        <w:rPr>
          <w:rFonts w:ascii="Times New Roman" w:hAnsi="Times New Roman"/>
          <w:sz w:val="28"/>
          <w:szCs w:val="28"/>
        </w:rPr>
      </w:pPr>
    </w:p>
    <w:p w14:paraId="62C167F0" w14:textId="22B22DB1" w:rsidR="001A2D67" w:rsidRDefault="001A2D67" w:rsidP="00900862">
      <w:pPr>
        <w:autoSpaceDE w:val="0"/>
        <w:autoSpaceDN w:val="0"/>
        <w:adjustRightInd w:val="0"/>
        <w:rPr>
          <w:rFonts w:ascii="Times New Roman" w:hAnsi="Times New Roman"/>
          <w:sz w:val="28"/>
          <w:szCs w:val="28"/>
        </w:rPr>
      </w:pPr>
    </w:p>
    <w:p w14:paraId="288F95C7" w14:textId="2771A8CB" w:rsidR="0097573A" w:rsidRDefault="0097573A" w:rsidP="00900862">
      <w:pPr>
        <w:autoSpaceDE w:val="0"/>
        <w:autoSpaceDN w:val="0"/>
        <w:adjustRightInd w:val="0"/>
        <w:rPr>
          <w:rFonts w:ascii="Times New Roman" w:hAnsi="Times New Roman"/>
          <w:sz w:val="28"/>
          <w:szCs w:val="28"/>
        </w:rPr>
      </w:pPr>
    </w:p>
    <w:p w14:paraId="4E6541BF" w14:textId="1D98199A" w:rsidR="0097573A" w:rsidRDefault="0097573A" w:rsidP="00900862">
      <w:pPr>
        <w:autoSpaceDE w:val="0"/>
        <w:autoSpaceDN w:val="0"/>
        <w:adjustRightInd w:val="0"/>
        <w:rPr>
          <w:rFonts w:ascii="Times New Roman" w:hAnsi="Times New Roman"/>
          <w:sz w:val="28"/>
          <w:szCs w:val="28"/>
        </w:rPr>
      </w:pPr>
    </w:p>
    <w:p w14:paraId="6F1ADAEC" w14:textId="744D6F7D" w:rsidR="0097573A" w:rsidRDefault="0097573A" w:rsidP="00900862">
      <w:pPr>
        <w:autoSpaceDE w:val="0"/>
        <w:autoSpaceDN w:val="0"/>
        <w:adjustRightInd w:val="0"/>
        <w:rPr>
          <w:rFonts w:ascii="Times New Roman" w:hAnsi="Times New Roman"/>
          <w:sz w:val="28"/>
          <w:szCs w:val="28"/>
        </w:rPr>
      </w:pPr>
    </w:p>
    <w:p w14:paraId="59BB1402" w14:textId="78FB6578" w:rsidR="0097573A" w:rsidRDefault="0097573A" w:rsidP="00900862">
      <w:pPr>
        <w:autoSpaceDE w:val="0"/>
        <w:autoSpaceDN w:val="0"/>
        <w:adjustRightInd w:val="0"/>
        <w:rPr>
          <w:rFonts w:ascii="Times New Roman" w:hAnsi="Times New Roman"/>
          <w:sz w:val="28"/>
          <w:szCs w:val="28"/>
        </w:rPr>
      </w:pPr>
    </w:p>
    <w:p w14:paraId="5F709724" w14:textId="6CE68314" w:rsidR="0097573A" w:rsidRDefault="0097573A" w:rsidP="00900862">
      <w:pPr>
        <w:autoSpaceDE w:val="0"/>
        <w:autoSpaceDN w:val="0"/>
        <w:adjustRightInd w:val="0"/>
        <w:rPr>
          <w:rFonts w:ascii="Times New Roman" w:hAnsi="Times New Roman"/>
          <w:sz w:val="28"/>
          <w:szCs w:val="28"/>
        </w:rPr>
      </w:pPr>
    </w:p>
    <w:p w14:paraId="623F8622" w14:textId="3A09A789" w:rsidR="00A177DE" w:rsidRDefault="00A177DE" w:rsidP="00900862">
      <w:pPr>
        <w:autoSpaceDE w:val="0"/>
        <w:autoSpaceDN w:val="0"/>
        <w:adjustRightInd w:val="0"/>
        <w:rPr>
          <w:rFonts w:ascii="Times New Roman" w:hAnsi="Times New Roman"/>
          <w:sz w:val="28"/>
          <w:szCs w:val="28"/>
        </w:rPr>
      </w:pPr>
    </w:p>
    <w:p w14:paraId="1F6CFCCD" w14:textId="332B09A2" w:rsidR="00A177DE" w:rsidRDefault="00A177DE" w:rsidP="00900862">
      <w:pPr>
        <w:autoSpaceDE w:val="0"/>
        <w:autoSpaceDN w:val="0"/>
        <w:adjustRightInd w:val="0"/>
        <w:rPr>
          <w:rFonts w:ascii="Times New Roman" w:hAnsi="Times New Roman"/>
          <w:sz w:val="28"/>
          <w:szCs w:val="28"/>
        </w:rPr>
      </w:pPr>
    </w:p>
    <w:p w14:paraId="151D586E" w14:textId="21D63FDE" w:rsidR="00A177DE" w:rsidRDefault="00A177DE" w:rsidP="00900862">
      <w:pPr>
        <w:autoSpaceDE w:val="0"/>
        <w:autoSpaceDN w:val="0"/>
        <w:adjustRightInd w:val="0"/>
        <w:rPr>
          <w:rFonts w:ascii="Times New Roman" w:hAnsi="Times New Roman"/>
          <w:sz w:val="28"/>
          <w:szCs w:val="28"/>
        </w:rPr>
      </w:pPr>
    </w:p>
    <w:p w14:paraId="335CDB33" w14:textId="0C520C2C" w:rsidR="00A177DE" w:rsidRDefault="00A177DE" w:rsidP="00900862">
      <w:pPr>
        <w:autoSpaceDE w:val="0"/>
        <w:autoSpaceDN w:val="0"/>
        <w:adjustRightInd w:val="0"/>
        <w:rPr>
          <w:rFonts w:ascii="Times New Roman" w:hAnsi="Times New Roman"/>
          <w:sz w:val="28"/>
          <w:szCs w:val="28"/>
        </w:rPr>
      </w:pPr>
    </w:p>
    <w:p w14:paraId="42A9A2E4" w14:textId="00DAD36F" w:rsidR="00A177DE" w:rsidRDefault="00A177DE" w:rsidP="00900862">
      <w:pPr>
        <w:autoSpaceDE w:val="0"/>
        <w:autoSpaceDN w:val="0"/>
        <w:adjustRightInd w:val="0"/>
        <w:rPr>
          <w:rFonts w:ascii="Times New Roman" w:hAnsi="Times New Roman"/>
          <w:sz w:val="28"/>
          <w:szCs w:val="28"/>
        </w:rPr>
      </w:pPr>
    </w:p>
    <w:p w14:paraId="65EDEB31" w14:textId="73649489" w:rsidR="00A177DE" w:rsidRDefault="00A177DE" w:rsidP="00900862">
      <w:pPr>
        <w:autoSpaceDE w:val="0"/>
        <w:autoSpaceDN w:val="0"/>
        <w:adjustRightInd w:val="0"/>
        <w:rPr>
          <w:rFonts w:ascii="Times New Roman" w:hAnsi="Times New Roman"/>
          <w:sz w:val="28"/>
          <w:szCs w:val="28"/>
        </w:rPr>
      </w:pPr>
    </w:p>
    <w:p w14:paraId="74A339FC" w14:textId="34F4803E" w:rsidR="00A177DE" w:rsidRDefault="00A177DE" w:rsidP="00900862">
      <w:pPr>
        <w:autoSpaceDE w:val="0"/>
        <w:autoSpaceDN w:val="0"/>
        <w:adjustRightInd w:val="0"/>
        <w:rPr>
          <w:rFonts w:ascii="Times New Roman" w:hAnsi="Times New Roman"/>
          <w:sz w:val="28"/>
          <w:szCs w:val="28"/>
        </w:rPr>
      </w:pPr>
    </w:p>
    <w:p w14:paraId="22E8A291" w14:textId="51B1588F" w:rsidR="00A177DE" w:rsidRDefault="00A177DE" w:rsidP="00900862">
      <w:pPr>
        <w:autoSpaceDE w:val="0"/>
        <w:autoSpaceDN w:val="0"/>
        <w:adjustRightInd w:val="0"/>
        <w:rPr>
          <w:rFonts w:ascii="Times New Roman" w:hAnsi="Times New Roman"/>
          <w:sz w:val="28"/>
          <w:szCs w:val="28"/>
        </w:rPr>
      </w:pPr>
    </w:p>
    <w:p w14:paraId="1B9F5585" w14:textId="4AA0948D" w:rsidR="00A177DE" w:rsidRDefault="00A177DE" w:rsidP="00900862">
      <w:pPr>
        <w:autoSpaceDE w:val="0"/>
        <w:autoSpaceDN w:val="0"/>
        <w:adjustRightInd w:val="0"/>
        <w:rPr>
          <w:rFonts w:ascii="Times New Roman" w:hAnsi="Times New Roman"/>
          <w:sz w:val="28"/>
          <w:szCs w:val="28"/>
        </w:rPr>
      </w:pPr>
    </w:p>
    <w:p w14:paraId="0D6FB8C5" w14:textId="1210255A" w:rsidR="00A177DE" w:rsidRDefault="00A177DE" w:rsidP="00900862">
      <w:pPr>
        <w:autoSpaceDE w:val="0"/>
        <w:autoSpaceDN w:val="0"/>
        <w:adjustRightInd w:val="0"/>
        <w:rPr>
          <w:rFonts w:ascii="Times New Roman" w:hAnsi="Times New Roman"/>
          <w:sz w:val="28"/>
          <w:szCs w:val="28"/>
        </w:rPr>
      </w:pPr>
    </w:p>
    <w:p w14:paraId="1075A1A0" w14:textId="0B2EB014" w:rsidR="00A177DE" w:rsidRDefault="00A177DE" w:rsidP="00900862">
      <w:pPr>
        <w:autoSpaceDE w:val="0"/>
        <w:autoSpaceDN w:val="0"/>
        <w:adjustRightInd w:val="0"/>
        <w:rPr>
          <w:rFonts w:ascii="Times New Roman" w:hAnsi="Times New Roman"/>
          <w:sz w:val="28"/>
          <w:szCs w:val="28"/>
        </w:rPr>
      </w:pPr>
    </w:p>
    <w:p w14:paraId="1925B2DB" w14:textId="564B28E4" w:rsidR="00A177DE" w:rsidRDefault="00A177DE" w:rsidP="00900862">
      <w:pPr>
        <w:autoSpaceDE w:val="0"/>
        <w:autoSpaceDN w:val="0"/>
        <w:adjustRightInd w:val="0"/>
        <w:rPr>
          <w:rFonts w:ascii="Times New Roman" w:hAnsi="Times New Roman"/>
          <w:sz w:val="28"/>
          <w:szCs w:val="28"/>
        </w:rPr>
      </w:pPr>
    </w:p>
    <w:p w14:paraId="1C6C888C" w14:textId="0ABF34E9" w:rsidR="00A177DE" w:rsidRDefault="00A177DE" w:rsidP="00900862">
      <w:pPr>
        <w:autoSpaceDE w:val="0"/>
        <w:autoSpaceDN w:val="0"/>
        <w:adjustRightInd w:val="0"/>
        <w:rPr>
          <w:rFonts w:ascii="Times New Roman" w:hAnsi="Times New Roman"/>
          <w:sz w:val="28"/>
          <w:szCs w:val="28"/>
        </w:rPr>
      </w:pPr>
    </w:p>
    <w:p w14:paraId="645D7E26" w14:textId="71BD57C9" w:rsidR="00A177DE" w:rsidRDefault="00A177DE" w:rsidP="00900862">
      <w:pPr>
        <w:autoSpaceDE w:val="0"/>
        <w:autoSpaceDN w:val="0"/>
        <w:adjustRightInd w:val="0"/>
        <w:rPr>
          <w:rFonts w:ascii="Times New Roman" w:hAnsi="Times New Roman"/>
          <w:sz w:val="28"/>
          <w:szCs w:val="28"/>
        </w:rPr>
      </w:pPr>
    </w:p>
    <w:p w14:paraId="07DDAE03" w14:textId="5E696375" w:rsidR="00A177DE" w:rsidRDefault="00A177DE" w:rsidP="00900862">
      <w:pPr>
        <w:autoSpaceDE w:val="0"/>
        <w:autoSpaceDN w:val="0"/>
        <w:adjustRightInd w:val="0"/>
        <w:rPr>
          <w:rFonts w:ascii="Times New Roman" w:hAnsi="Times New Roman"/>
          <w:sz w:val="28"/>
          <w:szCs w:val="28"/>
        </w:rPr>
      </w:pPr>
    </w:p>
    <w:p w14:paraId="0C196C74" w14:textId="466255AA" w:rsidR="00A177DE" w:rsidRDefault="00A177DE" w:rsidP="00900862">
      <w:pPr>
        <w:autoSpaceDE w:val="0"/>
        <w:autoSpaceDN w:val="0"/>
        <w:adjustRightInd w:val="0"/>
        <w:rPr>
          <w:rFonts w:ascii="Times New Roman" w:hAnsi="Times New Roman"/>
          <w:sz w:val="28"/>
          <w:szCs w:val="28"/>
        </w:rPr>
      </w:pPr>
    </w:p>
    <w:p w14:paraId="457D2516" w14:textId="6D049E06" w:rsidR="00A177DE" w:rsidRDefault="00A177DE" w:rsidP="00900862">
      <w:pPr>
        <w:autoSpaceDE w:val="0"/>
        <w:autoSpaceDN w:val="0"/>
        <w:adjustRightInd w:val="0"/>
        <w:rPr>
          <w:rFonts w:ascii="Times New Roman" w:hAnsi="Times New Roman"/>
          <w:sz w:val="28"/>
          <w:szCs w:val="28"/>
        </w:rPr>
      </w:pPr>
    </w:p>
    <w:p w14:paraId="56D7B727" w14:textId="56C9D95E" w:rsidR="00900862" w:rsidRPr="00D65E44" w:rsidRDefault="00450B59" w:rsidP="00900862">
      <w:pPr>
        <w:autoSpaceDE w:val="0"/>
        <w:autoSpaceDN w:val="0"/>
        <w:adjustRightInd w:val="0"/>
        <w:rPr>
          <w:rFonts w:ascii="Times New Roman" w:hAnsi="Times New Roman"/>
          <w:sz w:val="28"/>
          <w:szCs w:val="28"/>
        </w:rPr>
      </w:pPr>
      <w:r>
        <w:rPr>
          <w:rFonts w:ascii="Times New Roman" w:hAnsi="Times New Roman"/>
          <w:sz w:val="28"/>
          <w:szCs w:val="28"/>
        </w:rPr>
        <w:lastRenderedPageBreak/>
        <w:t>С</w:t>
      </w:r>
      <w:r w:rsidR="00900862" w:rsidRPr="00D65E44">
        <w:rPr>
          <w:rFonts w:ascii="Times New Roman" w:hAnsi="Times New Roman"/>
          <w:sz w:val="28"/>
          <w:szCs w:val="28"/>
        </w:rPr>
        <w:t>ОГЛАСОВАНО</w:t>
      </w:r>
    </w:p>
    <w:p w14:paraId="2C9A486F" w14:textId="77777777" w:rsidR="00900862" w:rsidRDefault="00900862" w:rsidP="00900862">
      <w:pPr>
        <w:autoSpaceDE w:val="0"/>
        <w:autoSpaceDN w:val="0"/>
        <w:adjustRightInd w:val="0"/>
        <w:rPr>
          <w:rFonts w:ascii="Times New Roman" w:hAnsi="Times New Roman"/>
          <w:sz w:val="28"/>
          <w:szCs w:val="28"/>
        </w:rPr>
      </w:pPr>
    </w:p>
    <w:p w14:paraId="35D98811" w14:textId="77777777" w:rsidR="00900862" w:rsidRPr="00D65E44" w:rsidRDefault="00900862" w:rsidP="00900862">
      <w:pPr>
        <w:autoSpaceDE w:val="0"/>
        <w:autoSpaceDN w:val="0"/>
        <w:adjustRightInd w:val="0"/>
        <w:rPr>
          <w:rFonts w:ascii="Times New Roman" w:hAnsi="Times New Roman"/>
          <w:sz w:val="28"/>
          <w:szCs w:val="28"/>
        </w:rPr>
      </w:pPr>
    </w:p>
    <w:p w14:paraId="101A56DB" w14:textId="6DFF2CDF" w:rsidR="00900862" w:rsidRDefault="00900862" w:rsidP="00A177DE">
      <w:pPr>
        <w:tabs>
          <w:tab w:val="left" w:pos="8080"/>
          <w:tab w:val="left" w:pos="8222"/>
        </w:tabs>
        <w:autoSpaceDE w:val="0"/>
        <w:autoSpaceDN w:val="0"/>
        <w:adjustRightInd w:val="0"/>
        <w:rPr>
          <w:rFonts w:ascii="Times New Roman" w:hAnsi="Times New Roman"/>
          <w:sz w:val="28"/>
          <w:szCs w:val="28"/>
        </w:rPr>
      </w:pPr>
      <w:r w:rsidRPr="00D65E44">
        <w:rPr>
          <w:rFonts w:ascii="Times New Roman" w:hAnsi="Times New Roman"/>
          <w:sz w:val="28"/>
          <w:szCs w:val="28"/>
        </w:rPr>
        <w:t xml:space="preserve">Заместитель Главы </w:t>
      </w:r>
      <w:r>
        <w:rPr>
          <w:rFonts w:ascii="Times New Roman" w:hAnsi="Times New Roman"/>
          <w:sz w:val="28"/>
          <w:szCs w:val="28"/>
        </w:rPr>
        <w:t xml:space="preserve">Одинцовского городского округа </w:t>
      </w:r>
      <w:r w:rsidRPr="00D65E44">
        <w:rPr>
          <w:rFonts w:ascii="Times New Roman" w:hAnsi="Times New Roman"/>
          <w:sz w:val="28"/>
          <w:szCs w:val="28"/>
        </w:rPr>
        <w:tab/>
        <w:t xml:space="preserve"> М.А. Бажанова</w:t>
      </w:r>
    </w:p>
    <w:p w14:paraId="5D82C488" w14:textId="77777777" w:rsidR="00900862" w:rsidRPr="00D65E44" w:rsidRDefault="00900862" w:rsidP="00900862">
      <w:pPr>
        <w:tabs>
          <w:tab w:val="left" w:pos="8080"/>
        </w:tabs>
        <w:autoSpaceDE w:val="0"/>
        <w:autoSpaceDN w:val="0"/>
        <w:adjustRightInd w:val="0"/>
        <w:rPr>
          <w:rFonts w:ascii="Times New Roman" w:hAnsi="Times New Roman"/>
          <w:sz w:val="28"/>
          <w:szCs w:val="28"/>
        </w:rPr>
      </w:pPr>
    </w:p>
    <w:p w14:paraId="7CBA7F5A" w14:textId="77777777" w:rsidR="00900862" w:rsidRDefault="00900862" w:rsidP="00900862">
      <w:pPr>
        <w:autoSpaceDE w:val="0"/>
        <w:autoSpaceDN w:val="0"/>
        <w:adjustRightInd w:val="0"/>
        <w:rPr>
          <w:rFonts w:ascii="Times New Roman" w:hAnsi="Times New Roman"/>
          <w:sz w:val="28"/>
          <w:szCs w:val="28"/>
        </w:rPr>
      </w:pPr>
    </w:p>
    <w:p w14:paraId="19B499C2" w14:textId="1947FF90"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 xml:space="preserve">Заместитель Главы </w:t>
      </w:r>
      <w:r>
        <w:rPr>
          <w:rFonts w:ascii="Times New Roman" w:hAnsi="Times New Roman"/>
          <w:sz w:val="28"/>
          <w:szCs w:val="28"/>
        </w:rPr>
        <w:t>Одинцовского городского округа</w:t>
      </w:r>
      <w:r w:rsidRPr="00D65E44">
        <w:rPr>
          <w:rFonts w:ascii="Times New Roman" w:hAnsi="Times New Roman"/>
          <w:sz w:val="28"/>
          <w:szCs w:val="28"/>
        </w:rPr>
        <w:t xml:space="preserve"> – </w:t>
      </w:r>
    </w:p>
    <w:p w14:paraId="407B56E8" w14:textId="77777777" w:rsidR="00900862"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 xml:space="preserve">начальник Управления правого обеспечения </w:t>
      </w:r>
    </w:p>
    <w:p w14:paraId="56C1DB4C" w14:textId="1A1A60D2" w:rsidR="00900862" w:rsidRPr="00D65E44" w:rsidRDefault="00900862" w:rsidP="00F5656C">
      <w:pPr>
        <w:tabs>
          <w:tab w:val="left" w:pos="8222"/>
          <w:tab w:val="left" w:pos="9923"/>
        </w:tabs>
        <w:autoSpaceDE w:val="0"/>
        <w:autoSpaceDN w:val="0"/>
        <w:adjustRightInd w:val="0"/>
        <w:rPr>
          <w:rFonts w:ascii="Times New Roman" w:hAnsi="Times New Roman"/>
          <w:sz w:val="28"/>
          <w:szCs w:val="28"/>
        </w:rPr>
      </w:pPr>
      <w:r>
        <w:rPr>
          <w:rFonts w:ascii="Times New Roman" w:hAnsi="Times New Roman"/>
          <w:sz w:val="28"/>
          <w:szCs w:val="28"/>
        </w:rPr>
        <w:t xml:space="preserve">Администрации Одинцовского городского округа                            </w:t>
      </w:r>
      <w:r w:rsidR="00F5656C">
        <w:rPr>
          <w:rFonts w:ascii="Times New Roman" w:hAnsi="Times New Roman"/>
          <w:sz w:val="28"/>
          <w:szCs w:val="28"/>
        </w:rPr>
        <w:t xml:space="preserve"> </w:t>
      </w:r>
      <w:r w:rsidR="00011968">
        <w:rPr>
          <w:rFonts w:ascii="Times New Roman" w:hAnsi="Times New Roman"/>
          <w:sz w:val="28"/>
          <w:szCs w:val="28"/>
        </w:rPr>
        <w:t xml:space="preserve"> </w:t>
      </w:r>
      <w:r w:rsidR="00F5656C">
        <w:rPr>
          <w:rFonts w:ascii="Times New Roman" w:hAnsi="Times New Roman"/>
          <w:sz w:val="28"/>
          <w:szCs w:val="28"/>
        </w:rPr>
        <w:t xml:space="preserve"> </w:t>
      </w:r>
      <w:r w:rsidRPr="00D65E44">
        <w:rPr>
          <w:rFonts w:ascii="Times New Roman" w:hAnsi="Times New Roman"/>
          <w:sz w:val="28"/>
          <w:szCs w:val="28"/>
        </w:rPr>
        <w:t>А.А. Тесля</w:t>
      </w:r>
    </w:p>
    <w:p w14:paraId="6606C45B" w14:textId="77777777" w:rsidR="00900862" w:rsidRPr="00D65E44" w:rsidRDefault="00900862" w:rsidP="00900862">
      <w:pPr>
        <w:autoSpaceDE w:val="0"/>
        <w:autoSpaceDN w:val="0"/>
        <w:adjustRightInd w:val="0"/>
        <w:rPr>
          <w:rFonts w:ascii="Times New Roman" w:hAnsi="Times New Roman"/>
          <w:sz w:val="28"/>
          <w:szCs w:val="28"/>
        </w:rPr>
      </w:pPr>
    </w:p>
    <w:p w14:paraId="2CA7B76B" w14:textId="77777777" w:rsidR="00900862" w:rsidRPr="00D65E44" w:rsidRDefault="00900862" w:rsidP="00900862">
      <w:pPr>
        <w:autoSpaceDE w:val="0"/>
        <w:autoSpaceDN w:val="0"/>
        <w:adjustRightInd w:val="0"/>
        <w:rPr>
          <w:rFonts w:ascii="Times New Roman" w:hAnsi="Times New Roman"/>
          <w:sz w:val="28"/>
          <w:szCs w:val="28"/>
        </w:rPr>
      </w:pPr>
    </w:p>
    <w:p w14:paraId="39344DFA" w14:textId="41C5F530" w:rsidR="00900862" w:rsidRDefault="00900862" w:rsidP="00900862">
      <w:pPr>
        <w:autoSpaceDE w:val="0"/>
        <w:autoSpaceDN w:val="0"/>
        <w:adjustRightInd w:val="0"/>
        <w:rPr>
          <w:rFonts w:ascii="Times New Roman" w:hAnsi="Times New Roman"/>
          <w:sz w:val="28"/>
          <w:szCs w:val="28"/>
        </w:rPr>
      </w:pPr>
      <w:r>
        <w:rPr>
          <w:rFonts w:ascii="Times New Roman" w:hAnsi="Times New Roman"/>
          <w:sz w:val="28"/>
          <w:szCs w:val="28"/>
        </w:rPr>
        <w:t>З</w:t>
      </w:r>
      <w:r w:rsidRPr="00D65E44">
        <w:rPr>
          <w:rFonts w:ascii="Times New Roman" w:hAnsi="Times New Roman"/>
          <w:sz w:val="28"/>
          <w:szCs w:val="28"/>
        </w:rPr>
        <w:t>аместител</w:t>
      </w:r>
      <w:r>
        <w:rPr>
          <w:rFonts w:ascii="Times New Roman" w:hAnsi="Times New Roman"/>
          <w:sz w:val="28"/>
          <w:szCs w:val="28"/>
        </w:rPr>
        <w:t>ь</w:t>
      </w:r>
      <w:r w:rsidRPr="00D65E44">
        <w:rPr>
          <w:rFonts w:ascii="Times New Roman" w:hAnsi="Times New Roman"/>
          <w:sz w:val="28"/>
          <w:szCs w:val="28"/>
        </w:rPr>
        <w:t xml:space="preserve"> Главы </w:t>
      </w:r>
      <w:r>
        <w:rPr>
          <w:rFonts w:ascii="Times New Roman" w:hAnsi="Times New Roman"/>
          <w:sz w:val="28"/>
          <w:szCs w:val="28"/>
        </w:rPr>
        <w:t xml:space="preserve">Одинцовского городского округа    </w:t>
      </w:r>
      <w:r>
        <w:rPr>
          <w:rFonts w:ascii="Times New Roman" w:hAnsi="Times New Roman"/>
          <w:sz w:val="28"/>
          <w:szCs w:val="28"/>
        </w:rPr>
        <w:tab/>
        <w:t xml:space="preserve">               С.Ю</w:t>
      </w:r>
      <w:r w:rsidRPr="00D65E44">
        <w:rPr>
          <w:rFonts w:ascii="Times New Roman" w:hAnsi="Times New Roman"/>
          <w:sz w:val="28"/>
          <w:szCs w:val="28"/>
        </w:rPr>
        <w:t xml:space="preserve">. </w:t>
      </w:r>
      <w:r>
        <w:rPr>
          <w:rFonts w:ascii="Times New Roman" w:hAnsi="Times New Roman"/>
          <w:sz w:val="28"/>
          <w:szCs w:val="28"/>
        </w:rPr>
        <w:t>Григорьев</w:t>
      </w:r>
    </w:p>
    <w:p w14:paraId="26A03BF3" w14:textId="77777777" w:rsidR="00900862" w:rsidRDefault="00900862" w:rsidP="00900862">
      <w:pPr>
        <w:autoSpaceDE w:val="0"/>
        <w:autoSpaceDN w:val="0"/>
        <w:adjustRightInd w:val="0"/>
        <w:rPr>
          <w:rFonts w:ascii="Times New Roman" w:hAnsi="Times New Roman"/>
          <w:sz w:val="28"/>
          <w:szCs w:val="28"/>
        </w:rPr>
      </w:pPr>
    </w:p>
    <w:p w14:paraId="6C28A1BB" w14:textId="77777777" w:rsidR="00900862" w:rsidRDefault="00900862" w:rsidP="00900862">
      <w:pPr>
        <w:autoSpaceDE w:val="0"/>
        <w:autoSpaceDN w:val="0"/>
        <w:adjustRightInd w:val="0"/>
        <w:rPr>
          <w:rFonts w:ascii="Times New Roman" w:hAnsi="Times New Roman"/>
          <w:sz w:val="28"/>
          <w:szCs w:val="28"/>
        </w:rPr>
      </w:pPr>
    </w:p>
    <w:p w14:paraId="6DD17592" w14:textId="4E0E4DC7" w:rsidR="00900862" w:rsidRPr="00D65E44" w:rsidRDefault="00900862" w:rsidP="00900862">
      <w:pPr>
        <w:autoSpaceDE w:val="0"/>
        <w:autoSpaceDN w:val="0"/>
        <w:adjustRightInd w:val="0"/>
        <w:rPr>
          <w:rFonts w:ascii="Times New Roman" w:hAnsi="Times New Roman"/>
          <w:sz w:val="28"/>
          <w:szCs w:val="28"/>
        </w:rPr>
      </w:pPr>
      <w:r>
        <w:rPr>
          <w:rFonts w:ascii="Times New Roman" w:hAnsi="Times New Roman"/>
          <w:sz w:val="28"/>
          <w:szCs w:val="28"/>
        </w:rPr>
        <w:t xml:space="preserve">Начальник Управления благоустройства                                            </w:t>
      </w:r>
      <w:r w:rsidR="00992983">
        <w:rPr>
          <w:rFonts w:ascii="Times New Roman" w:hAnsi="Times New Roman"/>
          <w:sz w:val="28"/>
          <w:szCs w:val="28"/>
        </w:rPr>
        <w:t xml:space="preserve">  </w:t>
      </w:r>
      <w:r>
        <w:rPr>
          <w:rFonts w:ascii="Times New Roman" w:hAnsi="Times New Roman"/>
          <w:sz w:val="28"/>
          <w:szCs w:val="28"/>
        </w:rPr>
        <w:t xml:space="preserve">  </w:t>
      </w:r>
      <w:r w:rsidR="00011968">
        <w:rPr>
          <w:rFonts w:ascii="Times New Roman" w:hAnsi="Times New Roman"/>
          <w:sz w:val="28"/>
          <w:szCs w:val="28"/>
        </w:rPr>
        <w:t>В</w:t>
      </w:r>
      <w:r>
        <w:rPr>
          <w:rFonts w:ascii="Times New Roman" w:hAnsi="Times New Roman"/>
          <w:sz w:val="28"/>
          <w:szCs w:val="28"/>
        </w:rPr>
        <w:t>.</w:t>
      </w:r>
      <w:r w:rsidR="00011968">
        <w:rPr>
          <w:rFonts w:ascii="Times New Roman" w:hAnsi="Times New Roman"/>
          <w:sz w:val="28"/>
          <w:szCs w:val="28"/>
        </w:rPr>
        <w:t>С</w:t>
      </w:r>
      <w:r>
        <w:rPr>
          <w:rFonts w:ascii="Times New Roman" w:hAnsi="Times New Roman"/>
          <w:sz w:val="28"/>
          <w:szCs w:val="28"/>
        </w:rPr>
        <w:t xml:space="preserve">. </w:t>
      </w:r>
      <w:r w:rsidR="00011968">
        <w:rPr>
          <w:rFonts w:ascii="Times New Roman" w:hAnsi="Times New Roman"/>
          <w:sz w:val="28"/>
          <w:szCs w:val="28"/>
        </w:rPr>
        <w:t>Асриян</w:t>
      </w:r>
    </w:p>
    <w:p w14:paraId="17985EF3" w14:textId="77777777" w:rsidR="00900862" w:rsidRDefault="00900862" w:rsidP="00900862">
      <w:pPr>
        <w:autoSpaceDE w:val="0"/>
        <w:autoSpaceDN w:val="0"/>
        <w:adjustRightInd w:val="0"/>
        <w:rPr>
          <w:rFonts w:ascii="Times New Roman" w:hAnsi="Times New Roman"/>
          <w:sz w:val="28"/>
          <w:szCs w:val="28"/>
        </w:rPr>
      </w:pPr>
    </w:p>
    <w:p w14:paraId="4B7F3BF6" w14:textId="77777777" w:rsidR="00900862" w:rsidRPr="00D65E44" w:rsidRDefault="00900862" w:rsidP="00900862">
      <w:pPr>
        <w:autoSpaceDE w:val="0"/>
        <w:autoSpaceDN w:val="0"/>
        <w:adjustRightInd w:val="0"/>
        <w:rPr>
          <w:rFonts w:ascii="Times New Roman" w:hAnsi="Times New Roman"/>
          <w:sz w:val="28"/>
          <w:szCs w:val="28"/>
        </w:rPr>
      </w:pPr>
    </w:p>
    <w:p w14:paraId="6B2C223C" w14:textId="0DDB11A6" w:rsidR="00900862" w:rsidRPr="002E2C36" w:rsidRDefault="00992983" w:rsidP="00900862">
      <w:pPr>
        <w:rPr>
          <w:rFonts w:ascii="Times New Roman" w:hAnsi="Times New Roman"/>
          <w:sz w:val="28"/>
          <w:szCs w:val="28"/>
        </w:rPr>
      </w:pPr>
      <w:r>
        <w:rPr>
          <w:rFonts w:ascii="Times New Roman" w:hAnsi="Times New Roman"/>
          <w:sz w:val="28"/>
          <w:szCs w:val="28"/>
        </w:rPr>
        <w:t>Н</w:t>
      </w:r>
      <w:r w:rsidR="00900862" w:rsidRPr="002E2C36">
        <w:rPr>
          <w:rFonts w:ascii="Times New Roman" w:hAnsi="Times New Roman"/>
          <w:sz w:val="28"/>
          <w:szCs w:val="28"/>
        </w:rPr>
        <w:t>ачальник</w:t>
      </w:r>
      <w:r>
        <w:rPr>
          <w:rFonts w:ascii="Times New Roman" w:hAnsi="Times New Roman"/>
          <w:sz w:val="28"/>
          <w:szCs w:val="28"/>
        </w:rPr>
        <w:t xml:space="preserve"> юридического отдела</w:t>
      </w:r>
      <w:r w:rsidR="00900862" w:rsidRPr="002E2C36">
        <w:rPr>
          <w:rFonts w:ascii="Times New Roman" w:hAnsi="Times New Roman"/>
          <w:sz w:val="28"/>
          <w:szCs w:val="28"/>
        </w:rPr>
        <w:t xml:space="preserve">  </w:t>
      </w:r>
    </w:p>
    <w:p w14:paraId="172A37C8" w14:textId="6B48D74C" w:rsidR="00900862" w:rsidRPr="002E2C36" w:rsidRDefault="00900862" w:rsidP="00011968">
      <w:pPr>
        <w:tabs>
          <w:tab w:val="left" w:pos="8080"/>
          <w:tab w:val="left" w:pos="8222"/>
        </w:tabs>
        <w:rPr>
          <w:rFonts w:ascii="Times New Roman" w:hAnsi="Times New Roman"/>
          <w:sz w:val="28"/>
          <w:szCs w:val="28"/>
        </w:rPr>
      </w:pPr>
      <w:r>
        <w:rPr>
          <w:rFonts w:ascii="Times New Roman" w:hAnsi="Times New Roman"/>
          <w:sz w:val="28"/>
          <w:szCs w:val="28"/>
        </w:rPr>
        <w:t xml:space="preserve">Управления </w:t>
      </w:r>
      <w:r w:rsidRPr="002E2C36">
        <w:rPr>
          <w:rFonts w:ascii="Times New Roman" w:hAnsi="Times New Roman"/>
          <w:sz w:val="28"/>
          <w:szCs w:val="28"/>
        </w:rPr>
        <w:t xml:space="preserve">правового обеспечения                                           </w:t>
      </w:r>
      <w:r>
        <w:rPr>
          <w:rFonts w:ascii="Times New Roman" w:hAnsi="Times New Roman"/>
          <w:sz w:val="28"/>
          <w:szCs w:val="28"/>
        </w:rPr>
        <w:t xml:space="preserve">       </w:t>
      </w:r>
      <w:r w:rsidRPr="002E2C36">
        <w:rPr>
          <w:rFonts w:ascii="Times New Roman" w:hAnsi="Times New Roman"/>
          <w:sz w:val="28"/>
          <w:szCs w:val="28"/>
        </w:rPr>
        <w:t xml:space="preserve">    </w:t>
      </w:r>
      <w:r w:rsidR="00622B8B">
        <w:rPr>
          <w:rFonts w:ascii="Times New Roman" w:hAnsi="Times New Roman"/>
          <w:sz w:val="28"/>
          <w:szCs w:val="28"/>
        </w:rPr>
        <w:t xml:space="preserve">  Т</w:t>
      </w:r>
      <w:r w:rsidRPr="002E2C36">
        <w:rPr>
          <w:rFonts w:ascii="Times New Roman" w:hAnsi="Times New Roman"/>
          <w:sz w:val="28"/>
          <w:szCs w:val="28"/>
        </w:rPr>
        <w:t>.</w:t>
      </w:r>
      <w:r w:rsidR="00622B8B">
        <w:rPr>
          <w:rFonts w:ascii="Times New Roman" w:hAnsi="Times New Roman"/>
          <w:sz w:val="28"/>
          <w:szCs w:val="28"/>
        </w:rPr>
        <w:t>Л</w:t>
      </w:r>
      <w:r w:rsidRPr="002E2C36">
        <w:rPr>
          <w:rFonts w:ascii="Times New Roman" w:hAnsi="Times New Roman"/>
          <w:sz w:val="28"/>
          <w:szCs w:val="28"/>
        </w:rPr>
        <w:t xml:space="preserve">. </w:t>
      </w:r>
      <w:r w:rsidR="00622B8B">
        <w:rPr>
          <w:rFonts w:ascii="Times New Roman" w:hAnsi="Times New Roman"/>
          <w:sz w:val="28"/>
          <w:szCs w:val="28"/>
        </w:rPr>
        <w:t>Сергеева</w:t>
      </w:r>
      <w:r w:rsidRPr="002E2C36">
        <w:rPr>
          <w:rFonts w:ascii="Times New Roman" w:hAnsi="Times New Roman"/>
          <w:sz w:val="28"/>
          <w:szCs w:val="28"/>
        </w:rPr>
        <w:t xml:space="preserve"> </w:t>
      </w:r>
    </w:p>
    <w:p w14:paraId="49AAC15B" w14:textId="77777777" w:rsidR="00900862" w:rsidRPr="00D65E44" w:rsidRDefault="00900862" w:rsidP="00900862">
      <w:pPr>
        <w:autoSpaceDE w:val="0"/>
        <w:autoSpaceDN w:val="0"/>
        <w:adjustRightInd w:val="0"/>
        <w:rPr>
          <w:rFonts w:ascii="Times New Roman" w:hAnsi="Times New Roman"/>
          <w:sz w:val="28"/>
          <w:szCs w:val="28"/>
        </w:rPr>
      </w:pPr>
    </w:p>
    <w:p w14:paraId="36C8A7C3" w14:textId="77777777" w:rsidR="00900862" w:rsidRPr="00D65E44" w:rsidRDefault="00900862" w:rsidP="00900862">
      <w:pPr>
        <w:autoSpaceDE w:val="0"/>
        <w:autoSpaceDN w:val="0"/>
        <w:adjustRightInd w:val="0"/>
        <w:rPr>
          <w:rFonts w:ascii="Times New Roman" w:hAnsi="Times New Roman"/>
          <w:sz w:val="28"/>
          <w:szCs w:val="28"/>
        </w:rPr>
      </w:pPr>
    </w:p>
    <w:p w14:paraId="4AD8A64D" w14:textId="01011C7A"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Начальник организационного отдел</w:t>
      </w:r>
      <w:r>
        <w:rPr>
          <w:rFonts w:ascii="Times New Roman" w:hAnsi="Times New Roman"/>
          <w:sz w:val="28"/>
          <w:szCs w:val="28"/>
        </w:rPr>
        <w:t>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sidRPr="00D65E44">
        <w:rPr>
          <w:rFonts w:ascii="Times New Roman" w:hAnsi="Times New Roman"/>
          <w:sz w:val="28"/>
          <w:szCs w:val="28"/>
        </w:rPr>
        <w:t xml:space="preserve"> </w:t>
      </w:r>
      <w:r>
        <w:rPr>
          <w:rFonts w:ascii="Times New Roman" w:hAnsi="Times New Roman"/>
          <w:sz w:val="28"/>
          <w:szCs w:val="28"/>
        </w:rPr>
        <w:t xml:space="preserve"> </w:t>
      </w:r>
      <w:r w:rsidR="00992983">
        <w:rPr>
          <w:rFonts w:ascii="Times New Roman" w:hAnsi="Times New Roman"/>
          <w:sz w:val="28"/>
          <w:szCs w:val="28"/>
        </w:rPr>
        <w:t xml:space="preserve"> </w:t>
      </w:r>
      <w:r>
        <w:rPr>
          <w:rFonts w:ascii="Times New Roman" w:hAnsi="Times New Roman"/>
          <w:sz w:val="28"/>
          <w:szCs w:val="28"/>
        </w:rPr>
        <w:t xml:space="preserve"> </w:t>
      </w:r>
      <w:r w:rsidRPr="00D65E44">
        <w:rPr>
          <w:rFonts w:ascii="Times New Roman" w:hAnsi="Times New Roman"/>
          <w:sz w:val="28"/>
          <w:szCs w:val="28"/>
        </w:rPr>
        <w:t>Е.А. Андреева</w:t>
      </w:r>
    </w:p>
    <w:p w14:paraId="7470B63B" w14:textId="77777777" w:rsidR="00900862" w:rsidRPr="00D65E44" w:rsidRDefault="00900862" w:rsidP="00900862">
      <w:pPr>
        <w:autoSpaceDE w:val="0"/>
        <w:autoSpaceDN w:val="0"/>
        <w:adjustRightInd w:val="0"/>
        <w:rPr>
          <w:rFonts w:ascii="Times New Roman" w:hAnsi="Times New Roman"/>
          <w:sz w:val="28"/>
          <w:szCs w:val="28"/>
        </w:rPr>
      </w:pPr>
    </w:p>
    <w:p w14:paraId="230BE29B" w14:textId="77777777" w:rsidR="00900862" w:rsidRPr="00D65E44" w:rsidRDefault="00900862" w:rsidP="00900862">
      <w:pPr>
        <w:autoSpaceDE w:val="0"/>
        <w:autoSpaceDN w:val="0"/>
        <w:adjustRightInd w:val="0"/>
        <w:rPr>
          <w:rFonts w:ascii="Times New Roman" w:hAnsi="Times New Roman"/>
          <w:sz w:val="28"/>
          <w:szCs w:val="28"/>
        </w:rPr>
      </w:pPr>
    </w:p>
    <w:p w14:paraId="1A0120D0" w14:textId="77777777" w:rsidR="00900862" w:rsidRPr="00D65E44" w:rsidRDefault="00900862" w:rsidP="00900862">
      <w:pPr>
        <w:autoSpaceDE w:val="0"/>
        <w:autoSpaceDN w:val="0"/>
        <w:adjustRightInd w:val="0"/>
        <w:rPr>
          <w:rFonts w:ascii="Times New Roman" w:hAnsi="Times New Roman"/>
          <w:sz w:val="28"/>
          <w:szCs w:val="28"/>
        </w:rPr>
      </w:pPr>
    </w:p>
    <w:p w14:paraId="3854907F" w14:textId="77777777" w:rsidR="00900862" w:rsidRPr="00D65E44" w:rsidRDefault="00900862" w:rsidP="00900862">
      <w:pPr>
        <w:autoSpaceDE w:val="0"/>
        <w:autoSpaceDN w:val="0"/>
        <w:adjustRightInd w:val="0"/>
        <w:rPr>
          <w:rFonts w:ascii="Times New Roman" w:hAnsi="Times New Roman"/>
          <w:sz w:val="28"/>
          <w:szCs w:val="28"/>
        </w:rPr>
      </w:pPr>
    </w:p>
    <w:p w14:paraId="1F38362D" w14:textId="77777777" w:rsidR="00900862" w:rsidRPr="00D65E44" w:rsidRDefault="00900862" w:rsidP="00900862">
      <w:pPr>
        <w:autoSpaceDE w:val="0"/>
        <w:autoSpaceDN w:val="0"/>
        <w:adjustRightInd w:val="0"/>
        <w:rPr>
          <w:rFonts w:ascii="Times New Roman" w:hAnsi="Times New Roman"/>
          <w:sz w:val="28"/>
          <w:szCs w:val="28"/>
        </w:rPr>
      </w:pPr>
    </w:p>
    <w:p w14:paraId="4A830E40" w14:textId="77777777" w:rsidR="00900862" w:rsidRPr="00D65E44" w:rsidRDefault="00900862" w:rsidP="00900862">
      <w:pPr>
        <w:autoSpaceDE w:val="0"/>
        <w:autoSpaceDN w:val="0"/>
        <w:adjustRightInd w:val="0"/>
        <w:rPr>
          <w:rFonts w:ascii="Times New Roman" w:hAnsi="Times New Roman"/>
          <w:sz w:val="28"/>
          <w:szCs w:val="28"/>
        </w:rPr>
      </w:pPr>
    </w:p>
    <w:p w14:paraId="20C6860B" w14:textId="77777777" w:rsidR="00900862" w:rsidRPr="00D65E44" w:rsidRDefault="00900862" w:rsidP="00900862">
      <w:pPr>
        <w:autoSpaceDE w:val="0"/>
        <w:autoSpaceDN w:val="0"/>
        <w:adjustRightInd w:val="0"/>
        <w:rPr>
          <w:rFonts w:ascii="Times New Roman" w:hAnsi="Times New Roman"/>
          <w:sz w:val="28"/>
          <w:szCs w:val="28"/>
        </w:rPr>
      </w:pPr>
    </w:p>
    <w:p w14:paraId="7B1110D6" w14:textId="77777777" w:rsidR="00900862" w:rsidRPr="00D65E44" w:rsidRDefault="00900862" w:rsidP="00900862">
      <w:pPr>
        <w:autoSpaceDE w:val="0"/>
        <w:autoSpaceDN w:val="0"/>
        <w:adjustRightInd w:val="0"/>
        <w:rPr>
          <w:rFonts w:ascii="Times New Roman" w:hAnsi="Times New Roman"/>
          <w:sz w:val="28"/>
          <w:szCs w:val="28"/>
        </w:rPr>
      </w:pPr>
    </w:p>
    <w:p w14:paraId="58BFCE76" w14:textId="77777777"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Рассылка:</w:t>
      </w:r>
    </w:p>
    <w:p w14:paraId="51607449" w14:textId="77777777"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СМИ – 1 экз.</w:t>
      </w:r>
    </w:p>
    <w:p w14:paraId="7C59F22D" w14:textId="77777777" w:rsidR="00900862" w:rsidRPr="00D65E44" w:rsidRDefault="00900862" w:rsidP="00900862">
      <w:pPr>
        <w:autoSpaceDE w:val="0"/>
        <w:autoSpaceDN w:val="0"/>
        <w:adjustRightInd w:val="0"/>
        <w:rPr>
          <w:rFonts w:ascii="Times New Roman" w:hAnsi="Times New Roman"/>
          <w:sz w:val="28"/>
          <w:szCs w:val="28"/>
        </w:rPr>
      </w:pPr>
      <w:r w:rsidRPr="00D65E44">
        <w:rPr>
          <w:rFonts w:ascii="Times New Roman" w:hAnsi="Times New Roman"/>
          <w:sz w:val="28"/>
          <w:szCs w:val="28"/>
        </w:rPr>
        <w:t>Управление благоустройства – 3 экз.</w:t>
      </w:r>
    </w:p>
    <w:p w14:paraId="21ACAA80" w14:textId="77777777" w:rsidR="00900862" w:rsidRPr="00D65E44" w:rsidRDefault="00900862" w:rsidP="00900862">
      <w:pPr>
        <w:autoSpaceDE w:val="0"/>
        <w:autoSpaceDN w:val="0"/>
        <w:adjustRightInd w:val="0"/>
        <w:rPr>
          <w:rFonts w:ascii="Times New Roman" w:hAnsi="Times New Roman"/>
          <w:sz w:val="28"/>
          <w:szCs w:val="28"/>
        </w:rPr>
      </w:pPr>
    </w:p>
    <w:p w14:paraId="7815B79B" w14:textId="77777777" w:rsidR="00900862" w:rsidRDefault="00900862" w:rsidP="00900862">
      <w:pPr>
        <w:autoSpaceDE w:val="0"/>
        <w:autoSpaceDN w:val="0"/>
        <w:adjustRightInd w:val="0"/>
        <w:rPr>
          <w:rFonts w:ascii="Times New Roman" w:hAnsi="Times New Roman"/>
          <w:sz w:val="28"/>
          <w:szCs w:val="28"/>
        </w:rPr>
      </w:pPr>
    </w:p>
    <w:p w14:paraId="74319D9B" w14:textId="77777777" w:rsidR="00900862" w:rsidRDefault="00900862" w:rsidP="00900862">
      <w:pPr>
        <w:autoSpaceDE w:val="0"/>
        <w:autoSpaceDN w:val="0"/>
        <w:adjustRightInd w:val="0"/>
        <w:rPr>
          <w:rFonts w:ascii="Times New Roman" w:hAnsi="Times New Roman"/>
          <w:sz w:val="28"/>
          <w:szCs w:val="28"/>
        </w:rPr>
      </w:pPr>
    </w:p>
    <w:p w14:paraId="55DCD4AF" w14:textId="2E812725" w:rsidR="00900862" w:rsidRDefault="00900862" w:rsidP="00900862">
      <w:pPr>
        <w:autoSpaceDE w:val="0"/>
        <w:autoSpaceDN w:val="0"/>
        <w:adjustRightInd w:val="0"/>
        <w:rPr>
          <w:rFonts w:ascii="Times New Roman" w:hAnsi="Times New Roman"/>
          <w:sz w:val="28"/>
          <w:szCs w:val="28"/>
        </w:rPr>
      </w:pPr>
    </w:p>
    <w:p w14:paraId="2BC77DC6" w14:textId="1F30EBC6" w:rsidR="007A5857" w:rsidRDefault="007A5857" w:rsidP="00900862">
      <w:pPr>
        <w:autoSpaceDE w:val="0"/>
        <w:autoSpaceDN w:val="0"/>
        <w:adjustRightInd w:val="0"/>
        <w:rPr>
          <w:rFonts w:ascii="Times New Roman" w:hAnsi="Times New Roman"/>
          <w:sz w:val="28"/>
          <w:szCs w:val="28"/>
        </w:rPr>
      </w:pPr>
    </w:p>
    <w:p w14:paraId="32D1D26A" w14:textId="77777777" w:rsidR="007A5857" w:rsidRDefault="007A5857" w:rsidP="00900862">
      <w:pPr>
        <w:autoSpaceDE w:val="0"/>
        <w:autoSpaceDN w:val="0"/>
        <w:adjustRightInd w:val="0"/>
        <w:rPr>
          <w:rFonts w:ascii="Times New Roman" w:hAnsi="Times New Roman"/>
          <w:sz w:val="28"/>
          <w:szCs w:val="28"/>
        </w:rPr>
      </w:pPr>
    </w:p>
    <w:p w14:paraId="13D80E5A" w14:textId="004AF204" w:rsidR="00900862" w:rsidRDefault="00900862" w:rsidP="00900862">
      <w:pPr>
        <w:autoSpaceDE w:val="0"/>
        <w:autoSpaceDN w:val="0"/>
        <w:adjustRightInd w:val="0"/>
        <w:rPr>
          <w:rFonts w:ascii="Times New Roman" w:hAnsi="Times New Roman"/>
          <w:sz w:val="28"/>
          <w:szCs w:val="28"/>
        </w:rPr>
      </w:pPr>
    </w:p>
    <w:p w14:paraId="56333FEB" w14:textId="324058AE" w:rsidR="00A177DE" w:rsidRDefault="00A177DE" w:rsidP="00900862">
      <w:pPr>
        <w:autoSpaceDE w:val="0"/>
        <w:autoSpaceDN w:val="0"/>
        <w:adjustRightInd w:val="0"/>
        <w:rPr>
          <w:rFonts w:ascii="Times New Roman" w:hAnsi="Times New Roman"/>
          <w:sz w:val="28"/>
          <w:szCs w:val="28"/>
        </w:rPr>
      </w:pPr>
    </w:p>
    <w:p w14:paraId="6996E233" w14:textId="5C70BA4F" w:rsidR="001144B3" w:rsidRDefault="001144B3" w:rsidP="00900862">
      <w:pPr>
        <w:autoSpaceDE w:val="0"/>
        <w:autoSpaceDN w:val="0"/>
        <w:adjustRightInd w:val="0"/>
        <w:rPr>
          <w:rFonts w:ascii="Times New Roman" w:hAnsi="Times New Roman"/>
          <w:sz w:val="28"/>
          <w:szCs w:val="28"/>
        </w:rPr>
      </w:pPr>
    </w:p>
    <w:p w14:paraId="6BA8453C" w14:textId="77777777" w:rsidR="001144B3" w:rsidRDefault="001144B3" w:rsidP="00900862">
      <w:pPr>
        <w:autoSpaceDE w:val="0"/>
        <w:autoSpaceDN w:val="0"/>
        <w:adjustRightInd w:val="0"/>
        <w:rPr>
          <w:rFonts w:ascii="Times New Roman" w:hAnsi="Times New Roman"/>
          <w:sz w:val="28"/>
          <w:szCs w:val="28"/>
        </w:rPr>
      </w:pPr>
      <w:bookmarkStart w:id="0" w:name="_GoBack"/>
      <w:bookmarkEnd w:id="0"/>
    </w:p>
    <w:p w14:paraId="262C1502" w14:textId="77777777" w:rsidR="00A177DE" w:rsidRDefault="00A177DE" w:rsidP="00900862">
      <w:pPr>
        <w:autoSpaceDE w:val="0"/>
        <w:autoSpaceDN w:val="0"/>
        <w:adjustRightInd w:val="0"/>
        <w:rPr>
          <w:rFonts w:ascii="Times New Roman" w:hAnsi="Times New Roman"/>
          <w:sz w:val="28"/>
          <w:szCs w:val="28"/>
        </w:rPr>
      </w:pPr>
    </w:p>
    <w:p w14:paraId="62AB3ED4" w14:textId="77777777" w:rsidR="00900862" w:rsidRDefault="00900862" w:rsidP="00900862">
      <w:pPr>
        <w:autoSpaceDE w:val="0"/>
        <w:autoSpaceDN w:val="0"/>
        <w:adjustRightInd w:val="0"/>
        <w:rPr>
          <w:rFonts w:ascii="Times New Roman" w:hAnsi="Times New Roman"/>
          <w:sz w:val="28"/>
          <w:szCs w:val="28"/>
        </w:rPr>
      </w:pPr>
    </w:p>
    <w:p w14:paraId="5E962454" w14:textId="77777777" w:rsidR="00900862" w:rsidRPr="00346912" w:rsidRDefault="00900862" w:rsidP="00900862">
      <w:pPr>
        <w:autoSpaceDE w:val="0"/>
        <w:autoSpaceDN w:val="0"/>
        <w:adjustRightInd w:val="0"/>
        <w:rPr>
          <w:rFonts w:ascii="Times New Roman" w:hAnsi="Times New Roman"/>
          <w:sz w:val="16"/>
          <w:szCs w:val="16"/>
        </w:rPr>
      </w:pPr>
      <w:r w:rsidRPr="00346912">
        <w:rPr>
          <w:rFonts w:ascii="Times New Roman" w:hAnsi="Times New Roman"/>
          <w:sz w:val="16"/>
          <w:szCs w:val="16"/>
        </w:rPr>
        <w:t>Исп. Новикова  Н.И.</w:t>
      </w:r>
    </w:p>
    <w:p w14:paraId="3CB2D3F7" w14:textId="0F3482BE" w:rsidR="00E06EDA" w:rsidRDefault="001A2D67" w:rsidP="008E3E30">
      <w:pPr>
        <w:autoSpaceDE w:val="0"/>
        <w:autoSpaceDN w:val="0"/>
        <w:adjustRightInd w:val="0"/>
        <w:rPr>
          <w:rFonts w:ascii="Times New Roman" w:hAnsi="Times New Roman"/>
          <w:sz w:val="28"/>
          <w:szCs w:val="28"/>
        </w:rPr>
      </w:pPr>
      <w:r>
        <w:rPr>
          <w:rFonts w:ascii="Times New Roman" w:hAnsi="Times New Roman"/>
          <w:sz w:val="16"/>
          <w:szCs w:val="16"/>
        </w:rPr>
        <w:t>8 (495) 181 90 00 (431</w:t>
      </w:r>
      <w:r w:rsidR="00900862" w:rsidRPr="00346912">
        <w:rPr>
          <w:rFonts w:ascii="Times New Roman" w:hAnsi="Times New Roman"/>
          <w:sz w:val="16"/>
          <w:szCs w:val="16"/>
        </w:rPr>
        <w:t>2)</w:t>
      </w:r>
    </w:p>
    <w:p w14:paraId="135B08D7" w14:textId="77777777" w:rsidR="00F63058" w:rsidRDefault="00F63058" w:rsidP="008E3E30">
      <w:pPr>
        <w:autoSpaceDE w:val="0"/>
        <w:autoSpaceDN w:val="0"/>
        <w:adjustRightInd w:val="0"/>
        <w:rPr>
          <w:rFonts w:ascii="Times New Roman" w:hAnsi="Times New Roman"/>
          <w:sz w:val="28"/>
          <w:szCs w:val="28"/>
        </w:rPr>
      </w:pPr>
    </w:p>
    <w:sectPr w:rsidR="00F63058" w:rsidSect="00D226AA">
      <w:pgSz w:w="11906" w:h="16838"/>
      <w:pgMar w:top="426"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436C3" w14:textId="77777777" w:rsidR="008006DC" w:rsidRDefault="008006DC" w:rsidP="00210D62">
      <w:pPr>
        <w:spacing w:line="240" w:lineRule="auto"/>
      </w:pPr>
      <w:r>
        <w:separator/>
      </w:r>
    </w:p>
  </w:endnote>
  <w:endnote w:type="continuationSeparator" w:id="0">
    <w:p w14:paraId="1BC4830A" w14:textId="77777777" w:rsidR="008006DC" w:rsidRDefault="008006DC" w:rsidP="00210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C12C8" w14:textId="77777777" w:rsidR="008006DC" w:rsidRDefault="008006DC" w:rsidP="00210D62">
      <w:pPr>
        <w:spacing w:line="240" w:lineRule="auto"/>
      </w:pPr>
      <w:r>
        <w:separator/>
      </w:r>
    </w:p>
  </w:footnote>
  <w:footnote w:type="continuationSeparator" w:id="0">
    <w:p w14:paraId="1713789F" w14:textId="77777777" w:rsidR="008006DC" w:rsidRDefault="008006DC" w:rsidP="00210D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16"/>
    <w:multiLevelType w:val="multilevel"/>
    <w:tmpl w:val="58CC02C4"/>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2B30EF"/>
    <w:multiLevelType w:val="hybridMultilevel"/>
    <w:tmpl w:val="AC00FC58"/>
    <w:lvl w:ilvl="0" w:tplc="25BE5DE6">
      <w:start w:val="6"/>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15:restartNumberingAfterBreak="0">
    <w:nsid w:val="0A8368C0"/>
    <w:multiLevelType w:val="hybridMultilevel"/>
    <w:tmpl w:val="9E269BC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F3B0EB0"/>
    <w:multiLevelType w:val="hybridMultilevel"/>
    <w:tmpl w:val="1D54816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D3654"/>
    <w:multiLevelType w:val="hybridMultilevel"/>
    <w:tmpl w:val="36FE164C"/>
    <w:lvl w:ilvl="0" w:tplc="51129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155BB7"/>
    <w:multiLevelType w:val="hybridMultilevel"/>
    <w:tmpl w:val="994A5C78"/>
    <w:lvl w:ilvl="0" w:tplc="F0C40F4C">
      <w:start w:val="3"/>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18B7AE">
      <w:start w:val="1"/>
      <w:numFmt w:val="lowerLetter"/>
      <w:lvlText w:val="%2"/>
      <w:lvlJc w:val="left"/>
      <w:pPr>
        <w:ind w:left="1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FA01AE">
      <w:start w:val="1"/>
      <w:numFmt w:val="lowerRoman"/>
      <w:lvlText w:val="%3"/>
      <w:lvlJc w:val="left"/>
      <w:pPr>
        <w:ind w:left="2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A2FEB2">
      <w:start w:val="1"/>
      <w:numFmt w:val="decimal"/>
      <w:lvlText w:val="%4"/>
      <w:lvlJc w:val="left"/>
      <w:pPr>
        <w:ind w:left="3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B4CB84">
      <w:start w:val="1"/>
      <w:numFmt w:val="lowerLetter"/>
      <w:lvlText w:val="%5"/>
      <w:lvlJc w:val="left"/>
      <w:pPr>
        <w:ind w:left="3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804D06">
      <w:start w:val="1"/>
      <w:numFmt w:val="lowerRoman"/>
      <w:lvlText w:val="%6"/>
      <w:lvlJc w:val="left"/>
      <w:pPr>
        <w:ind w:left="4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A9C02">
      <w:start w:val="1"/>
      <w:numFmt w:val="decimal"/>
      <w:lvlText w:val="%7"/>
      <w:lvlJc w:val="left"/>
      <w:pPr>
        <w:ind w:left="5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A46CCC">
      <w:start w:val="1"/>
      <w:numFmt w:val="lowerLetter"/>
      <w:lvlText w:val="%8"/>
      <w:lvlJc w:val="left"/>
      <w:pPr>
        <w:ind w:left="5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62642">
      <w:start w:val="1"/>
      <w:numFmt w:val="lowerRoman"/>
      <w:lvlText w:val="%9"/>
      <w:lvlJc w:val="left"/>
      <w:pPr>
        <w:ind w:left="6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874E9A"/>
    <w:multiLevelType w:val="hybridMultilevel"/>
    <w:tmpl w:val="63DC4606"/>
    <w:lvl w:ilvl="0" w:tplc="E04C726E">
      <w:start w:val="2"/>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7EE6F4">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0C7E4">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E8F7E">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8767C">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602EC">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656A8">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E020">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C94A4">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C06354"/>
    <w:multiLevelType w:val="hybridMultilevel"/>
    <w:tmpl w:val="A2E48C38"/>
    <w:lvl w:ilvl="0" w:tplc="AF749C54">
      <w:start w:val="1"/>
      <w:numFmt w:val="decimal"/>
      <w:lvlText w:val="%1"/>
      <w:lvlJc w:val="left"/>
      <w:pPr>
        <w:ind w:left="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B0B2418C">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15060BF6">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5A8AD8CC">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A49A2AB6">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12825066">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C8B8AEF8">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F2F2B85C">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50461430">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abstractNum w:abstractNumId="8" w15:restartNumberingAfterBreak="0">
    <w:nsid w:val="191C0A1A"/>
    <w:multiLevelType w:val="hybridMultilevel"/>
    <w:tmpl w:val="1D4401DA"/>
    <w:lvl w:ilvl="0" w:tplc="8AA8BA1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9" w15:restartNumberingAfterBreak="0">
    <w:nsid w:val="1B5A7381"/>
    <w:multiLevelType w:val="hybridMultilevel"/>
    <w:tmpl w:val="0AEEB252"/>
    <w:lvl w:ilvl="0" w:tplc="7B329EAC">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C192F97"/>
    <w:multiLevelType w:val="hybridMultilevel"/>
    <w:tmpl w:val="BE1CB7C2"/>
    <w:lvl w:ilvl="0" w:tplc="C27206CA">
      <w:start w:val="14"/>
      <w:numFmt w:val="decimal"/>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370C82"/>
    <w:multiLevelType w:val="hybridMultilevel"/>
    <w:tmpl w:val="06845C10"/>
    <w:lvl w:ilvl="0" w:tplc="2EC0D80C">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88A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238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A60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AA8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0D9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06D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E76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EBF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A629A5"/>
    <w:multiLevelType w:val="hybridMultilevel"/>
    <w:tmpl w:val="CCECFE76"/>
    <w:lvl w:ilvl="0" w:tplc="879A96AC">
      <w:start w:val="7"/>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3" w15:restartNumberingAfterBreak="0">
    <w:nsid w:val="228D427A"/>
    <w:multiLevelType w:val="hybridMultilevel"/>
    <w:tmpl w:val="64FEFAAA"/>
    <w:lvl w:ilvl="0" w:tplc="BE6014CE">
      <w:start w:val="8"/>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FF7042"/>
    <w:multiLevelType w:val="hybridMultilevel"/>
    <w:tmpl w:val="897E0686"/>
    <w:lvl w:ilvl="0" w:tplc="46DE4A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7C02020"/>
    <w:multiLevelType w:val="hybridMultilevel"/>
    <w:tmpl w:val="468CC336"/>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D6A0624"/>
    <w:multiLevelType w:val="hybridMultilevel"/>
    <w:tmpl w:val="65B2C210"/>
    <w:lvl w:ilvl="0" w:tplc="D12AD8A8">
      <w:start w:val="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5F631F"/>
    <w:multiLevelType w:val="hybridMultilevel"/>
    <w:tmpl w:val="CABC1708"/>
    <w:lvl w:ilvl="0" w:tplc="F828D99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935AA7"/>
    <w:multiLevelType w:val="hybridMultilevel"/>
    <w:tmpl w:val="ACCA48FE"/>
    <w:lvl w:ilvl="0" w:tplc="6DC231CC">
      <w:start w:val="6"/>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9" w15:restartNumberingAfterBreak="0">
    <w:nsid w:val="37D10ECA"/>
    <w:multiLevelType w:val="hybridMultilevel"/>
    <w:tmpl w:val="3CB67480"/>
    <w:lvl w:ilvl="0" w:tplc="C778DD22">
      <w:start w:val="4"/>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2DF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E0B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266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4F1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2FD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C6F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4636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E51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FD1712"/>
    <w:multiLevelType w:val="hybridMultilevel"/>
    <w:tmpl w:val="4AA8672E"/>
    <w:lvl w:ilvl="0" w:tplc="115659D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1114E"/>
    <w:multiLevelType w:val="hybridMultilevel"/>
    <w:tmpl w:val="00B8E8B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1100F"/>
    <w:multiLevelType w:val="hybridMultilevel"/>
    <w:tmpl w:val="DB8E5A9A"/>
    <w:lvl w:ilvl="0" w:tplc="D40C7BC6">
      <w:start w:val="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CE4B99"/>
    <w:multiLevelType w:val="hybridMultilevel"/>
    <w:tmpl w:val="A5426BB2"/>
    <w:lvl w:ilvl="0" w:tplc="6374E7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288223D"/>
    <w:multiLevelType w:val="hybridMultilevel"/>
    <w:tmpl w:val="A3AEB6EE"/>
    <w:lvl w:ilvl="0" w:tplc="EB7ED82C">
      <w:start w:val="10"/>
      <w:numFmt w:val="decimal"/>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6037E9"/>
    <w:multiLevelType w:val="hybridMultilevel"/>
    <w:tmpl w:val="C058A498"/>
    <w:lvl w:ilvl="0" w:tplc="4148DE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028551F"/>
    <w:multiLevelType w:val="hybridMultilevel"/>
    <w:tmpl w:val="E7EE44AE"/>
    <w:lvl w:ilvl="0" w:tplc="DE0C104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7" w15:restartNumberingAfterBreak="0">
    <w:nsid w:val="53F94862"/>
    <w:multiLevelType w:val="hybridMultilevel"/>
    <w:tmpl w:val="94668BEC"/>
    <w:lvl w:ilvl="0" w:tplc="2E469E26">
      <w:start w:val="7"/>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28" w15:restartNumberingAfterBreak="0">
    <w:nsid w:val="57400503"/>
    <w:multiLevelType w:val="hybridMultilevel"/>
    <w:tmpl w:val="DE3E69A4"/>
    <w:lvl w:ilvl="0" w:tplc="530EA770">
      <w:start w:val="3"/>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4166A">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8C454">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41BB8">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209E2">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0C018">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E70EC">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82096">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64478">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511823"/>
    <w:multiLevelType w:val="hybridMultilevel"/>
    <w:tmpl w:val="565686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D25BCA"/>
    <w:multiLevelType w:val="hybridMultilevel"/>
    <w:tmpl w:val="F656D0B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C950B2"/>
    <w:multiLevelType w:val="hybridMultilevel"/>
    <w:tmpl w:val="968E481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D85D9A"/>
    <w:multiLevelType w:val="hybridMultilevel"/>
    <w:tmpl w:val="40C428BE"/>
    <w:lvl w:ilvl="0" w:tplc="6A8CD590">
      <w:start w:val="1"/>
      <w:numFmt w:val="bullet"/>
      <w:lvlText w:val=""/>
      <w:lvlJc w:val="left"/>
      <w:pPr>
        <w:ind w:left="23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7E84F89C">
      <w:start w:val="1"/>
      <w:numFmt w:val="bullet"/>
      <w:lvlText w:val="o"/>
      <w:lvlJc w:val="left"/>
      <w:pPr>
        <w:ind w:left="13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348C83E">
      <w:start w:val="1"/>
      <w:numFmt w:val="bullet"/>
      <w:lvlText w:val="▪"/>
      <w:lvlJc w:val="left"/>
      <w:pPr>
        <w:ind w:left="20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C1A6E36">
      <w:start w:val="1"/>
      <w:numFmt w:val="bullet"/>
      <w:lvlText w:val="•"/>
      <w:lvlJc w:val="left"/>
      <w:pPr>
        <w:ind w:left="2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DC6EE6">
      <w:start w:val="1"/>
      <w:numFmt w:val="bullet"/>
      <w:lvlText w:val="o"/>
      <w:lvlJc w:val="left"/>
      <w:pPr>
        <w:ind w:left="35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B78BABC">
      <w:start w:val="1"/>
      <w:numFmt w:val="bullet"/>
      <w:lvlText w:val="▪"/>
      <w:lvlJc w:val="left"/>
      <w:pPr>
        <w:ind w:left="42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08E638">
      <w:start w:val="1"/>
      <w:numFmt w:val="bullet"/>
      <w:lvlText w:val="•"/>
      <w:lvlJc w:val="left"/>
      <w:pPr>
        <w:ind w:left="4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7281DAC">
      <w:start w:val="1"/>
      <w:numFmt w:val="bullet"/>
      <w:lvlText w:val="o"/>
      <w:lvlJc w:val="left"/>
      <w:pPr>
        <w:ind w:left="56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D6600A">
      <w:start w:val="1"/>
      <w:numFmt w:val="bullet"/>
      <w:lvlText w:val="▪"/>
      <w:lvlJc w:val="left"/>
      <w:pPr>
        <w:ind w:left="64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6223150D"/>
    <w:multiLevelType w:val="hybridMultilevel"/>
    <w:tmpl w:val="2CE23B8E"/>
    <w:lvl w:ilvl="0" w:tplc="6470A040">
      <w:start w:val="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A0B32"/>
    <w:multiLevelType w:val="hybridMultilevel"/>
    <w:tmpl w:val="6C2E9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080A8B"/>
    <w:multiLevelType w:val="hybridMultilevel"/>
    <w:tmpl w:val="67FC97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6A0B6FC1"/>
    <w:multiLevelType w:val="hybridMultilevel"/>
    <w:tmpl w:val="FFECAB82"/>
    <w:lvl w:ilvl="0" w:tplc="1DA4A7D2">
      <w:start w:val="2"/>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087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D639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A55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89F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4CA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EF5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8AE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CE9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CDD3869"/>
    <w:multiLevelType w:val="hybridMultilevel"/>
    <w:tmpl w:val="02BC6484"/>
    <w:lvl w:ilvl="0" w:tplc="7D8ABE24">
      <w:start w:val="1"/>
      <w:numFmt w:val="decimal"/>
      <w:lvlText w:val="%1)"/>
      <w:lvlJc w:val="left"/>
      <w:pPr>
        <w:ind w:left="1260" w:hanging="360"/>
      </w:pPr>
      <w:rPr>
        <w:i w:val="0"/>
        <w:i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708A2693"/>
    <w:multiLevelType w:val="hybridMultilevel"/>
    <w:tmpl w:val="671E6586"/>
    <w:lvl w:ilvl="0" w:tplc="828479D6">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9" w15:restartNumberingAfterBreak="0">
    <w:nsid w:val="708C7ACD"/>
    <w:multiLevelType w:val="hybridMultilevel"/>
    <w:tmpl w:val="D7FC96AE"/>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0D97831"/>
    <w:multiLevelType w:val="hybridMultilevel"/>
    <w:tmpl w:val="2E967976"/>
    <w:lvl w:ilvl="0" w:tplc="E1F0779C">
      <w:start w:val="25"/>
      <w:numFmt w:val="decimal"/>
      <w:lvlText w:val="%1)"/>
      <w:lvlJc w:val="left"/>
      <w:pPr>
        <w:ind w:left="1819" w:hanging="390"/>
      </w:pPr>
      <w:rPr>
        <w:rFonts w:eastAsia="Calibri"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72672B70"/>
    <w:multiLevelType w:val="hybridMultilevel"/>
    <w:tmpl w:val="5842623A"/>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287052A"/>
    <w:multiLevelType w:val="hybridMultilevel"/>
    <w:tmpl w:val="85DCCE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73832D55"/>
    <w:multiLevelType w:val="hybridMultilevel"/>
    <w:tmpl w:val="B358D20A"/>
    <w:lvl w:ilvl="0" w:tplc="D896ADE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84A70B3"/>
    <w:multiLevelType w:val="hybridMultilevel"/>
    <w:tmpl w:val="C81A1F58"/>
    <w:lvl w:ilvl="0" w:tplc="E0D01AF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6A6ADD"/>
    <w:multiLevelType w:val="hybridMultilevel"/>
    <w:tmpl w:val="BF629BDE"/>
    <w:lvl w:ilvl="0" w:tplc="79424F5A">
      <w:start w:val="20"/>
      <w:numFmt w:val="decimal"/>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995823"/>
    <w:multiLevelType w:val="hybridMultilevel"/>
    <w:tmpl w:val="A278650E"/>
    <w:lvl w:ilvl="0" w:tplc="5B36BE86">
      <w:start w:val="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4632CD"/>
    <w:multiLevelType w:val="hybridMultilevel"/>
    <w:tmpl w:val="AC8279F4"/>
    <w:lvl w:ilvl="0" w:tplc="16483DAE">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C7C82">
      <w:start w:val="1"/>
      <w:numFmt w:val="low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AD49E">
      <w:start w:val="1"/>
      <w:numFmt w:val="lowerRoman"/>
      <w:lvlText w:val="%3"/>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2B868">
      <w:start w:val="1"/>
      <w:numFmt w:val="decimal"/>
      <w:lvlText w:val="%4"/>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4C3E2">
      <w:start w:val="1"/>
      <w:numFmt w:val="lowerLetter"/>
      <w:lvlText w:val="%5"/>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CA530">
      <w:start w:val="1"/>
      <w:numFmt w:val="lowerRoman"/>
      <w:lvlText w:val="%6"/>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2849E">
      <w:start w:val="1"/>
      <w:numFmt w:val="decimal"/>
      <w:lvlText w:val="%7"/>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E58C6">
      <w:start w:val="1"/>
      <w:numFmt w:val="lowerLetter"/>
      <w:lvlText w:val="%8"/>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2D06">
      <w:start w:val="1"/>
      <w:numFmt w:val="lowerRoman"/>
      <w:lvlText w:val="%9"/>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4"/>
  </w:num>
  <w:num w:numId="2">
    <w:abstractNumId w:val="9"/>
  </w:num>
  <w:num w:numId="3">
    <w:abstractNumId w:val="41"/>
  </w:num>
  <w:num w:numId="4">
    <w:abstractNumId w:val="39"/>
  </w:num>
  <w:num w:numId="5">
    <w:abstractNumId w:val="21"/>
  </w:num>
  <w:num w:numId="6">
    <w:abstractNumId w:val="17"/>
  </w:num>
  <w:num w:numId="7">
    <w:abstractNumId w:val="22"/>
  </w:num>
  <w:num w:numId="8">
    <w:abstractNumId w:val="16"/>
  </w:num>
  <w:num w:numId="9">
    <w:abstractNumId w:val="13"/>
  </w:num>
  <w:num w:numId="10">
    <w:abstractNumId w:val="46"/>
  </w:num>
  <w:num w:numId="11">
    <w:abstractNumId w:val="33"/>
  </w:num>
  <w:num w:numId="12">
    <w:abstractNumId w:val="24"/>
  </w:num>
  <w:num w:numId="13">
    <w:abstractNumId w:val="10"/>
  </w:num>
  <w:num w:numId="14">
    <w:abstractNumId w:val="45"/>
  </w:num>
  <w:num w:numId="15">
    <w:abstractNumId w:val="40"/>
  </w:num>
  <w:num w:numId="16">
    <w:abstractNumId w:val="35"/>
  </w:num>
  <w:num w:numId="17">
    <w:abstractNumId w:val="2"/>
  </w:num>
  <w:num w:numId="18">
    <w:abstractNumId w:val="23"/>
  </w:num>
  <w:num w:numId="19">
    <w:abstractNumId w:val="42"/>
  </w:num>
  <w:num w:numId="20">
    <w:abstractNumId w:val="36"/>
  </w:num>
  <w:num w:numId="21">
    <w:abstractNumId w:val="11"/>
  </w:num>
  <w:num w:numId="22">
    <w:abstractNumId w:val="19"/>
  </w:num>
  <w:num w:numId="23">
    <w:abstractNumId w:val="6"/>
  </w:num>
  <w:num w:numId="24">
    <w:abstractNumId w:val="47"/>
  </w:num>
  <w:num w:numId="25">
    <w:abstractNumId w:val="28"/>
  </w:num>
  <w:num w:numId="26">
    <w:abstractNumId w:val="7"/>
  </w:num>
  <w:num w:numId="27">
    <w:abstractNumId w:val="32"/>
  </w:num>
  <w:num w:numId="28">
    <w:abstractNumId w:val="30"/>
  </w:num>
  <w:num w:numId="29">
    <w:abstractNumId w:val="3"/>
  </w:num>
  <w:num w:numId="30">
    <w:abstractNumId w:val="43"/>
  </w:num>
  <w:num w:numId="31">
    <w:abstractNumId w:val="18"/>
  </w:num>
  <w:num w:numId="32">
    <w:abstractNumId w:val="1"/>
  </w:num>
  <w:num w:numId="33">
    <w:abstractNumId w:val="31"/>
  </w:num>
  <w:num w:numId="34">
    <w:abstractNumId w:val="27"/>
  </w:num>
  <w:num w:numId="35">
    <w:abstractNumId w:val="12"/>
  </w:num>
  <w:num w:numId="36">
    <w:abstractNumId w:val="4"/>
  </w:num>
  <w:num w:numId="37">
    <w:abstractNumId w:val="15"/>
  </w:num>
  <w:num w:numId="38">
    <w:abstractNumId w:val="34"/>
  </w:num>
  <w:num w:numId="39">
    <w:abstractNumId w:val="37"/>
  </w:num>
  <w:num w:numId="40">
    <w:abstractNumId w:val="20"/>
  </w:num>
  <w:num w:numId="41">
    <w:abstractNumId w:val="2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38"/>
  </w:num>
  <w:num w:numId="45">
    <w:abstractNumId w:val="25"/>
  </w:num>
  <w:num w:numId="46">
    <w:abstractNumId w:val="8"/>
  </w:num>
  <w:num w:numId="47">
    <w:abstractNumId w:val="2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30"/>
    <w:rsid w:val="00001F7D"/>
    <w:rsid w:val="000045B8"/>
    <w:rsid w:val="00011968"/>
    <w:rsid w:val="00021FEE"/>
    <w:rsid w:val="000230B0"/>
    <w:rsid w:val="000240B3"/>
    <w:rsid w:val="00031B12"/>
    <w:rsid w:val="000530B3"/>
    <w:rsid w:val="000552EC"/>
    <w:rsid w:val="0006173B"/>
    <w:rsid w:val="00062B04"/>
    <w:rsid w:val="00070099"/>
    <w:rsid w:val="00077F70"/>
    <w:rsid w:val="00082DFB"/>
    <w:rsid w:val="00090229"/>
    <w:rsid w:val="000A2D47"/>
    <w:rsid w:val="000A4E91"/>
    <w:rsid w:val="000A5BF7"/>
    <w:rsid w:val="000B2F37"/>
    <w:rsid w:val="000D126B"/>
    <w:rsid w:val="000E01B6"/>
    <w:rsid w:val="000E3B93"/>
    <w:rsid w:val="000E4905"/>
    <w:rsid w:val="000E7F8C"/>
    <w:rsid w:val="000F43F7"/>
    <w:rsid w:val="000F721E"/>
    <w:rsid w:val="00111757"/>
    <w:rsid w:val="001144B3"/>
    <w:rsid w:val="00120065"/>
    <w:rsid w:val="001234E3"/>
    <w:rsid w:val="001239D0"/>
    <w:rsid w:val="00123BB7"/>
    <w:rsid w:val="00133C2E"/>
    <w:rsid w:val="00133DE7"/>
    <w:rsid w:val="00133F31"/>
    <w:rsid w:val="001367BE"/>
    <w:rsid w:val="001402CA"/>
    <w:rsid w:val="00141D95"/>
    <w:rsid w:val="00141DC8"/>
    <w:rsid w:val="001424DC"/>
    <w:rsid w:val="0015132E"/>
    <w:rsid w:val="00153F7A"/>
    <w:rsid w:val="001608B4"/>
    <w:rsid w:val="001646E1"/>
    <w:rsid w:val="001666E7"/>
    <w:rsid w:val="00167A8E"/>
    <w:rsid w:val="00171D9D"/>
    <w:rsid w:val="0017200E"/>
    <w:rsid w:val="00173D4B"/>
    <w:rsid w:val="00175EC9"/>
    <w:rsid w:val="001825C6"/>
    <w:rsid w:val="0018394D"/>
    <w:rsid w:val="0019563D"/>
    <w:rsid w:val="00196634"/>
    <w:rsid w:val="001A03AA"/>
    <w:rsid w:val="001A23DC"/>
    <w:rsid w:val="001A2D67"/>
    <w:rsid w:val="001B27A6"/>
    <w:rsid w:val="001D143E"/>
    <w:rsid w:val="001D4B51"/>
    <w:rsid w:val="001D4D00"/>
    <w:rsid w:val="001D77F6"/>
    <w:rsid w:val="001E2CB0"/>
    <w:rsid w:val="001E5021"/>
    <w:rsid w:val="001E6855"/>
    <w:rsid w:val="001F1013"/>
    <w:rsid w:val="001F2A4A"/>
    <w:rsid w:val="00201E0C"/>
    <w:rsid w:val="002021AC"/>
    <w:rsid w:val="00202ADE"/>
    <w:rsid w:val="0020397E"/>
    <w:rsid w:val="00207719"/>
    <w:rsid w:val="00210541"/>
    <w:rsid w:val="00210D62"/>
    <w:rsid w:val="0021720B"/>
    <w:rsid w:val="00217914"/>
    <w:rsid w:val="0022301E"/>
    <w:rsid w:val="0023090C"/>
    <w:rsid w:val="0023108C"/>
    <w:rsid w:val="00232CB5"/>
    <w:rsid w:val="0024496C"/>
    <w:rsid w:val="00245C62"/>
    <w:rsid w:val="00253EE3"/>
    <w:rsid w:val="002563E7"/>
    <w:rsid w:val="002603CB"/>
    <w:rsid w:val="00263998"/>
    <w:rsid w:val="00266702"/>
    <w:rsid w:val="00272F73"/>
    <w:rsid w:val="00286699"/>
    <w:rsid w:val="00292BD7"/>
    <w:rsid w:val="002954BE"/>
    <w:rsid w:val="002A2E55"/>
    <w:rsid w:val="002A69B1"/>
    <w:rsid w:val="002B0741"/>
    <w:rsid w:val="002B235A"/>
    <w:rsid w:val="002C0E36"/>
    <w:rsid w:val="002C36F2"/>
    <w:rsid w:val="002C3AD7"/>
    <w:rsid w:val="002C42CD"/>
    <w:rsid w:val="002C454B"/>
    <w:rsid w:val="002E2C36"/>
    <w:rsid w:val="002E7539"/>
    <w:rsid w:val="002F096C"/>
    <w:rsid w:val="002F3DE5"/>
    <w:rsid w:val="002F4F14"/>
    <w:rsid w:val="002F6FFD"/>
    <w:rsid w:val="00304181"/>
    <w:rsid w:val="003055F0"/>
    <w:rsid w:val="00324461"/>
    <w:rsid w:val="003314CB"/>
    <w:rsid w:val="003326EE"/>
    <w:rsid w:val="00337875"/>
    <w:rsid w:val="0034162A"/>
    <w:rsid w:val="0034289B"/>
    <w:rsid w:val="003438C1"/>
    <w:rsid w:val="00344850"/>
    <w:rsid w:val="00346912"/>
    <w:rsid w:val="0035530B"/>
    <w:rsid w:val="0035552D"/>
    <w:rsid w:val="00357D75"/>
    <w:rsid w:val="003605ED"/>
    <w:rsid w:val="0036429D"/>
    <w:rsid w:val="00365688"/>
    <w:rsid w:val="0036642C"/>
    <w:rsid w:val="0036653D"/>
    <w:rsid w:val="00367122"/>
    <w:rsid w:val="00372614"/>
    <w:rsid w:val="00392100"/>
    <w:rsid w:val="00393389"/>
    <w:rsid w:val="00394BC4"/>
    <w:rsid w:val="003A35A7"/>
    <w:rsid w:val="003A6E0A"/>
    <w:rsid w:val="003B00D1"/>
    <w:rsid w:val="003B105D"/>
    <w:rsid w:val="003B5EC3"/>
    <w:rsid w:val="003B6EE3"/>
    <w:rsid w:val="003C1E57"/>
    <w:rsid w:val="003C4BF4"/>
    <w:rsid w:val="003D1DBC"/>
    <w:rsid w:val="003D549A"/>
    <w:rsid w:val="003E64DD"/>
    <w:rsid w:val="003E7022"/>
    <w:rsid w:val="003F2892"/>
    <w:rsid w:val="003F4535"/>
    <w:rsid w:val="00402E60"/>
    <w:rsid w:val="00404BB0"/>
    <w:rsid w:val="00415E4E"/>
    <w:rsid w:val="00417524"/>
    <w:rsid w:val="00421A9A"/>
    <w:rsid w:val="0042378E"/>
    <w:rsid w:val="00431EAF"/>
    <w:rsid w:val="0043371C"/>
    <w:rsid w:val="004348F1"/>
    <w:rsid w:val="004402E2"/>
    <w:rsid w:val="004504BF"/>
    <w:rsid w:val="00450B59"/>
    <w:rsid w:val="0045123E"/>
    <w:rsid w:val="00452511"/>
    <w:rsid w:val="00454A7D"/>
    <w:rsid w:val="00456102"/>
    <w:rsid w:val="004561A7"/>
    <w:rsid w:val="00461080"/>
    <w:rsid w:val="00461715"/>
    <w:rsid w:val="00464793"/>
    <w:rsid w:val="00464B93"/>
    <w:rsid w:val="00467CA2"/>
    <w:rsid w:val="00495665"/>
    <w:rsid w:val="0049752E"/>
    <w:rsid w:val="004A180E"/>
    <w:rsid w:val="004A5058"/>
    <w:rsid w:val="004B0F07"/>
    <w:rsid w:val="004B3A25"/>
    <w:rsid w:val="004C7311"/>
    <w:rsid w:val="004C7C07"/>
    <w:rsid w:val="004E09A3"/>
    <w:rsid w:val="004E3F76"/>
    <w:rsid w:val="004F3F11"/>
    <w:rsid w:val="004F7D7D"/>
    <w:rsid w:val="00500F17"/>
    <w:rsid w:val="005063A0"/>
    <w:rsid w:val="00516F47"/>
    <w:rsid w:val="00517C54"/>
    <w:rsid w:val="005236E5"/>
    <w:rsid w:val="005303EF"/>
    <w:rsid w:val="00531177"/>
    <w:rsid w:val="00540953"/>
    <w:rsid w:val="00541697"/>
    <w:rsid w:val="00541F97"/>
    <w:rsid w:val="00544B82"/>
    <w:rsid w:val="0054684D"/>
    <w:rsid w:val="00550D44"/>
    <w:rsid w:val="00555D5F"/>
    <w:rsid w:val="005577F6"/>
    <w:rsid w:val="00564D4F"/>
    <w:rsid w:val="00566DC4"/>
    <w:rsid w:val="00570B55"/>
    <w:rsid w:val="00570BD3"/>
    <w:rsid w:val="0057201C"/>
    <w:rsid w:val="0059501A"/>
    <w:rsid w:val="005A25FB"/>
    <w:rsid w:val="005A4F72"/>
    <w:rsid w:val="005A581F"/>
    <w:rsid w:val="005A5A81"/>
    <w:rsid w:val="005B791D"/>
    <w:rsid w:val="005C01EE"/>
    <w:rsid w:val="005C1F33"/>
    <w:rsid w:val="005C2CA2"/>
    <w:rsid w:val="005C31AC"/>
    <w:rsid w:val="005D0A49"/>
    <w:rsid w:val="005E02CA"/>
    <w:rsid w:val="005F227E"/>
    <w:rsid w:val="005F7630"/>
    <w:rsid w:val="006129A3"/>
    <w:rsid w:val="00612E7C"/>
    <w:rsid w:val="00615332"/>
    <w:rsid w:val="006160C9"/>
    <w:rsid w:val="00616D1E"/>
    <w:rsid w:val="00622B8B"/>
    <w:rsid w:val="00624C3C"/>
    <w:rsid w:val="00626952"/>
    <w:rsid w:val="006365EF"/>
    <w:rsid w:val="00636B9D"/>
    <w:rsid w:val="00637AD8"/>
    <w:rsid w:val="006545A6"/>
    <w:rsid w:val="00657D12"/>
    <w:rsid w:val="00662C6E"/>
    <w:rsid w:val="00662F3E"/>
    <w:rsid w:val="00680266"/>
    <w:rsid w:val="0069399E"/>
    <w:rsid w:val="006A1FDB"/>
    <w:rsid w:val="006A26BD"/>
    <w:rsid w:val="006A3766"/>
    <w:rsid w:val="006B0AEA"/>
    <w:rsid w:val="006B54C3"/>
    <w:rsid w:val="006C2350"/>
    <w:rsid w:val="006C2817"/>
    <w:rsid w:val="006C4594"/>
    <w:rsid w:val="006C6E6A"/>
    <w:rsid w:val="006D05C4"/>
    <w:rsid w:val="006D17D4"/>
    <w:rsid w:val="006D2133"/>
    <w:rsid w:val="006D44B3"/>
    <w:rsid w:val="006D4F52"/>
    <w:rsid w:val="006E564C"/>
    <w:rsid w:val="006F1C9F"/>
    <w:rsid w:val="006F2736"/>
    <w:rsid w:val="006F3DE2"/>
    <w:rsid w:val="006F42C0"/>
    <w:rsid w:val="006F4E5B"/>
    <w:rsid w:val="006F58B9"/>
    <w:rsid w:val="006F6727"/>
    <w:rsid w:val="006F778C"/>
    <w:rsid w:val="00703199"/>
    <w:rsid w:val="00704CBF"/>
    <w:rsid w:val="00706E87"/>
    <w:rsid w:val="00707D13"/>
    <w:rsid w:val="007126A1"/>
    <w:rsid w:val="00712D7D"/>
    <w:rsid w:val="00714DED"/>
    <w:rsid w:val="00725175"/>
    <w:rsid w:val="007267BE"/>
    <w:rsid w:val="00727E68"/>
    <w:rsid w:val="00745C21"/>
    <w:rsid w:val="00745EB6"/>
    <w:rsid w:val="00762FFB"/>
    <w:rsid w:val="00770A64"/>
    <w:rsid w:val="00783F43"/>
    <w:rsid w:val="0079380B"/>
    <w:rsid w:val="00795FF6"/>
    <w:rsid w:val="00796F45"/>
    <w:rsid w:val="007A0F8F"/>
    <w:rsid w:val="007A35B4"/>
    <w:rsid w:val="007A5857"/>
    <w:rsid w:val="007A7CAF"/>
    <w:rsid w:val="007B3583"/>
    <w:rsid w:val="007B61A3"/>
    <w:rsid w:val="007B7283"/>
    <w:rsid w:val="007B7CEC"/>
    <w:rsid w:val="007C1F29"/>
    <w:rsid w:val="007C2821"/>
    <w:rsid w:val="007C342F"/>
    <w:rsid w:val="007C6738"/>
    <w:rsid w:val="007D0FC7"/>
    <w:rsid w:val="007D289F"/>
    <w:rsid w:val="007D3B46"/>
    <w:rsid w:val="007D66C1"/>
    <w:rsid w:val="007E05B5"/>
    <w:rsid w:val="007E0B9A"/>
    <w:rsid w:val="007E7FAF"/>
    <w:rsid w:val="007F1F1F"/>
    <w:rsid w:val="007F3FC1"/>
    <w:rsid w:val="007F4F32"/>
    <w:rsid w:val="008006DC"/>
    <w:rsid w:val="008117D7"/>
    <w:rsid w:val="00811C9F"/>
    <w:rsid w:val="00814E2F"/>
    <w:rsid w:val="00820E7B"/>
    <w:rsid w:val="008235DF"/>
    <w:rsid w:val="00826F58"/>
    <w:rsid w:val="00827D64"/>
    <w:rsid w:val="00831A26"/>
    <w:rsid w:val="00832CC5"/>
    <w:rsid w:val="00833F6B"/>
    <w:rsid w:val="00835608"/>
    <w:rsid w:val="00864836"/>
    <w:rsid w:val="008700B8"/>
    <w:rsid w:val="008726F7"/>
    <w:rsid w:val="00872C33"/>
    <w:rsid w:val="00874866"/>
    <w:rsid w:val="00876787"/>
    <w:rsid w:val="00876DED"/>
    <w:rsid w:val="008803CF"/>
    <w:rsid w:val="00882559"/>
    <w:rsid w:val="0088274D"/>
    <w:rsid w:val="00882926"/>
    <w:rsid w:val="00884266"/>
    <w:rsid w:val="00896B56"/>
    <w:rsid w:val="008A312A"/>
    <w:rsid w:val="008A735E"/>
    <w:rsid w:val="008B5E26"/>
    <w:rsid w:val="008C11A6"/>
    <w:rsid w:val="008C5269"/>
    <w:rsid w:val="008C5FBC"/>
    <w:rsid w:val="008D1718"/>
    <w:rsid w:val="008D297D"/>
    <w:rsid w:val="008D5B06"/>
    <w:rsid w:val="008D7323"/>
    <w:rsid w:val="008E212A"/>
    <w:rsid w:val="008E3E30"/>
    <w:rsid w:val="008E5836"/>
    <w:rsid w:val="008E7E2E"/>
    <w:rsid w:val="008F1DE4"/>
    <w:rsid w:val="008F4D20"/>
    <w:rsid w:val="008F512B"/>
    <w:rsid w:val="00900862"/>
    <w:rsid w:val="0090172A"/>
    <w:rsid w:val="009039A0"/>
    <w:rsid w:val="0091504A"/>
    <w:rsid w:val="00916430"/>
    <w:rsid w:val="00921920"/>
    <w:rsid w:val="00923518"/>
    <w:rsid w:val="00926A67"/>
    <w:rsid w:val="00930846"/>
    <w:rsid w:val="00936949"/>
    <w:rsid w:val="009422FA"/>
    <w:rsid w:val="009450CC"/>
    <w:rsid w:val="00946222"/>
    <w:rsid w:val="00947D57"/>
    <w:rsid w:val="009548A8"/>
    <w:rsid w:val="00961865"/>
    <w:rsid w:val="009658C3"/>
    <w:rsid w:val="00965C22"/>
    <w:rsid w:val="0096602F"/>
    <w:rsid w:val="0097391F"/>
    <w:rsid w:val="009756EB"/>
    <w:rsid w:val="0097573A"/>
    <w:rsid w:val="00977810"/>
    <w:rsid w:val="00981BCF"/>
    <w:rsid w:val="00982D70"/>
    <w:rsid w:val="00984F52"/>
    <w:rsid w:val="009906B5"/>
    <w:rsid w:val="00992983"/>
    <w:rsid w:val="00995F33"/>
    <w:rsid w:val="009979BF"/>
    <w:rsid w:val="009A0899"/>
    <w:rsid w:val="009A4546"/>
    <w:rsid w:val="009A5391"/>
    <w:rsid w:val="009A716D"/>
    <w:rsid w:val="009C050A"/>
    <w:rsid w:val="009C5456"/>
    <w:rsid w:val="009C5A30"/>
    <w:rsid w:val="009E0612"/>
    <w:rsid w:val="009F012C"/>
    <w:rsid w:val="009F0A4C"/>
    <w:rsid w:val="009F105D"/>
    <w:rsid w:val="009F13D6"/>
    <w:rsid w:val="009F5A56"/>
    <w:rsid w:val="009F7598"/>
    <w:rsid w:val="00A009A0"/>
    <w:rsid w:val="00A02FE8"/>
    <w:rsid w:val="00A04EB5"/>
    <w:rsid w:val="00A078DD"/>
    <w:rsid w:val="00A12268"/>
    <w:rsid w:val="00A13984"/>
    <w:rsid w:val="00A177DE"/>
    <w:rsid w:val="00A2607C"/>
    <w:rsid w:val="00A27655"/>
    <w:rsid w:val="00A36C87"/>
    <w:rsid w:val="00A37ED0"/>
    <w:rsid w:val="00A41D9A"/>
    <w:rsid w:val="00A46B53"/>
    <w:rsid w:val="00A5590A"/>
    <w:rsid w:val="00A61DD2"/>
    <w:rsid w:val="00A61EB8"/>
    <w:rsid w:val="00A63CB3"/>
    <w:rsid w:val="00A6549F"/>
    <w:rsid w:val="00A659CC"/>
    <w:rsid w:val="00A679B5"/>
    <w:rsid w:val="00A67E45"/>
    <w:rsid w:val="00A7084D"/>
    <w:rsid w:val="00A719F9"/>
    <w:rsid w:val="00A72890"/>
    <w:rsid w:val="00A734C4"/>
    <w:rsid w:val="00A73B9E"/>
    <w:rsid w:val="00A741D3"/>
    <w:rsid w:val="00A74B7C"/>
    <w:rsid w:val="00A76B16"/>
    <w:rsid w:val="00A846AF"/>
    <w:rsid w:val="00A91677"/>
    <w:rsid w:val="00A950A0"/>
    <w:rsid w:val="00AA14DB"/>
    <w:rsid w:val="00AA21D6"/>
    <w:rsid w:val="00AA73E8"/>
    <w:rsid w:val="00AB1653"/>
    <w:rsid w:val="00AB2820"/>
    <w:rsid w:val="00AB3033"/>
    <w:rsid w:val="00AB5E0E"/>
    <w:rsid w:val="00AB6DA6"/>
    <w:rsid w:val="00AC1B6B"/>
    <w:rsid w:val="00AD030A"/>
    <w:rsid w:val="00AD3337"/>
    <w:rsid w:val="00AD5405"/>
    <w:rsid w:val="00AD5C17"/>
    <w:rsid w:val="00AD65E7"/>
    <w:rsid w:val="00AF117A"/>
    <w:rsid w:val="00AF1DE5"/>
    <w:rsid w:val="00AF4704"/>
    <w:rsid w:val="00AF6538"/>
    <w:rsid w:val="00B009AB"/>
    <w:rsid w:val="00B013E5"/>
    <w:rsid w:val="00B0320A"/>
    <w:rsid w:val="00B04FB4"/>
    <w:rsid w:val="00B0719D"/>
    <w:rsid w:val="00B122BD"/>
    <w:rsid w:val="00B13296"/>
    <w:rsid w:val="00B14399"/>
    <w:rsid w:val="00B14CBF"/>
    <w:rsid w:val="00B21532"/>
    <w:rsid w:val="00B26229"/>
    <w:rsid w:val="00B26693"/>
    <w:rsid w:val="00B318BC"/>
    <w:rsid w:val="00B46F34"/>
    <w:rsid w:val="00B66EE7"/>
    <w:rsid w:val="00B712FB"/>
    <w:rsid w:val="00B75F29"/>
    <w:rsid w:val="00B81507"/>
    <w:rsid w:val="00B925AB"/>
    <w:rsid w:val="00BB03E8"/>
    <w:rsid w:val="00BB2339"/>
    <w:rsid w:val="00BB37DB"/>
    <w:rsid w:val="00BC10CB"/>
    <w:rsid w:val="00BC288D"/>
    <w:rsid w:val="00BD3E90"/>
    <w:rsid w:val="00BD7A88"/>
    <w:rsid w:val="00BE37B6"/>
    <w:rsid w:val="00BF25AE"/>
    <w:rsid w:val="00BF61A2"/>
    <w:rsid w:val="00BF65D6"/>
    <w:rsid w:val="00BF751E"/>
    <w:rsid w:val="00C00293"/>
    <w:rsid w:val="00C12BD9"/>
    <w:rsid w:val="00C14732"/>
    <w:rsid w:val="00C163E3"/>
    <w:rsid w:val="00C2649F"/>
    <w:rsid w:val="00C371BB"/>
    <w:rsid w:val="00C42292"/>
    <w:rsid w:val="00C46732"/>
    <w:rsid w:val="00C52DBE"/>
    <w:rsid w:val="00C53B71"/>
    <w:rsid w:val="00C554BF"/>
    <w:rsid w:val="00C6256B"/>
    <w:rsid w:val="00C635FA"/>
    <w:rsid w:val="00C72D31"/>
    <w:rsid w:val="00C74D8F"/>
    <w:rsid w:val="00C74F6D"/>
    <w:rsid w:val="00C77F77"/>
    <w:rsid w:val="00C81BB5"/>
    <w:rsid w:val="00C84A41"/>
    <w:rsid w:val="00C943B0"/>
    <w:rsid w:val="00C97018"/>
    <w:rsid w:val="00CA5738"/>
    <w:rsid w:val="00CB464B"/>
    <w:rsid w:val="00CB69FB"/>
    <w:rsid w:val="00CB6D0B"/>
    <w:rsid w:val="00CC3464"/>
    <w:rsid w:val="00CD2496"/>
    <w:rsid w:val="00CD66DF"/>
    <w:rsid w:val="00CE2CE5"/>
    <w:rsid w:val="00CE3D56"/>
    <w:rsid w:val="00CF3765"/>
    <w:rsid w:val="00D00643"/>
    <w:rsid w:val="00D01AC0"/>
    <w:rsid w:val="00D046E9"/>
    <w:rsid w:val="00D04791"/>
    <w:rsid w:val="00D04FFF"/>
    <w:rsid w:val="00D0588E"/>
    <w:rsid w:val="00D17BBD"/>
    <w:rsid w:val="00D20D82"/>
    <w:rsid w:val="00D226AA"/>
    <w:rsid w:val="00D262D9"/>
    <w:rsid w:val="00D328A1"/>
    <w:rsid w:val="00D34782"/>
    <w:rsid w:val="00D378A8"/>
    <w:rsid w:val="00D4592A"/>
    <w:rsid w:val="00D50430"/>
    <w:rsid w:val="00D55614"/>
    <w:rsid w:val="00D63D1A"/>
    <w:rsid w:val="00D65E44"/>
    <w:rsid w:val="00D66325"/>
    <w:rsid w:val="00D75976"/>
    <w:rsid w:val="00D80299"/>
    <w:rsid w:val="00D82D5E"/>
    <w:rsid w:val="00D8356E"/>
    <w:rsid w:val="00D83A8C"/>
    <w:rsid w:val="00D84F3C"/>
    <w:rsid w:val="00D91C5E"/>
    <w:rsid w:val="00DA1EE5"/>
    <w:rsid w:val="00DB29A2"/>
    <w:rsid w:val="00DB7C5F"/>
    <w:rsid w:val="00DC096B"/>
    <w:rsid w:val="00DC45F5"/>
    <w:rsid w:val="00DC6ABC"/>
    <w:rsid w:val="00DC761C"/>
    <w:rsid w:val="00DD21A2"/>
    <w:rsid w:val="00DD54A5"/>
    <w:rsid w:val="00DD69B0"/>
    <w:rsid w:val="00DE486A"/>
    <w:rsid w:val="00DE5137"/>
    <w:rsid w:val="00DE6438"/>
    <w:rsid w:val="00DF411F"/>
    <w:rsid w:val="00DF6CA8"/>
    <w:rsid w:val="00DF79D0"/>
    <w:rsid w:val="00E01248"/>
    <w:rsid w:val="00E019E2"/>
    <w:rsid w:val="00E06EDA"/>
    <w:rsid w:val="00E10F20"/>
    <w:rsid w:val="00E216E9"/>
    <w:rsid w:val="00E27889"/>
    <w:rsid w:val="00E3135C"/>
    <w:rsid w:val="00E328A7"/>
    <w:rsid w:val="00E3534A"/>
    <w:rsid w:val="00E35D70"/>
    <w:rsid w:val="00E40EDB"/>
    <w:rsid w:val="00E42B84"/>
    <w:rsid w:val="00E535E0"/>
    <w:rsid w:val="00E53F1B"/>
    <w:rsid w:val="00E543B9"/>
    <w:rsid w:val="00E54C41"/>
    <w:rsid w:val="00E70FE0"/>
    <w:rsid w:val="00E732DF"/>
    <w:rsid w:val="00E82C83"/>
    <w:rsid w:val="00E8628B"/>
    <w:rsid w:val="00E86F6F"/>
    <w:rsid w:val="00E91439"/>
    <w:rsid w:val="00E91BA8"/>
    <w:rsid w:val="00E94FC1"/>
    <w:rsid w:val="00E95FDD"/>
    <w:rsid w:val="00EA120D"/>
    <w:rsid w:val="00EA1A70"/>
    <w:rsid w:val="00EB0F54"/>
    <w:rsid w:val="00ED1DFF"/>
    <w:rsid w:val="00ED1EC5"/>
    <w:rsid w:val="00ED6482"/>
    <w:rsid w:val="00ED6D65"/>
    <w:rsid w:val="00EF58AE"/>
    <w:rsid w:val="00EF6F3E"/>
    <w:rsid w:val="00EF7C3E"/>
    <w:rsid w:val="00F02973"/>
    <w:rsid w:val="00F04B96"/>
    <w:rsid w:val="00F07112"/>
    <w:rsid w:val="00F12301"/>
    <w:rsid w:val="00F213BB"/>
    <w:rsid w:val="00F220FE"/>
    <w:rsid w:val="00F308CB"/>
    <w:rsid w:val="00F31CD6"/>
    <w:rsid w:val="00F342CE"/>
    <w:rsid w:val="00F367A7"/>
    <w:rsid w:val="00F37E75"/>
    <w:rsid w:val="00F37E98"/>
    <w:rsid w:val="00F4090F"/>
    <w:rsid w:val="00F40ACE"/>
    <w:rsid w:val="00F41C14"/>
    <w:rsid w:val="00F5656C"/>
    <w:rsid w:val="00F61376"/>
    <w:rsid w:val="00F61502"/>
    <w:rsid w:val="00F63058"/>
    <w:rsid w:val="00F653DC"/>
    <w:rsid w:val="00F71D20"/>
    <w:rsid w:val="00F71FBD"/>
    <w:rsid w:val="00F75220"/>
    <w:rsid w:val="00F80002"/>
    <w:rsid w:val="00F80968"/>
    <w:rsid w:val="00F83983"/>
    <w:rsid w:val="00F85DDC"/>
    <w:rsid w:val="00F85F03"/>
    <w:rsid w:val="00FA3B8F"/>
    <w:rsid w:val="00FA6B40"/>
    <w:rsid w:val="00FB4566"/>
    <w:rsid w:val="00FB46E3"/>
    <w:rsid w:val="00FB5019"/>
    <w:rsid w:val="00FB617C"/>
    <w:rsid w:val="00FD4EA1"/>
    <w:rsid w:val="00FD6067"/>
    <w:rsid w:val="00FD6BE4"/>
    <w:rsid w:val="00FF5938"/>
    <w:rsid w:val="00FF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3439"/>
  <w15:chartTrackingRefBased/>
  <w15:docId w15:val="{4097E808-B643-43B1-84E6-99D60E46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E30"/>
    <w:pPr>
      <w:spacing w:after="0" w:line="0" w:lineRule="atLeast"/>
      <w:jc w:val="both"/>
    </w:pPr>
    <w:rPr>
      <w:rFonts w:ascii="Calibri" w:eastAsia="Calibri" w:hAnsi="Calibri" w:cs="Times New Roman"/>
    </w:rPr>
  </w:style>
  <w:style w:type="paragraph" w:styleId="1">
    <w:name w:val="heading 1"/>
    <w:next w:val="a"/>
    <w:link w:val="10"/>
    <w:uiPriority w:val="9"/>
    <w:unhideWhenUsed/>
    <w:qFormat/>
    <w:rsid w:val="00E732DF"/>
    <w:pPr>
      <w:keepNext/>
      <w:keepLines/>
      <w:spacing w:after="18"/>
      <w:ind w:left="264"/>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unhideWhenUsed/>
    <w:qFormat/>
    <w:rsid w:val="003F4535"/>
    <w:pPr>
      <w:keepNext/>
      <w:keepLines/>
      <w:spacing w:before="40" w:line="276" w:lineRule="auto"/>
      <w:jc w:val="left"/>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3F4535"/>
    <w:pPr>
      <w:keepNext/>
      <w:keepLines/>
      <w:spacing w:before="40" w:line="276" w:lineRule="auto"/>
      <w:jc w:val="left"/>
      <w:outlineLvl w:val="2"/>
    </w:pPr>
    <w:rPr>
      <w:rFonts w:ascii="Calibri Light" w:eastAsia="Times New Roman" w:hAnsi="Calibri Light"/>
      <w:color w:val="1F3763"/>
      <w:sz w:val="24"/>
      <w:szCs w:val="24"/>
    </w:rPr>
  </w:style>
  <w:style w:type="paragraph" w:styleId="4">
    <w:name w:val="heading 4"/>
    <w:basedOn w:val="a"/>
    <w:link w:val="40"/>
    <w:uiPriority w:val="9"/>
    <w:qFormat/>
    <w:rsid w:val="003F4535"/>
    <w:pPr>
      <w:spacing w:before="100" w:beforeAutospacing="1" w:after="100" w:afterAutospacing="1" w:line="240" w:lineRule="auto"/>
      <w:jc w:val="left"/>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semiHidden/>
    <w:unhideWhenUsed/>
    <w:qFormat/>
    <w:rsid w:val="003F4535"/>
    <w:pPr>
      <w:spacing w:before="240" w:after="60" w:line="240" w:lineRule="auto"/>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3F4535"/>
    <w:pPr>
      <w:spacing w:before="240" w:after="60" w:line="240" w:lineRule="auto"/>
      <w:jc w:val="left"/>
      <w:outlineLvl w:val="5"/>
    </w:pPr>
    <w:rPr>
      <w:rFonts w:ascii="Times New Roman" w:eastAsia="Times New Roman" w:hAnsi="Times New Roman"/>
      <w:b/>
      <w:bCs/>
      <w:lang w:eastAsia="ru-RU"/>
    </w:rPr>
  </w:style>
  <w:style w:type="paragraph" w:styleId="7">
    <w:name w:val="heading 7"/>
    <w:basedOn w:val="a"/>
    <w:next w:val="a"/>
    <w:link w:val="70"/>
    <w:uiPriority w:val="9"/>
    <w:semiHidden/>
    <w:unhideWhenUsed/>
    <w:qFormat/>
    <w:rsid w:val="003F4535"/>
    <w:pPr>
      <w:spacing w:before="240" w:after="60" w:line="240" w:lineRule="auto"/>
      <w:jc w:val="left"/>
      <w:outlineLvl w:val="6"/>
    </w:pPr>
    <w:rPr>
      <w:rFonts w:ascii="Times New Roman" w:eastAsia="Times New Roman" w:hAnsi="Times New Roman"/>
      <w:sz w:val="24"/>
      <w:szCs w:val="24"/>
      <w:lang w:eastAsia="ru-RU"/>
    </w:rPr>
  </w:style>
  <w:style w:type="paragraph" w:styleId="8">
    <w:name w:val="heading 8"/>
    <w:basedOn w:val="a"/>
    <w:next w:val="a"/>
    <w:link w:val="80"/>
    <w:uiPriority w:val="9"/>
    <w:semiHidden/>
    <w:unhideWhenUsed/>
    <w:qFormat/>
    <w:rsid w:val="003F4535"/>
    <w:pPr>
      <w:spacing w:before="240" w:after="60" w:line="240" w:lineRule="auto"/>
      <w:jc w:val="left"/>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semiHidden/>
    <w:unhideWhenUsed/>
    <w:qFormat/>
    <w:rsid w:val="003F4535"/>
    <w:pPr>
      <w:spacing w:before="240" w:after="60" w:line="240" w:lineRule="auto"/>
      <w:jc w:val="left"/>
      <w:outlineLvl w:val="8"/>
    </w:pPr>
    <w:rPr>
      <w:rFonts w:asciiTheme="majorHAnsi" w:eastAsiaTheme="majorEastAsia" w:hAnsiTheme="majorHAns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3E3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02AD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2ADE"/>
    <w:rPr>
      <w:rFonts w:ascii="Segoe UI" w:eastAsia="Calibri" w:hAnsi="Segoe UI" w:cs="Segoe UI"/>
      <w:sz w:val="18"/>
      <w:szCs w:val="18"/>
    </w:rPr>
  </w:style>
  <w:style w:type="paragraph" w:styleId="a5">
    <w:name w:val="header"/>
    <w:basedOn w:val="a"/>
    <w:link w:val="a6"/>
    <w:uiPriority w:val="99"/>
    <w:unhideWhenUsed/>
    <w:rsid w:val="00210D62"/>
    <w:pPr>
      <w:tabs>
        <w:tab w:val="center" w:pos="4677"/>
        <w:tab w:val="right" w:pos="9355"/>
      </w:tabs>
      <w:spacing w:line="240" w:lineRule="auto"/>
    </w:pPr>
  </w:style>
  <w:style w:type="character" w:customStyle="1" w:styleId="a6">
    <w:name w:val="Верхний колонтитул Знак"/>
    <w:basedOn w:val="a0"/>
    <w:link w:val="a5"/>
    <w:uiPriority w:val="99"/>
    <w:rsid w:val="00210D62"/>
    <w:rPr>
      <w:rFonts w:ascii="Calibri" w:eastAsia="Calibri" w:hAnsi="Calibri" w:cs="Times New Roman"/>
    </w:rPr>
  </w:style>
  <w:style w:type="paragraph" w:styleId="a7">
    <w:name w:val="footer"/>
    <w:basedOn w:val="a"/>
    <w:link w:val="a8"/>
    <w:uiPriority w:val="99"/>
    <w:unhideWhenUsed/>
    <w:rsid w:val="00210D62"/>
    <w:pPr>
      <w:tabs>
        <w:tab w:val="center" w:pos="4677"/>
        <w:tab w:val="right" w:pos="9355"/>
      </w:tabs>
      <w:spacing w:line="240" w:lineRule="auto"/>
    </w:pPr>
  </w:style>
  <w:style w:type="character" w:customStyle="1" w:styleId="a8">
    <w:name w:val="Нижний колонтитул Знак"/>
    <w:basedOn w:val="a0"/>
    <w:link w:val="a7"/>
    <w:uiPriority w:val="99"/>
    <w:rsid w:val="00210D62"/>
    <w:rPr>
      <w:rFonts w:ascii="Calibri" w:eastAsia="Calibri" w:hAnsi="Calibri" w:cs="Times New Roman"/>
    </w:rPr>
  </w:style>
  <w:style w:type="numbering" w:customStyle="1" w:styleId="11">
    <w:name w:val="Нет списка1"/>
    <w:next w:val="a2"/>
    <w:uiPriority w:val="99"/>
    <w:semiHidden/>
    <w:unhideWhenUsed/>
    <w:rsid w:val="00A46B53"/>
  </w:style>
  <w:style w:type="paragraph" w:styleId="a9">
    <w:name w:val="List Paragraph"/>
    <w:aliases w:val="Абзац списка для документа,ПАРАГРАФ,Table-Normal,RSHB_Table-Normal,Bullet List,FooterText,numbered,SL_Абзац списка,Нумерованый список,СпБезКС,Paragraphe de liste1,lp1,UL,Абзац маркированнный,List Paragraph1,List Paragraph,DTG Текст"/>
    <w:basedOn w:val="a"/>
    <w:link w:val="aa"/>
    <w:uiPriority w:val="34"/>
    <w:qFormat/>
    <w:rsid w:val="00A46B53"/>
    <w:pPr>
      <w:spacing w:after="200" w:line="276" w:lineRule="auto"/>
      <w:ind w:left="720"/>
      <w:contextualSpacing/>
      <w:jc w:val="left"/>
    </w:pPr>
  </w:style>
  <w:style w:type="character" w:styleId="ab">
    <w:name w:val="Hyperlink"/>
    <w:uiPriority w:val="99"/>
    <w:unhideWhenUsed/>
    <w:rsid w:val="00A46B53"/>
    <w:rPr>
      <w:color w:val="0000FF"/>
      <w:u w:val="single"/>
    </w:rPr>
  </w:style>
  <w:style w:type="paragraph" w:styleId="ac">
    <w:name w:val="footnote text"/>
    <w:basedOn w:val="a"/>
    <w:link w:val="ad"/>
    <w:uiPriority w:val="99"/>
    <w:semiHidden/>
    <w:unhideWhenUsed/>
    <w:rsid w:val="00C2649F"/>
    <w:pPr>
      <w:spacing w:line="240" w:lineRule="auto"/>
    </w:pPr>
    <w:rPr>
      <w:sz w:val="20"/>
      <w:szCs w:val="20"/>
    </w:rPr>
  </w:style>
  <w:style w:type="character" w:customStyle="1" w:styleId="ad">
    <w:name w:val="Текст сноски Знак"/>
    <w:basedOn w:val="a0"/>
    <w:link w:val="ac"/>
    <w:uiPriority w:val="99"/>
    <w:semiHidden/>
    <w:rsid w:val="00C2649F"/>
    <w:rPr>
      <w:rFonts w:ascii="Calibri" w:eastAsia="Calibri" w:hAnsi="Calibri" w:cs="Times New Roman"/>
      <w:sz w:val="20"/>
      <w:szCs w:val="20"/>
    </w:rPr>
  </w:style>
  <w:style w:type="character" w:styleId="ae">
    <w:name w:val="footnote reference"/>
    <w:uiPriority w:val="99"/>
    <w:semiHidden/>
    <w:unhideWhenUsed/>
    <w:rsid w:val="00C2649F"/>
    <w:rPr>
      <w:vertAlign w:val="superscript"/>
    </w:rPr>
  </w:style>
  <w:style w:type="character" w:styleId="af">
    <w:name w:val="FollowedHyperlink"/>
    <w:basedOn w:val="a0"/>
    <w:uiPriority w:val="99"/>
    <w:semiHidden/>
    <w:unhideWhenUsed/>
    <w:rsid w:val="001D4B51"/>
    <w:rPr>
      <w:color w:val="954F72" w:themeColor="followedHyperlink"/>
      <w:u w:val="single"/>
    </w:rPr>
  </w:style>
  <w:style w:type="paragraph" w:customStyle="1" w:styleId="ConsPlusNormal">
    <w:name w:val="ConsPlusNormal"/>
    <w:link w:val="ConsPlusNormal0"/>
    <w:qFormat/>
    <w:rsid w:val="009A0899"/>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E732DF"/>
    <w:rPr>
      <w:rFonts w:ascii="Times New Roman" w:eastAsia="Times New Roman" w:hAnsi="Times New Roman" w:cs="Times New Roman"/>
      <w:b/>
      <w:color w:val="000000"/>
      <w:sz w:val="28"/>
      <w:lang w:eastAsia="ru-RU"/>
    </w:rPr>
  </w:style>
  <w:style w:type="numbering" w:customStyle="1" w:styleId="21">
    <w:name w:val="Нет списка2"/>
    <w:next w:val="a2"/>
    <w:uiPriority w:val="99"/>
    <w:semiHidden/>
    <w:unhideWhenUsed/>
    <w:rsid w:val="00E732DF"/>
  </w:style>
  <w:style w:type="table" w:customStyle="1" w:styleId="TableGrid">
    <w:name w:val="TableGrid"/>
    <w:rsid w:val="00E732D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3F4535"/>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3F4535"/>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3F453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3F4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3F4535"/>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3F453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3F453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3F4535"/>
    <w:rPr>
      <w:rFonts w:asciiTheme="majorHAnsi" w:eastAsiaTheme="majorEastAsia" w:hAnsiTheme="majorHAnsi" w:cs="Times New Roman"/>
      <w:lang w:eastAsia="ru-RU"/>
    </w:rPr>
  </w:style>
  <w:style w:type="paragraph" w:customStyle="1" w:styleId="ConsPlusNonformat">
    <w:name w:val="ConsPlusNonformat"/>
    <w:rsid w:val="003F45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F45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F45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45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45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453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0"/>
    <w:rsid w:val="003F4535"/>
  </w:style>
  <w:style w:type="character" w:customStyle="1" w:styleId="s10">
    <w:name w:val="s_10"/>
    <w:basedOn w:val="a0"/>
    <w:rsid w:val="003F4535"/>
  </w:style>
  <w:style w:type="paragraph" w:customStyle="1" w:styleId="formattext">
    <w:name w:val="formattext"/>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f0">
    <w:name w:val="Normal (Web)"/>
    <w:basedOn w:val="a"/>
    <w:uiPriority w:val="99"/>
    <w:unhideWhenUsed/>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hl">
    <w:name w:val="hl"/>
    <w:basedOn w:val="a0"/>
    <w:rsid w:val="003F4535"/>
  </w:style>
  <w:style w:type="character" w:customStyle="1" w:styleId="searchtext">
    <w:name w:val="searchtext"/>
    <w:basedOn w:val="a0"/>
    <w:rsid w:val="003F4535"/>
  </w:style>
  <w:style w:type="paragraph" w:customStyle="1" w:styleId="s1">
    <w:name w:val="s_1"/>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f1">
    <w:name w:val="Strong"/>
    <w:uiPriority w:val="22"/>
    <w:qFormat/>
    <w:rsid w:val="003F4535"/>
    <w:rPr>
      <w:b/>
      <w:bCs/>
    </w:rPr>
  </w:style>
  <w:style w:type="paragraph" w:customStyle="1" w:styleId="s3">
    <w:name w:val="s_3"/>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eparator">
    <w:name w:val="separator"/>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9">
    <w:name w:val="s_9"/>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6">
    <w:name w:val="s_16"/>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0">
    <w:name w:val="utl-icon-num-0"/>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1">
    <w:name w:val="utl-icon-num-1"/>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2">
    <w:name w:val="utl-icon-num-2"/>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3">
    <w:name w:val="utl-icon-num-3"/>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ptolike2">
    <w:name w:val="uptolike2"/>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n-label5">
    <w:name w:val="sn-label5"/>
    <w:basedOn w:val="a0"/>
    <w:rsid w:val="003F4535"/>
  </w:style>
  <w:style w:type="character" w:customStyle="1" w:styleId="small-logo3">
    <w:name w:val="small-logo3"/>
    <w:basedOn w:val="a0"/>
    <w:rsid w:val="003F4535"/>
  </w:style>
  <w:style w:type="paragraph" w:customStyle="1" w:styleId="headertext">
    <w:name w:val="headertext"/>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f2">
    <w:name w:val="No Spacing"/>
    <w:link w:val="af3"/>
    <w:uiPriority w:val="1"/>
    <w:qFormat/>
    <w:rsid w:val="003F4535"/>
    <w:pPr>
      <w:spacing w:after="0" w:line="240" w:lineRule="auto"/>
    </w:pPr>
    <w:rPr>
      <w:rFonts w:ascii="Calibri" w:eastAsia="Calibri" w:hAnsi="Calibri" w:cs="Times New Roman"/>
    </w:rPr>
  </w:style>
  <w:style w:type="character" w:customStyle="1" w:styleId="af3">
    <w:name w:val="Без интервала Знак"/>
    <w:basedOn w:val="a0"/>
    <w:link w:val="af2"/>
    <w:uiPriority w:val="1"/>
    <w:rsid w:val="003F4535"/>
    <w:rPr>
      <w:rFonts w:ascii="Calibri" w:eastAsia="Calibri" w:hAnsi="Calibri" w:cs="Times New Roman"/>
    </w:rPr>
  </w:style>
  <w:style w:type="table" w:styleId="af4">
    <w:name w:val="Table Grid"/>
    <w:basedOn w:val="a1"/>
    <w:uiPriority w:val="39"/>
    <w:rsid w:val="003F45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3F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4535"/>
    <w:rPr>
      <w:rFonts w:ascii="Courier New" w:eastAsia="Times New Roman" w:hAnsi="Courier New" w:cs="Courier New"/>
      <w:sz w:val="20"/>
      <w:szCs w:val="20"/>
      <w:lang w:eastAsia="ru-RU"/>
    </w:rPr>
  </w:style>
  <w:style w:type="character" w:styleId="af5">
    <w:name w:val="Emphasis"/>
    <w:uiPriority w:val="20"/>
    <w:qFormat/>
    <w:rsid w:val="003F4535"/>
    <w:rPr>
      <w:i/>
      <w:iCs/>
    </w:rPr>
  </w:style>
  <w:style w:type="paragraph" w:customStyle="1" w:styleId="Default">
    <w:name w:val="Default"/>
    <w:rsid w:val="003F4535"/>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ez-toc-section">
    <w:name w:val="ez-toc-section"/>
    <w:basedOn w:val="a0"/>
    <w:rsid w:val="003F4535"/>
  </w:style>
  <w:style w:type="paragraph" w:customStyle="1" w:styleId="wp-caption-text">
    <w:name w:val="wp-caption-text"/>
    <w:basedOn w:val="a"/>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vid">
    <w:name w:val="vid"/>
    <w:basedOn w:val="a0"/>
    <w:rsid w:val="003F4535"/>
  </w:style>
  <w:style w:type="paragraph" w:styleId="af6">
    <w:name w:val="Title"/>
    <w:basedOn w:val="a"/>
    <w:next w:val="a"/>
    <w:link w:val="af7"/>
    <w:uiPriority w:val="10"/>
    <w:qFormat/>
    <w:rsid w:val="003F4535"/>
    <w:pPr>
      <w:spacing w:before="240" w:after="60" w:line="240" w:lineRule="auto"/>
      <w:jc w:val="center"/>
      <w:outlineLvl w:val="0"/>
    </w:pPr>
    <w:rPr>
      <w:rFonts w:asciiTheme="majorHAnsi" w:eastAsiaTheme="majorEastAsia" w:hAnsiTheme="majorHAnsi"/>
      <w:b/>
      <w:bCs/>
      <w:kern w:val="28"/>
      <w:sz w:val="32"/>
      <w:szCs w:val="32"/>
      <w:lang w:eastAsia="ru-RU"/>
    </w:rPr>
  </w:style>
  <w:style w:type="character" w:customStyle="1" w:styleId="af7">
    <w:name w:val="Заголовок Знак"/>
    <w:basedOn w:val="a0"/>
    <w:link w:val="af6"/>
    <w:uiPriority w:val="10"/>
    <w:rsid w:val="003F4535"/>
    <w:rPr>
      <w:rFonts w:asciiTheme="majorHAnsi" w:eastAsiaTheme="majorEastAsia" w:hAnsiTheme="majorHAnsi" w:cs="Times New Roman"/>
      <w:b/>
      <w:bCs/>
      <w:kern w:val="28"/>
      <w:sz w:val="32"/>
      <w:szCs w:val="32"/>
      <w:lang w:eastAsia="ru-RU"/>
    </w:rPr>
  </w:style>
  <w:style w:type="paragraph" w:styleId="af8">
    <w:name w:val="Subtitle"/>
    <w:basedOn w:val="a"/>
    <w:next w:val="a"/>
    <w:link w:val="af9"/>
    <w:uiPriority w:val="11"/>
    <w:qFormat/>
    <w:rsid w:val="003F4535"/>
    <w:pPr>
      <w:spacing w:after="60" w:line="240" w:lineRule="auto"/>
      <w:jc w:val="center"/>
      <w:outlineLvl w:val="1"/>
    </w:pPr>
    <w:rPr>
      <w:rFonts w:asciiTheme="majorHAnsi" w:eastAsiaTheme="majorEastAsia" w:hAnsiTheme="majorHAnsi"/>
      <w:sz w:val="24"/>
      <w:szCs w:val="24"/>
      <w:lang w:eastAsia="ru-RU"/>
    </w:rPr>
  </w:style>
  <w:style w:type="character" w:customStyle="1" w:styleId="af9">
    <w:name w:val="Подзаголовок Знак"/>
    <w:basedOn w:val="a0"/>
    <w:link w:val="af8"/>
    <w:uiPriority w:val="11"/>
    <w:rsid w:val="003F4535"/>
    <w:rPr>
      <w:rFonts w:asciiTheme="majorHAnsi" w:eastAsiaTheme="majorEastAsia" w:hAnsiTheme="majorHAnsi" w:cs="Times New Roman"/>
      <w:sz w:val="24"/>
      <w:szCs w:val="24"/>
      <w:lang w:eastAsia="ru-RU"/>
    </w:rPr>
  </w:style>
  <w:style w:type="paragraph" w:styleId="22">
    <w:name w:val="Quote"/>
    <w:basedOn w:val="a"/>
    <w:next w:val="a"/>
    <w:link w:val="23"/>
    <w:uiPriority w:val="29"/>
    <w:qFormat/>
    <w:rsid w:val="003F4535"/>
    <w:pPr>
      <w:spacing w:line="240" w:lineRule="auto"/>
      <w:jc w:val="left"/>
    </w:pPr>
    <w:rPr>
      <w:rFonts w:ascii="Times New Roman" w:eastAsia="Times New Roman" w:hAnsi="Times New Roman"/>
      <w:i/>
      <w:sz w:val="24"/>
      <w:szCs w:val="24"/>
      <w:lang w:eastAsia="ru-RU"/>
    </w:rPr>
  </w:style>
  <w:style w:type="character" w:customStyle="1" w:styleId="23">
    <w:name w:val="Цитата 2 Знак"/>
    <w:basedOn w:val="a0"/>
    <w:link w:val="22"/>
    <w:uiPriority w:val="29"/>
    <w:rsid w:val="003F4535"/>
    <w:rPr>
      <w:rFonts w:ascii="Times New Roman" w:eastAsia="Times New Roman" w:hAnsi="Times New Roman" w:cs="Times New Roman"/>
      <w:i/>
      <w:sz w:val="24"/>
      <w:szCs w:val="24"/>
      <w:lang w:eastAsia="ru-RU"/>
    </w:rPr>
  </w:style>
  <w:style w:type="paragraph" w:styleId="afa">
    <w:name w:val="Intense Quote"/>
    <w:basedOn w:val="a"/>
    <w:next w:val="a"/>
    <w:link w:val="afb"/>
    <w:uiPriority w:val="30"/>
    <w:qFormat/>
    <w:rsid w:val="003F4535"/>
    <w:pPr>
      <w:spacing w:line="240" w:lineRule="auto"/>
      <w:ind w:left="720" w:right="720"/>
      <w:jc w:val="left"/>
    </w:pPr>
    <w:rPr>
      <w:rFonts w:ascii="Times New Roman" w:eastAsia="Times New Roman" w:hAnsi="Times New Roman"/>
      <w:b/>
      <w:i/>
      <w:sz w:val="24"/>
      <w:lang w:eastAsia="ru-RU"/>
    </w:rPr>
  </w:style>
  <w:style w:type="character" w:customStyle="1" w:styleId="afb">
    <w:name w:val="Выделенная цитата Знак"/>
    <w:basedOn w:val="a0"/>
    <w:link w:val="afa"/>
    <w:uiPriority w:val="30"/>
    <w:rsid w:val="003F4535"/>
    <w:rPr>
      <w:rFonts w:ascii="Times New Roman" w:eastAsia="Times New Roman" w:hAnsi="Times New Roman" w:cs="Times New Roman"/>
      <w:b/>
      <w:i/>
      <w:sz w:val="24"/>
      <w:lang w:eastAsia="ru-RU"/>
    </w:rPr>
  </w:style>
  <w:style w:type="character" w:styleId="afc">
    <w:name w:val="Subtle Emphasis"/>
    <w:uiPriority w:val="19"/>
    <w:qFormat/>
    <w:rsid w:val="003F4535"/>
    <w:rPr>
      <w:i/>
      <w:color w:val="5A5A5A" w:themeColor="text1" w:themeTint="A5"/>
    </w:rPr>
  </w:style>
  <w:style w:type="character" w:styleId="afd">
    <w:name w:val="Intense Emphasis"/>
    <w:basedOn w:val="a0"/>
    <w:uiPriority w:val="21"/>
    <w:qFormat/>
    <w:rsid w:val="003F4535"/>
    <w:rPr>
      <w:b/>
      <w:i/>
      <w:sz w:val="24"/>
      <w:szCs w:val="24"/>
      <w:u w:val="single"/>
    </w:rPr>
  </w:style>
  <w:style w:type="character" w:styleId="afe">
    <w:name w:val="Subtle Reference"/>
    <w:basedOn w:val="a0"/>
    <w:uiPriority w:val="31"/>
    <w:qFormat/>
    <w:rsid w:val="003F4535"/>
    <w:rPr>
      <w:sz w:val="24"/>
      <w:szCs w:val="24"/>
      <w:u w:val="single"/>
    </w:rPr>
  </w:style>
  <w:style w:type="character" w:styleId="aff">
    <w:name w:val="Intense Reference"/>
    <w:basedOn w:val="a0"/>
    <w:uiPriority w:val="32"/>
    <w:qFormat/>
    <w:rsid w:val="003F4535"/>
    <w:rPr>
      <w:b/>
      <w:sz w:val="24"/>
      <w:u w:val="single"/>
    </w:rPr>
  </w:style>
  <w:style w:type="character" w:styleId="aff0">
    <w:name w:val="Book Title"/>
    <w:basedOn w:val="a0"/>
    <w:uiPriority w:val="33"/>
    <w:qFormat/>
    <w:rsid w:val="003F4535"/>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3F4535"/>
    <w:pPr>
      <w:keepLines w:val="0"/>
      <w:spacing w:before="240" w:after="60" w:line="240" w:lineRule="auto"/>
      <w:ind w:left="0"/>
      <w:jc w:val="left"/>
      <w:outlineLvl w:val="9"/>
    </w:pPr>
    <w:rPr>
      <w:rFonts w:asciiTheme="majorHAnsi" w:eastAsiaTheme="majorEastAsia" w:hAnsiTheme="majorHAnsi"/>
      <w:bCs/>
      <w:color w:val="auto"/>
      <w:kern w:val="32"/>
      <w:sz w:val="32"/>
      <w:szCs w:val="32"/>
    </w:rPr>
  </w:style>
  <w:style w:type="character" w:customStyle="1" w:styleId="ConsPlusNormal0">
    <w:name w:val="ConsPlusNormal Знак"/>
    <w:link w:val="ConsPlusNormal"/>
    <w:locked/>
    <w:rsid w:val="003F4535"/>
    <w:rPr>
      <w:rFonts w:ascii="Arial" w:eastAsiaTheme="minorEastAsia" w:hAnsi="Arial" w:cs="Arial"/>
      <w:sz w:val="20"/>
      <w:lang w:eastAsia="ru-RU"/>
    </w:rPr>
  </w:style>
  <w:style w:type="character" w:customStyle="1" w:styleId="termin">
    <w:name w:val="termin"/>
    <w:basedOn w:val="a0"/>
    <w:rsid w:val="003F4535"/>
  </w:style>
  <w:style w:type="character" w:styleId="aff2">
    <w:name w:val="annotation reference"/>
    <w:basedOn w:val="a0"/>
    <w:uiPriority w:val="99"/>
    <w:semiHidden/>
    <w:unhideWhenUsed/>
    <w:rsid w:val="003F4535"/>
    <w:rPr>
      <w:sz w:val="16"/>
      <w:szCs w:val="16"/>
    </w:rPr>
  </w:style>
  <w:style w:type="paragraph" w:styleId="aff3">
    <w:name w:val="annotation text"/>
    <w:basedOn w:val="a"/>
    <w:link w:val="aff4"/>
    <w:uiPriority w:val="99"/>
    <w:semiHidden/>
    <w:unhideWhenUsed/>
    <w:rsid w:val="003F4535"/>
    <w:pPr>
      <w:spacing w:line="240" w:lineRule="auto"/>
      <w:jc w:val="left"/>
    </w:pPr>
    <w:rPr>
      <w:rFonts w:ascii="Times New Roman" w:eastAsia="Times New Roman" w:hAnsi="Times New Roman"/>
      <w:sz w:val="20"/>
      <w:szCs w:val="20"/>
      <w:lang w:eastAsia="ru-RU"/>
    </w:rPr>
  </w:style>
  <w:style w:type="character" w:customStyle="1" w:styleId="aff4">
    <w:name w:val="Текст примечания Знак"/>
    <w:basedOn w:val="a0"/>
    <w:link w:val="aff3"/>
    <w:uiPriority w:val="99"/>
    <w:semiHidden/>
    <w:rsid w:val="003F4535"/>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3F4535"/>
    <w:rPr>
      <w:b/>
      <w:bCs/>
    </w:rPr>
  </w:style>
  <w:style w:type="character" w:customStyle="1" w:styleId="aff6">
    <w:name w:val="Тема примечания Знак"/>
    <w:basedOn w:val="aff4"/>
    <w:link w:val="aff5"/>
    <w:uiPriority w:val="99"/>
    <w:semiHidden/>
    <w:rsid w:val="003F4535"/>
    <w:rPr>
      <w:rFonts w:ascii="Times New Roman" w:eastAsia="Times New Roman" w:hAnsi="Times New Roman" w:cs="Times New Roman"/>
      <w:b/>
      <w:bCs/>
      <w:sz w:val="20"/>
      <w:szCs w:val="20"/>
      <w:lang w:eastAsia="ru-RU"/>
    </w:rPr>
  </w:style>
  <w:style w:type="paragraph" w:customStyle="1" w:styleId="12">
    <w:name w:val="1"/>
    <w:basedOn w:val="a"/>
    <w:next w:val="af0"/>
    <w:rsid w:val="003F4535"/>
    <w:pPr>
      <w:spacing w:before="100" w:beforeAutospacing="1" w:after="100" w:afterAutospacing="1" w:line="240" w:lineRule="auto"/>
      <w:jc w:val="left"/>
    </w:pPr>
    <w:rPr>
      <w:rFonts w:ascii="Times New Roman" w:eastAsia="Times New Roman" w:hAnsi="Times New Roman"/>
      <w:sz w:val="24"/>
      <w:szCs w:val="24"/>
      <w:lang w:eastAsia="ru-RU"/>
    </w:rPr>
  </w:style>
  <w:style w:type="table" w:styleId="-36">
    <w:name w:val="List Table 3 Accent 6"/>
    <w:basedOn w:val="a1"/>
    <w:uiPriority w:val="48"/>
    <w:rsid w:val="003F453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aa">
    <w:name w:val="Абзац списка Знак"/>
    <w:aliases w:val="Абзац списка для документа Знак,ПАРАГРАФ Знак,Table-Normal Знак,RSHB_Table-Normal Знак,Bullet List Знак,FooterText Знак,numbered Знак,SL_Абзац списка Знак,Нумерованый список Знак,СпБезКС Знак,Paragraphe de liste1 Знак,lp1 Знак,UL Знак"/>
    <w:basedOn w:val="a0"/>
    <w:link w:val="a9"/>
    <w:uiPriority w:val="34"/>
    <w:qFormat/>
    <w:locked/>
    <w:rsid w:val="008D5B06"/>
    <w:rPr>
      <w:rFonts w:ascii="Calibri" w:eastAsia="Calibri" w:hAnsi="Calibri" w:cs="Times New Roman"/>
    </w:rPr>
  </w:style>
  <w:style w:type="character" w:customStyle="1" w:styleId="selectable-text">
    <w:name w:val="selectable-text"/>
    <w:basedOn w:val="a0"/>
    <w:rsid w:val="008D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1524">
      <w:bodyDiv w:val="1"/>
      <w:marLeft w:val="0"/>
      <w:marRight w:val="0"/>
      <w:marTop w:val="0"/>
      <w:marBottom w:val="0"/>
      <w:divBdr>
        <w:top w:val="none" w:sz="0" w:space="0" w:color="auto"/>
        <w:left w:val="none" w:sz="0" w:space="0" w:color="auto"/>
        <w:bottom w:val="none" w:sz="0" w:space="0" w:color="auto"/>
        <w:right w:val="none" w:sz="0" w:space="0" w:color="auto"/>
      </w:divBdr>
    </w:div>
    <w:div w:id="105122789">
      <w:bodyDiv w:val="1"/>
      <w:marLeft w:val="0"/>
      <w:marRight w:val="0"/>
      <w:marTop w:val="0"/>
      <w:marBottom w:val="0"/>
      <w:divBdr>
        <w:top w:val="none" w:sz="0" w:space="0" w:color="auto"/>
        <w:left w:val="none" w:sz="0" w:space="0" w:color="auto"/>
        <w:bottom w:val="none" w:sz="0" w:space="0" w:color="auto"/>
        <w:right w:val="none" w:sz="0" w:space="0" w:color="auto"/>
      </w:divBdr>
    </w:div>
    <w:div w:id="172767624">
      <w:bodyDiv w:val="1"/>
      <w:marLeft w:val="0"/>
      <w:marRight w:val="0"/>
      <w:marTop w:val="0"/>
      <w:marBottom w:val="0"/>
      <w:divBdr>
        <w:top w:val="none" w:sz="0" w:space="0" w:color="auto"/>
        <w:left w:val="none" w:sz="0" w:space="0" w:color="auto"/>
        <w:bottom w:val="none" w:sz="0" w:space="0" w:color="auto"/>
        <w:right w:val="none" w:sz="0" w:space="0" w:color="auto"/>
      </w:divBdr>
    </w:div>
    <w:div w:id="274169257">
      <w:bodyDiv w:val="1"/>
      <w:marLeft w:val="0"/>
      <w:marRight w:val="0"/>
      <w:marTop w:val="0"/>
      <w:marBottom w:val="0"/>
      <w:divBdr>
        <w:top w:val="none" w:sz="0" w:space="0" w:color="auto"/>
        <w:left w:val="none" w:sz="0" w:space="0" w:color="auto"/>
        <w:bottom w:val="none" w:sz="0" w:space="0" w:color="auto"/>
        <w:right w:val="none" w:sz="0" w:space="0" w:color="auto"/>
      </w:divBdr>
    </w:div>
    <w:div w:id="540361124">
      <w:bodyDiv w:val="1"/>
      <w:marLeft w:val="0"/>
      <w:marRight w:val="0"/>
      <w:marTop w:val="0"/>
      <w:marBottom w:val="0"/>
      <w:divBdr>
        <w:top w:val="none" w:sz="0" w:space="0" w:color="auto"/>
        <w:left w:val="none" w:sz="0" w:space="0" w:color="auto"/>
        <w:bottom w:val="none" w:sz="0" w:space="0" w:color="auto"/>
        <w:right w:val="none" w:sz="0" w:space="0" w:color="auto"/>
      </w:divBdr>
    </w:div>
    <w:div w:id="763378208">
      <w:bodyDiv w:val="1"/>
      <w:marLeft w:val="0"/>
      <w:marRight w:val="0"/>
      <w:marTop w:val="0"/>
      <w:marBottom w:val="0"/>
      <w:divBdr>
        <w:top w:val="none" w:sz="0" w:space="0" w:color="auto"/>
        <w:left w:val="none" w:sz="0" w:space="0" w:color="auto"/>
        <w:bottom w:val="none" w:sz="0" w:space="0" w:color="auto"/>
        <w:right w:val="none" w:sz="0" w:space="0" w:color="auto"/>
      </w:divBdr>
    </w:div>
    <w:div w:id="798112078">
      <w:bodyDiv w:val="1"/>
      <w:marLeft w:val="0"/>
      <w:marRight w:val="0"/>
      <w:marTop w:val="0"/>
      <w:marBottom w:val="0"/>
      <w:divBdr>
        <w:top w:val="none" w:sz="0" w:space="0" w:color="auto"/>
        <w:left w:val="none" w:sz="0" w:space="0" w:color="auto"/>
        <w:bottom w:val="none" w:sz="0" w:space="0" w:color="auto"/>
        <w:right w:val="none" w:sz="0" w:space="0" w:color="auto"/>
      </w:divBdr>
    </w:div>
    <w:div w:id="19934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5085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0283" TargetMode="External"/><Relationship Id="rId5" Type="http://schemas.openxmlformats.org/officeDocument/2006/relationships/webSettings" Target="webSettings.xml"/><Relationship Id="rId10" Type="http://schemas.openxmlformats.org/officeDocument/2006/relationships/hyperlink" Target="https://login.consultant.ru/link/?req=doc&amp;base=MOB&amp;n=431444&amp;date=22.07.2025" TargetMode="External"/><Relationship Id="rId4" Type="http://schemas.openxmlformats.org/officeDocument/2006/relationships/settings" Target="settings.xml"/><Relationship Id="rId9" Type="http://schemas.openxmlformats.org/officeDocument/2006/relationships/hyperlink" Target="https://login.consultant.ru/link/?req=doc&amp;base=LAW&amp;n=501480&amp;date=22.07.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A672-0ACF-4595-89ED-8AD07486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5127</TotalTime>
  <Pages>8</Pages>
  <Words>2637</Words>
  <Characters>15035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Валентина Ветрова</dc:creator>
  <cp:keywords/>
  <dc:description/>
  <cp:lastModifiedBy>Новикова Наталья Ивановна</cp:lastModifiedBy>
  <cp:revision>25</cp:revision>
  <cp:lastPrinted>2025-09-09T06:22:00Z</cp:lastPrinted>
  <dcterms:created xsi:type="dcterms:W3CDTF">2025-04-08T07:48:00Z</dcterms:created>
  <dcterms:modified xsi:type="dcterms:W3CDTF">2025-09-09T06:23:00Z</dcterms:modified>
</cp:coreProperties>
</file>