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02E" w:rsidRPr="00FD402E" w:rsidRDefault="00FD402E" w:rsidP="00FD402E">
      <w:pPr>
        <w:jc w:val="right"/>
        <w:rPr>
          <w:sz w:val="24"/>
          <w:szCs w:val="24"/>
        </w:rPr>
      </w:pPr>
      <w:bookmarkStart w:id="0" w:name="_GoBack"/>
      <w:bookmarkEnd w:id="0"/>
    </w:p>
    <w:p w:rsidR="00FD402E" w:rsidRPr="00FD402E" w:rsidRDefault="00FD402E" w:rsidP="00FD402E">
      <w:pPr>
        <w:jc w:val="right"/>
      </w:pPr>
      <w:r w:rsidRPr="00FD402E">
        <w:rPr>
          <w:sz w:val="24"/>
          <w:szCs w:val="24"/>
        </w:rPr>
        <w:t>Приложение 3 к муниципальной программе</w:t>
      </w:r>
    </w:p>
    <w:p w:rsidR="00FD402E" w:rsidRDefault="00FD402E" w:rsidP="00117134">
      <w:pPr>
        <w:jc w:val="right"/>
      </w:pPr>
    </w:p>
    <w:p w:rsidR="00FD24F2" w:rsidRPr="00930105" w:rsidRDefault="00FD24F2"/>
    <w:p w:rsidR="00117134" w:rsidRPr="006E593D" w:rsidRDefault="00117134" w:rsidP="00117134">
      <w:pPr>
        <w:jc w:val="center"/>
        <w:rPr>
          <w:bCs/>
          <w:sz w:val="24"/>
          <w:szCs w:val="24"/>
        </w:rPr>
      </w:pPr>
      <w:r w:rsidRPr="006E593D">
        <w:rPr>
          <w:bCs/>
          <w:sz w:val="24"/>
          <w:szCs w:val="24"/>
        </w:rPr>
        <w:t xml:space="preserve">Методика расчета значений целевых показателей муниципальной программы </w:t>
      </w:r>
    </w:p>
    <w:p w:rsidR="00992101" w:rsidRPr="006E593D" w:rsidRDefault="00992101" w:rsidP="00992101">
      <w:pPr>
        <w:widowControl w:val="0"/>
        <w:autoSpaceDE w:val="0"/>
        <w:autoSpaceDN w:val="0"/>
        <w:adjustRightInd w:val="0"/>
        <w:jc w:val="center"/>
        <w:rPr>
          <w:rFonts w:cs="Times New Roman"/>
          <w:sz w:val="24"/>
          <w:szCs w:val="24"/>
        </w:rPr>
      </w:pPr>
      <w:r w:rsidRPr="006E593D">
        <w:rPr>
          <w:rFonts w:cs="Times New Roman"/>
          <w:sz w:val="24"/>
          <w:szCs w:val="24"/>
        </w:rPr>
        <w:t xml:space="preserve"> Одинцовского городского округа Московской области</w:t>
      </w:r>
    </w:p>
    <w:p w:rsidR="00992101" w:rsidRPr="006E593D" w:rsidRDefault="00992101" w:rsidP="00992101">
      <w:pPr>
        <w:widowControl w:val="0"/>
        <w:autoSpaceDE w:val="0"/>
        <w:autoSpaceDN w:val="0"/>
        <w:adjustRightInd w:val="0"/>
        <w:jc w:val="center"/>
        <w:rPr>
          <w:rFonts w:cs="Times New Roman"/>
          <w:sz w:val="24"/>
          <w:szCs w:val="24"/>
        </w:rPr>
      </w:pPr>
      <w:r w:rsidRPr="006E593D">
        <w:rPr>
          <w:rFonts w:cs="Times New Roman"/>
          <w:sz w:val="24"/>
          <w:szCs w:val="24"/>
        </w:rPr>
        <w:t>«Развитие сельского хозяйства»</w:t>
      </w:r>
    </w:p>
    <w:p w:rsidR="0064042A" w:rsidRPr="00930105" w:rsidRDefault="0064042A" w:rsidP="00992101">
      <w:pPr>
        <w:widowControl w:val="0"/>
        <w:autoSpaceDE w:val="0"/>
        <w:autoSpaceDN w:val="0"/>
        <w:adjustRightInd w:val="0"/>
        <w:jc w:val="center"/>
        <w:rPr>
          <w:rFonts w:cs="Times New Roman"/>
        </w:rPr>
      </w:pPr>
    </w:p>
    <w:tbl>
      <w:tblPr>
        <w:tblW w:w="1533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3148"/>
        <w:gridCol w:w="1417"/>
        <w:gridCol w:w="4536"/>
        <w:gridCol w:w="3969"/>
        <w:gridCol w:w="1701"/>
      </w:tblGrid>
      <w:tr w:rsidR="00930105" w:rsidRPr="00930105" w:rsidTr="00FD402E">
        <w:trPr>
          <w:trHeight w:val="4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4F2" w:rsidRPr="00FD402E" w:rsidRDefault="00FD24F2" w:rsidP="00C71C5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</w:rPr>
            </w:pPr>
            <w:r w:rsidRPr="00FD402E">
              <w:rPr>
                <w:sz w:val="20"/>
                <w:szCs w:val="20"/>
              </w:rPr>
              <w:t xml:space="preserve"> № п/п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4F2" w:rsidRPr="00FD402E" w:rsidRDefault="00FD24F2" w:rsidP="00C71C5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D402E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4F2" w:rsidRPr="00FD402E" w:rsidRDefault="00FD24F2" w:rsidP="00C71C5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D402E">
              <w:rPr>
                <w:sz w:val="20"/>
                <w:szCs w:val="20"/>
              </w:rPr>
              <w:t>Единица</w:t>
            </w:r>
          </w:p>
          <w:p w:rsidR="00FD24F2" w:rsidRPr="00FD402E" w:rsidRDefault="00FD24F2" w:rsidP="00C71C5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D402E">
              <w:rPr>
                <w:sz w:val="20"/>
                <w:szCs w:val="20"/>
              </w:rPr>
              <w:t>измерения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4F2" w:rsidRPr="00FD402E" w:rsidRDefault="00FD24F2" w:rsidP="00C71C5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D402E">
              <w:rPr>
                <w:sz w:val="20"/>
                <w:szCs w:val="20"/>
              </w:rPr>
              <w:t>Порядок расчета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4F2" w:rsidRPr="00FD402E" w:rsidRDefault="00FD24F2" w:rsidP="00C71C5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D402E">
              <w:rPr>
                <w:sz w:val="20"/>
                <w:szCs w:val="20"/>
              </w:rPr>
              <w:t>Источник данных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4F2" w:rsidRPr="00FD402E" w:rsidRDefault="00FD24F2" w:rsidP="00C71C5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FD402E">
              <w:rPr>
                <w:sz w:val="20"/>
                <w:szCs w:val="20"/>
              </w:rPr>
              <w:t>Периодичность представления</w:t>
            </w:r>
          </w:p>
        </w:tc>
      </w:tr>
      <w:tr w:rsidR="00930105" w:rsidRPr="00930105" w:rsidTr="00FD402E">
        <w:trPr>
          <w:trHeight w:val="1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4F2" w:rsidRPr="00930105" w:rsidRDefault="00FD24F2" w:rsidP="00C71C5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4"/>
                <w:szCs w:val="24"/>
              </w:rPr>
            </w:pPr>
            <w:r w:rsidRPr="00930105">
              <w:rPr>
                <w:sz w:val="24"/>
                <w:szCs w:val="24"/>
              </w:rPr>
              <w:t>1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4F2" w:rsidRPr="00930105" w:rsidRDefault="00FD24F2" w:rsidP="00C71C5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930105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4F2" w:rsidRPr="00930105" w:rsidRDefault="00FD24F2" w:rsidP="00C71C5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930105">
              <w:rPr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4F2" w:rsidRPr="00930105" w:rsidRDefault="00FD24F2" w:rsidP="00C71C5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930105">
              <w:rPr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4F2" w:rsidRPr="00930105" w:rsidRDefault="00FD24F2" w:rsidP="00C71C5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930105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4F2" w:rsidRPr="00930105" w:rsidRDefault="00FD24F2" w:rsidP="00C71C5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930105">
              <w:rPr>
                <w:sz w:val="24"/>
                <w:szCs w:val="24"/>
              </w:rPr>
              <w:t>6</w:t>
            </w:r>
          </w:p>
        </w:tc>
      </w:tr>
      <w:tr w:rsidR="00FD402E" w:rsidRPr="00930105" w:rsidTr="00FD402E">
        <w:trPr>
          <w:trHeight w:val="10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2E" w:rsidRPr="00930105" w:rsidRDefault="00FD402E" w:rsidP="00FD402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4"/>
                <w:szCs w:val="24"/>
              </w:rPr>
            </w:pPr>
            <w:r w:rsidRPr="00930105">
              <w:rPr>
                <w:sz w:val="24"/>
                <w:szCs w:val="24"/>
              </w:rPr>
              <w:t>1.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2E" w:rsidRPr="007F61DE" w:rsidRDefault="00FD402E" w:rsidP="00FD402E">
            <w:pPr>
              <w:rPr>
                <w:sz w:val="20"/>
                <w:szCs w:val="20"/>
              </w:rPr>
            </w:pPr>
            <w:r w:rsidRPr="007F61DE">
              <w:rPr>
                <w:sz w:val="20"/>
                <w:szCs w:val="20"/>
              </w:rPr>
              <w:t>Индекс производства продукции сельского хозяйства в хозяйствах всех категорий (в сопоставимых ценах) к предыдущему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2E" w:rsidRPr="007F61DE" w:rsidRDefault="00FD402E" w:rsidP="00FD402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7F61DE">
              <w:rPr>
                <w:sz w:val="20"/>
                <w:szCs w:val="20"/>
              </w:rPr>
              <w:t>Процент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02E" w:rsidRPr="007F61DE" w:rsidRDefault="00FD402E" w:rsidP="00FD402E">
            <w:pPr>
              <w:widowControl w:val="0"/>
              <w:autoSpaceDE w:val="0"/>
              <w:autoSpaceDN w:val="0"/>
              <w:adjustRightInd w:val="0"/>
              <w:outlineLvl w:val="0"/>
              <w:rPr>
                <w:i/>
                <w:sz w:val="20"/>
                <w:szCs w:val="20"/>
              </w:rPr>
            </w:pPr>
            <w:r w:rsidRPr="007F61DE">
              <w:rPr>
                <w:sz w:val="20"/>
                <w:szCs w:val="20"/>
              </w:rPr>
              <w:t>Значение показателя определяется как отношение стоимости продукции сельского хозяйства в хозяйствах всех категорий отчетного года в ценах предыдущего года к стоимости продукции сельского хозяйства предыдущего года в ценах предыдущего года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02E" w:rsidRPr="007F61DE" w:rsidRDefault="00FD402E" w:rsidP="00FD402E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7F61DE">
              <w:rPr>
                <w:rFonts w:cs="Times New Roman"/>
                <w:sz w:val="20"/>
                <w:szCs w:val="20"/>
              </w:rPr>
              <w:t xml:space="preserve">Данные муниципальных образований Московской области о производстве основных видов продукции сельского хозяйства на территории городского / муниципального округа за отчетный период, данные </w:t>
            </w:r>
            <w:proofErr w:type="spellStart"/>
            <w:r w:rsidRPr="007F61DE">
              <w:rPr>
                <w:rFonts w:cs="Times New Roman"/>
                <w:sz w:val="20"/>
                <w:szCs w:val="20"/>
              </w:rPr>
              <w:t>Мосстата</w:t>
            </w:r>
            <w:proofErr w:type="spellEnd"/>
            <w:r w:rsidRPr="007F61DE">
              <w:rPr>
                <w:rFonts w:cs="Times New Roman"/>
                <w:sz w:val="20"/>
                <w:szCs w:val="20"/>
              </w:rPr>
              <w:t xml:space="preserve"> о производстве продукции сельского хозяйства во всех категориях хозяйств за предыдущий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2E" w:rsidRPr="007F61DE" w:rsidRDefault="00FD402E" w:rsidP="00FD402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7F61DE">
              <w:rPr>
                <w:sz w:val="20"/>
                <w:szCs w:val="20"/>
              </w:rPr>
              <w:t>1 раз в год</w:t>
            </w:r>
          </w:p>
        </w:tc>
      </w:tr>
    </w:tbl>
    <w:p w:rsidR="00FD24F2" w:rsidRDefault="00FD24F2" w:rsidP="00FD402E">
      <w:pPr>
        <w:jc w:val="right"/>
      </w:pPr>
    </w:p>
    <w:p w:rsidR="00FD24F2" w:rsidRDefault="00FD24F2"/>
    <w:p w:rsidR="00FD24F2" w:rsidRPr="00FD402E" w:rsidRDefault="007F61DE">
      <w:pPr>
        <w:rPr>
          <w:sz w:val="24"/>
          <w:szCs w:val="24"/>
        </w:rPr>
      </w:pPr>
      <w:r>
        <w:rPr>
          <w:sz w:val="24"/>
          <w:szCs w:val="24"/>
        </w:rPr>
        <w:t>Н</w:t>
      </w:r>
      <w:r w:rsidR="008F661C" w:rsidRPr="008F661C">
        <w:rPr>
          <w:sz w:val="24"/>
          <w:szCs w:val="24"/>
        </w:rPr>
        <w:t>ачальник</w:t>
      </w:r>
      <w:r>
        <w:rPr>
          <w:sz w:val="24"/>
          <w:szCs w:val="24"/>
        </w:rPr>
        <w:t xml:space="preserve"> </w:t>
      </w:r>
      <w:r w:rsidR="008F661C" w:rsidRPr="008F661C">
        <w:rPr>
          <w:sz w:val="24"/>
          <w:szCs w:val="24"/>
        </w:rPr>
        <w:t>Управления развития потребительского рынка и услуг</w:t>
      </w:r>
      <w:r w:rsidR="00FD402E" w:rsidRPr="00FD402E">
        <w:rPr>
          <w:sz w:val="24"/>
          <w:szCs w:val="24"/>
        </w:rPr>
        <w:tab/>
      </w:r>
      <w:r w:rsidR="00FD402E" w:rsidRPr="00FD402E">
        <w:rPr>
          <w:sz w:val="24"/>
          <w:szCs w:val="24"/>
        </w:rPr>
        <w:tab/>
      </w:r>
      <w:r w:rsidR="00FD402E" w:rsidRPr="00FD402E">
        <w:rPr>
          <w:sz w:val="24"/>
          <w:szCs w:val="24"/>
        </w:rPr>
        <w:tab/>
      </w:r>
      <w:r w:rsidR="00FD402E" w:rsidRPr="00FD402E">
        <w:rPr>
          <w:sz w:val="24"/>
          <w:szCs w:val="24"/>
        </w:rPr>
        <w:tab/>
        <w:t xml:space="preserve">            </w:t>
      </w:r>
      <w:r w:rsidR="00FD402E">
        <w:rPr>
          <w:sz w:val="24"/>
          <w:szCs w:val="24"/>
        </w:rPr>
        <w:t xml:space="preserve">                                </w:t>
      </w:r>
      <w:r w:rsidR="008F661C">
        <w:rPr>
          <w:sz w:val="24"/>
          <w:szCs w:val="24"/>
        </w:rPr>
        <w:t xml:space="preserve">            </w:t>
      </w:r>
      <w:r w:rsidR="00FD402E">
        <w:rPr>
          <w:sz w:val="24"/>
          <w:szCs w:val="24"/>
        </w:rPr>
        <w:t xml:space="preserve"> </w:t>
      </w:r>
      <w:r w:rsidR="00FD402E" w:rsidRPr="00FD402E">
        <w:rPr>
          <w:sz w:val="24"/>
          <w:szCs w:val="24"/>
        </w:rPr>
        <w:t xml:space="preserve">       </w:t>
      </w:r>
      <w:r>
        <w:rPr>
          <w:sz w:val="24"/>
          <w:szCs w:val="24"/>
        </w:rPr>
        <w:t>Р.В. Ларичкин</w:t>
      </w:r>
    </w:p>
    <w:sectPr w:rsidR="00FD24F2" w:rsidRPr="00FD402E" w:rsidSect="004C1876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9F7769"/>
    <w:multiLevelType w:val="hybridMultilevel"/>
    <w:tmpl w:val="810E7D9A"/>
    <w:lvl w:ilvl="0" w:tplc="DFBE088E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4F2"/>
    <w:rsid w:val="00117134"/>
    <w:rsid w:val="002A5FAE"/>
    <w:rsid w:val="003557E1"/>
    <w:rsid w:val="003D50EC"/>
    <w:rsid w:val="004C1876"/>
    <w:rsid w:val="004E5F40"/>
    <w:rsid w:val="0064042A"/>
    <w:rsid w:val="006E593D"/>
    <w:rsid w:val="007F61DE"/>
    <w:rsid w:val="0085194C"/>
    <w:rsid w:val="00896EC0"/>
    <w:rsid w:val="008F661C"/>
    <w:rsid w:val="00930105"/>
    <w:rsid w:val="00992101"/>
    <w:rsid w:val="009D5B5B"/>
    <w:rsid w:val="00C21CCB"/>
    <w:rsid w:val="00ED3DCE"/>
    <w:rsid w:val="00F32CA0"/>
    <w:rsid w:val="00FD24F2"/>
    <w:rsid w:val="00FD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C25B74-FEF0-4643-A12B-0A05B4596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24F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24F2"/>
    <w:pPr>
      <w:ind w:left="720"/>
      <w:contextualSpacing/>
    </w:pPr>
    <w:rPr>
      <w:rFonts w:eastAsia="Calibri" w:cs="Times New Roman"/>
      <w:sz w:val="24"/>
    </w:rPr>
  </w:style>
  <w:style w:type="paragraph" w:customStyle="1" w:styleId="ConsPlusNormal">
    <w:name w:val="ConsPlusNormal"/>
    <w:rsid w:val="00FD24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4">
    <w:name w:val="Table Grid"/>
    <w:basedOn w:val="a1"/>
    <w:uiPriority w:val="59"/>
    <w:rsid w:val="00FD2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FD24F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A5FA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A5F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Шатохина Наталья Ивановна</dc:creator>
  <cp:keywords/>
  <dc:description/>
  <cp:lastModifiedBy>Шатохина Наталья Ивановна</cp:lastModifiedBy>
  <cp:revision>2</cp:revision>
  <cp:lastPrinted>2025-03-12T07:02:00Z</cp:lastPrinted>
  <dcterms:created xsi:type="dcterms:W3CDTF">2025-09-09T12:55:00Z</dcterms:created>
  <dcterms:modified xsi:type="dcterms:W3CDTF">2025-09-09T12:55:00Z</dcterms:modified>
</cp:coreProperties>
</file>