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FF039B">
        <w:rPr>
          <w:rFonts w:ascii="Times New Roman" w:hAnsi="Times New Roman"/>
          <w:sz w:val="24"/>
          <w:szCs w:val="24"/>
        </w:rPr>
        <w:t>06</w:t>
      </w:r>
      <w:r w:rsidR="00D53A35">
        <w:rPr>
          <w:rFonts w:ascii="Times New Roman" w:hAnsi="Times New Roman"/>
          <w:sz w:val="24"/>
          <w:szCs w:val="24"/>
        </w:rPr>
        <w:t>.</w:t>
      </w:r>
      <w:r w:rsidR="00FF039B">
        <w:rPr>
          <w:rFonts w:ascii="Times New Roman" w:hAnsi="Times New Roman"/>
          <w:sz w:val="24"/>
          <w:szCs w:val="24"/>
        </w:rPr>
        <w:t>11</w:t>
      </w:r>
      <w:r w:rsidR="00C676CA">
        <w:rPr>
          <w:rFonts w:ascii="Times New Roman" w:hAnsi="Times New Roman"/>
          <w:sz w:val="24"/>
          <w:szCs w:val="24"/>
        </w:rPr>
        <w:t>.2025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950E1">
        <w:rPr>
          <w:rFonts w:ascii="Times New Roman" w:hAnsi="Times New Roman"/>
          <w:sz w:val="26"/>
          <w:szCs w:val="26"/>
          <w:lang w:eastAsia="ru-RU"/>
        </w:rPr>
        <w:t>50:20:0000000:313328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>на земельном участке с кадастровым номером 50:20:0000000:313328, площадью 11935 кв. м, в части увеличения максимального процента застройки до 40% при количестве этажей – 3 этажа, для вида разрешенного использования земельного участка «для индивидуального жилищного строительства» (код 2.1) в целях реконструкции индивидуального жилого дома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 округа Московской области от 14.10.2025 №122</w:t>
      </w:r>
      <w:r w:rsidRPr="00DA6093">
        <w:rPr>
          <w:rFonts w:ascii="Times New Roman" w:hAnsi="Times New Roman"/>
          <w:sz w:val="26"/>
          <w:szCs w:val="26"/>
          <w:lang w:eastAsia="ru-RU"/>
        </w:rPr>
        <w:t>-ПГл «О назначении общественных обсуждений» (далее- проект).</w:t>
      </w:r>
    </w:p>
    <w:p w:rsidR="00FF039B" w:rsidRPr="00FD01DF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«ДЭФИДД ЭСТЕЙТ».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17.10.2025 по 07.11</w:t>
      </w:r>
      <w:r w:rsidRPr="0009103B">
        <w:rPr>
          <w:rFonts w:ascii="Times New Roman" w:hAnsi="Times New Roman"/>
          <w:sz w:val="26"/>
          <w:szCs w:val="26"/>
          <w:lang w:eastAsia="ru-RU"/>
        </w:rPr>
        <w:t>.2025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17.10.2025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FF039B" w:rsidRPr="00CC165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24.10.2025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24.10.2025 по 05.11</w:t>
      </w:r>
      <w:r w:rsidRPr="00DA6093">
        <w:rPr>
          <w:rFonts w:ascii="Times New Roman" w:hAnsi="Times New Roman"/>
          <w:sz w:val="26"/>
          <w:szCs w:val="26"/>
          <w:lang w:eastAsia="ru-RU"/>
        </w:rPr>
        <w:t>.2025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28.10</w:t>
      </w:r>
      <w:r w:rsidRPr="00DA6093">
        <w:rPr>
          <w:rFonts w:ascii="Times New Roman" w:hAnsi="Times New Roman"/>
          <w:sz w:val="26"/>
          <w:szCs w:val="26"/>
          <w:lang w:eastAsia="ru-RU"/>
        </w:rPr>
        <w:t>.2025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   ул. Маршала Бирюзова, д.15, корп. А, каб. 211.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24.10.2025 по 05.11</w:t>
      </w:r>
      <w:r w:rsidRPr="00DA6093">
        <w:rPr>
          <w:rFonts w:ascii="Times New Roman" w:hAnsi="Times New Roman"/>
          <w:sz w:val="26"/>
          <w:szCs w:val="26"/>
          <w:lang w:eastAsia="ru-RU"/>
        </w:rPr>
        <w:t>.2025, посредством: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FF039B">
        <w:rPr>
          <w:rFonts w:ascii="Times New Roman" w:hAnsi="Times New Roman"/>
          <w:sz w:val="26"/>
          <w:szCs w:val="26"/>
          <w:lang w:eastAsia="ru-RU"/>
        </w:rPr>
        <w:t>06.11</w:t>
      </w:r>
      <w:r w:rsidR="00C676CA" w:rsidRPr="00C676CA">
        <w:rPr>
          <w:rFonts w:ascii="Times New Roman" w:hAnsi="Times New Roman"/>
          <w:sz w:val="26"/>
          <w:szCs w:val="26"/>
          <w:lang w:eastAsia="ru-RU"/>
        </w:rPr>
        <w:t>.2025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07C4D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DB401C" w:rsidRDefault="00DB401C" w:rsidP="00DB401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A07C4D">
        <w:rPr>
          <w:rFonts w:ascii="Times New Roman" w:hAnsi="Times New Roman"/>
          <w:sz w:val="26"/>
          <w:szCs w:val="26"/>
          <w:lang w:eastAsia="ru-RU"/>
        </w:rPr>
        <w:t>Гуреева Л.В.</w:t>
      </w:r>
    </w:p>
    <w:p w:rsidR="0058586A" w:rsidRPr="00C676CA" w:rsidRDefault="00DB401C" w:rsidP="00DB401C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F039B">
        <w:rPr>
          <w:rFonts w:ascii="Times New Roman" w:hAnsi="Times New Roman"/>
          <w:sz w:val="26"/>
          <w:szCs w:val="26"/>
          <w:lang w:eastAsia="ru-RU"/>
        </w:rPr>
        <w:t>Рыбакова Н.В.</w:t>
      </w:r>
      <w:bookmarkStart w:id="0" w:name="_GoBack"/>
      <w:bookmarkEnd w:id="0"/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>Козякова Л.В.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BF0CE1" w:rsidRPr="00C676CA">
        <w:rPr>
          <w:rFonts w:ascii="Times New Roman" w:hAnsi="Times New Roman"/>
          <w:sz w:val="26"/>
          <w:szCs w:val="26"/>
          <w:lang w:eastAsia="ru-RU"/>
        </w:rPr>
        <w:t>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EAE"/>
    <w:rsid w:val="00183117"/>
    <w:rsid w:val="00185669"/>
    <w:rsid w:val="00191AF1"/>
    <w:rsid w:val="00194927"/>
    <w:rsid w:val="00195E8F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107E2FB2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43378-2D31-46D9-9FC4-0D46778C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22</cp:revision>
  <cp:lastPrinted>2025-11-05T14:19:00Z</cp:lastPrinted>
  <dcterms:created xsi:type="dcterms:W3CDTF">2024-10-31T12:45:00Z</dcterms:created>
  <dcterms:modified xsi:type="dcterms:W3CDTF">2025-11-05T14:22:00Z</dcterms:modified>
</cp:coreProperties>
</file>