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232982">
        <w:trPr>
          <w:trHeight w:val="1304"/>
        </w:trPr>
        <w:tc>
          <w:tcPr>
            <w:tcW w:w="2902" w:type="dxa"/>
          </w:tcPr>
          <w:p w:rsidR="00232982" w:rsidRDefault="00232982">
            <w:pPr>
              <w:pStyle w:val="af2"/>
              <w:pageBreakBefore/>
              <w:widowControl w:val="0"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:rsidR="00232982" w:rsidRDefault="00232982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145D" w:rsidRPr="00D1145D" w:rsidRDefault="00D1145D" w:rsidP="008D2CF4">
            <w:pPr>
              <w:pStyle w:val="a1"/>
              <w:ind w:firstLine="0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bookmarkStart w:id="0" w:name="_GoBack"/>
            <w:bookmarkEnd w:id="0"/>
            <w:r w:rsidRPr="00D1145D">
              <w:rPr>
                <w:b/>
                <w:sz w:val="32"/>
                <w:szCs w:val="32"/>
              </w:rPr>
              <w:t>ПРОЕКТ</w:t>
            </w:r>
          </w:p>
          <w:p w:rsidR="008D2CF4" w:rsidRPr="00FB267F" w:rsidRDefault="008D2CF4" w:rsidP="008D2CF4">
            <w:pPr>
              <w:pStyle w:val="a1"/>
              <w:ind w:firstLine="0"/>
              <w:jc w:val="left"/>
            </w:pPr>
            <w:r w:rsidRPr="00FB267F">
              <w:t>Утвержден</w:t>
            </w:r>
          </w:p>
          <w:p w:rsidR="008D2CF4" w:rsidRPr="00FB267F" w:rsidRDefault="008D2CF4" w:rsidP="008D2CF4">
            <w:pPr>
              <w:pStyle w:val="a1"/>
              <w:ind w:firstLine="0"/>
              <w:jc w:val="left"/>
            </w:pPr>
            <w:r w:rsidRPr="00FB267F">
              <w:t xml:space="preserve">Постановлением Администрации </w:t>
            </w:r>
          </w:p>
          <w:p w:rsidR="008D2CF4" w:rsidRPr="001F2D69" w:rsidRDefault="008D2CF4" w:rsidP="008D2CF4">
            <w:pPr>
              <w:pStyle w:val="a1"/>
              <w:ind w:firstLine="0"/>
              <w:jc w:val="left"/>
            </w:pPr>
            <w:r w:rsidRPr="00FB267F">
              <w:t xml:space="preserve">Одинцовского городского округа </w:t>
            </w:r>
          </w:p>
          <w:p w:rsidR="008D2CF4" w:rsidRPr="001F2D69" w:rsidRDefault="008D2CF4" w:rsidP="008D2CF4">
            <w:pPr>
              <w:pStyle w:val="a1"/>
              <w:ind w:firstLine="0"/>
              <w:jc w:val="left"/>
            </w:pPr>
            <w:r>
              <w:t>Московской области</w:t>
            </w:r>
          </w:p>
          <w:p w:rsidR="008D2CF4" w:rsidRPr="00FB267F" w:rsidRDefault="008D2CF4" w:rsidP="008D2CF4">
            <w:pPr>
              <w:pStyle w:val="a1"/>
              <w:ind w:firstLine="0"/>
              <w:jc w:val="left"/>
            </w:pPr>
            <w:r w:rsidRPr="00FB267F">
              <w:t xml:space="preserve">от </w:t>
            </w:r>
            <w:r w:rsidRPr="00FB267F">
              <w:tab/>
            </w:r>
            <w:r w:rsidRPr="00FB267F">
              <w:tab/>
            </w:r>
            <w:r w:rsidRPr="00FB267F">
              <w:tab/>
              <w:t>№</w:t>
            </w:r>
          </w:p>
          <w:p w:rsidR="00232982" w:rsidRDefault="008C7B84">
            <w:pPr>
              <w:widowControl w:val="0"/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232982" w:rsidRDefault="00232982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8D2CF4" w:rsidRDefault="008D2CF4" w:rsidP="008D2CF4">
      <w:pPr>
        <w:pStyle w:val="a1"/>
        <w:spacing w:before="88"/>
        <w:ind w:left="757" w:right="59" w:firstLine="0"/>
      </w:pPr>
      <w:r>
        <w:t>Административный регламент предоставления муниципальной услуги «Выдача Ордера на право производства земляных</w:t>
      </w:r>
    </w:p>
    <w:p w:rsidR="008D2CF4" w:rsidRDefault="008D2CF4" w:rsidP="008D2CF4">
      <w:pPr>
        <w:pStyle w:val="a1"/>
        <w:spacing w:line="321" w:lineRule="exact"/>
        <w:ind w:left="174" w:right="181" w:firstLine="0"/>
      </w:pPr>
      <w:r>
        <w:t>работ на территории Одинцовского городского округа Московской области»</w:t>
      </w:r>
    </w:p>
    <w:p w:rsidR="008D2CF4" w:rsidRDefault="008D2CF4" w:rsidP="008D2CF4">
      <w:pPr>
        <w:pStyle w:val="a1"/>
        <w:spacing w:before="4"/>
        <w:ind w:firstLine="0"/>
        <w:jc w:val="left"/>
        <w:rPr>
          <w:sz w:val="36"/>
        </w:rPr>
      </w:pPr>
    </w:p>
    <w:p w:rsidR="00232982" w:rsidRDefault="00232982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232982" w:rsidRDefault="00232982">
      <w:pPr>
        <w:pStyle w:val="a1"/>
      </w:pPr>
    </w:p>
    <w:p w:rsidR="00232982" w:rsidRDefault="00232982"/>
    <w:p w:rsidR="008D2CF4" w:rsidRDefault="008C7B84">
      <w:pPr>
        <w:pStyle w:val="a1"/>
        <w:jc w:val="both"/>
      </w:pPr>
      <w:r>
        <w:t>1.1. </w:t>
      </w:r>
      <w:r w:rsidR="008D2CF4">
        <w:t xml:space="preserve">Настоящий административный регламент предоставления муниципальной услуги </w:t>
      </w:r>
      <w:r w:rsidR="008D2CF4" w:rsidRPr="00B46EC8">
        <w:rPr>
          <w:spacing w:val="-3"/>
        </w:rPr>
        <w:t>«Выдача</w:t>
      </w:r>
      <w:r w:rsidR="008D2CF4">
        <w:rPr>
          <w:spacing w:val="-3"/>
        </w:rPr>
        <w:t xml:space="preserve"> </w:t>
      </w:r>
      <w:r w:rsidR="008D2CF4">
        <w:t xml:space="preserve">Ордера на право производства земляных работ на территории </w:t>
      </w:r>
      <w:r w:rsidR="008D2CF4" w:rsidRPr="00F6545E">
        <w:t>Одинцовского городского округа</w:t>
      </w:r>
      <w:r w:rsidR="008D2CF4" w:rsidRPr="00B46EC8">
        <w:rPr>
          <w:spacing w:val="-4"/>
        </w:rPr>
        <w:t xml:space="preserve"> Московской </w:t>
      </w:r>
      <w:r w:rsidR="008D2CF4">
        <w:t xml:space="preserve">области» (далее соответственно – </w:t>
      </w:r>
      <w:r w:rsidR="008D2CF4" w:rsidRPr="00B46EC8">
        <w:rPr>
          <w:spacing w:val="-5"/>
        </w:rPr>
        <w:t xml:space="preserve">Регламент, </w:t>
      </w:r>
      <w:r w:rsidR="008D2CF4" w:rsidRPr="00B46EC8">
        <w:rPr>
          <w:spacing w:val="-6"/>
        </w:rPr>
        <w:t xml:space="preserve">Услуга) </w:t>
      </w:r>
      <w:r w:rsidR="008D2CF4" w:rsidRPr="00B46EC8">
        <w:rPr>
          <w:spacing w:val="-3"/>
        </w:rPr>
        <w:t xml:space="preserve">регулирует </w:t>
      </w:r>
      <w:r w:rsidR="008D2CF4">
        <w:t>отношения, возникающие в связи с предоставлением</w:t>
      </w:r>
      <w:r w:rsidR="008D2CF4" w:rsidRPr="00B46EC8">
        <w:rPr>
          <w:spacing w:val="14"/>
        </w:rPr>
        <w:t xml:space="preserve"> </w:t>
      </w:r>
      <w:r w:rsidR="008D2CF4" w:rsidRPr="00B46EC8">
        <w:rPr>
          <w:spacing w:val="-7"/>
        </w:rPr>
        <w:t xml:space="preserve">Услуги </w:t>
      </w:r>
      <w:r w:rsidR="008D2CF4" w:rsidRPr="001F2D69">
        <w:rPr>
          <w:bCs/>
        </w:rPr>
        <w:t>Администрацией</w:t>
      </w:r>
      <w:r w:rsidR="008D2CF4" w:rsidRPr="001F2D69">
        <w:rPr>
          <w:bCs/>
        </w:rPr>
        <w:tab/>
        <w:t>Одинцовского городского округа Московской области</w:t>
      </w:r>
      <w:r w:rsidR="008D2CF4">
        <w:t xml:space="preserve"> </w:t>
      </w:r>
      <w:r w:rsidR="008D2CF4" w:rsidRPr="009E28AB">
        <w:t>(далее – Администрация)</w:t>
      </w:r>
      <w:r w:rsidR="008D2CF4">
        <w:t>.</w:t>
      </w:r>
    </w:p>
    <w:p w:rsidR="00232982" w:rsidRDefault="008C7B84">
      <w:pPr>
        <w:pStyle w:val="a1"/>
        <w:jc w:val="both"/>
      </w:pPr>
      <w:r>
        <w:t>1.2. Перечень условных обозначений и сокращений, используемых в Регламенте, приведен в Приложении 1</w:t>
      </w:r>
      <w:r>
        <w:rPr>
          <w:color w:val="C9211E"/>
        </w:rPr>
        <w:t xml:space="preserve"> </w:t>
      </w:r>
      <w:r>
        <w:t>к Регламенту.</w:t>
      </w:r>
    </w:p>
    <w:p w:rsidR="008D2CF4" w:rsidRDefault="008C7B84">
      <w:pPr>
        <w:pStyle w:val="a1"/>
        <w:jc w:val="both"/>
      </w:pPr>
      <w: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t>вне</w:t>
      </w:r>
      <w:r>
        <w:rPr>
          <w:lang w:val="en-US"/>
        </w:rPr>
        <w:t> </w:t>
      </w:r>
      <w:r>
        <w:t>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результат предоставления Услуги.</w:t>
      </w:r>
    </w:p>
    <w:p w:rsidR="008D2CF4" w:rsidRDefault="008D2CF4">
      <w:pPr>
        <w:pStyle w:val="a1"/>
        <w:jc w:val="both"/>
      </w:pPr>
      <w:r>
        <w:t>1</w:t>
      </w:r>
      <w:r w:rsidR="008C7B84">
        <w:t>.4. Предоставление Услуги возможно в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составе комплекса с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другими государственными и (или) муниципальными услугами в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порядке, установленном законодательством Российской Федерации, в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 xml:space="preserve">том числе Регламентом и административными регламентами предоставления других </w:t>
      </w:r>
      <w:r w:rsidR="008C7B84">
        <w:lastRenderedPageBreak/>
        <w:t>государственных и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(или) муниципальных услуг, входящих в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состав соответствующего комплекса государственных и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(или)</w:t>
      </w:r>
      <w:r w:rsidR="008C7B84">
        <w:rPr>
          <w:rStyle w:val="20"/>
          <w:b w:val="0"/>
          <w:sz w:val="28"/>
          <w:szCs w:val="28"/>
          <w:lang w:eastAsia="en-US" w:bidi="ar-SA"/>
        </w:rPr>
        <w:t> </w:t>
      </w:r>
      <w:r w:rsidR="008C7B84">
        <w:t>муниципальных услуг.</w:t>
      </w:r>
    </w:p>
    <w:p w:rsidR="00232982" w:rsidRDefault="008C7B84">
      <w:pPr>
        <w:pStyle w:val="a1"/>
        <w:jc w:val="both"/>
      </w:pPr>
      <w:r>
        <w:t>1.5.</w:t>
      </w:r>
      <w:r>
        <w:rPr>
          <w:rStyle w:val="20"/>
          <w:b w:val="0"/>
          <w:sz w:val="28"/>
          <w:szCs w:val="28"/>
        </w:rPr>
        <w:t> </w:t>
      </w:r>
      <w: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:rsidR="00232982" w:rsidRDefault="00232982">
      <w:pPr>
        <w:sectPr w:rsidR="00232982">
          <w:headerReference w:type="default" r:id="rId7"/>
          <w:headerReference w:type="first" r:id="rId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a1"/>
        <w:jc w:val="both"/>
      </w:pPr>
      <w:r>
        <w:t>1.6.</w:t>
      </w:r>
      <w:r>
        <w:rPr>
          <w:rStyle w:val="20"/>
          <w:b w:val="0"/>
          <w:sz w:val="28"/>
          <w:szCs w:val="28"/>
        </w:rPr>
        <w:t> </w:t>
      </w:r>
      <w:r>
        <w:t>Нормативные правовые акты,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которыми предоставляется Услуга:</w:t>
      </w:r>
    </w:p>
    <w:p w:rsidR="00232982" w:rsidRDefault="008C7B84">
      <w:pPr>
        <w:pStyle w:val="a1"/>
        <w:jc w:val="both"/>
      </w:pPr>
      <w:r>
        <w:t>1.6.1.</w:t>
      </w:r>
      <w:r>
        <w:rPr>
          <w:rStyle w:val="20"/>
          <w:b w:val="0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:rsidR="00232982" w:rsidRDefault="008C7B84">
      <w:pPr>
        <w:pStyle w:val="a1"/>
        <w:jc w:val="both"/>
      </w:pPr>
      <w:r>
        <w:t>1.6.2.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04.08.2005 № 533/25 «О порядке уведомления о выданных разрешениях на проведение строительных, строительно⁠-⁠монтажных,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:rsidR="00232982" w:rsidRDefault="008C7B84">
      <w:pPr>
        <w:pStyle w:val="a1"/>
        <w:jc w:val="both"/>
      </w:pPr>
      <w:r>
        <w:t>1.6.3.</w:t>
      </w:r>
      <w:r>
        <w:rPr>
          <w:rStyle w:val="20"/>
          <w:b w:val="0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:rsidR="00232982" w:rsidRDefault="008C7B84">
      <w:pPr>
        <w:pStyle w:val="a1"/>
        <w:jc w:val="both"/>
      </w:pPr>
      <w:r>
        <w:t>1.6.4.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:rsidR="00232982" w:rsidRDefault="008C7B84">
      <w:pPr>
        <w:pStyle w:val="a1"/>
        <w:jc w:val="both"/>
      </w:pPr>
      <w:r>
        <w:t>1.6.5.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:rsidR="00232982" w:rsidRDefault="008C7B84">
      <w:pPr>
        <w:pStyle w:val="a1"/>
        <w:jc w:val="both"/>
      </w:pPr>
      <w:r>
        <w:t>1.6.6.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:rsidR="00232982" w:rsidRDefault="008C7B84">
      <w:pPr>
        <w:pStyle w:val="a1"/>
        <w:jc w:val="both"/>
      </w:pPr>
      <w:r>
        <w:t>1.6.7.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25.03.2016 № 233/9 «Об утверждении Порядка проведения контрольно⁠-⁠геодезической съемки и передачи исполнительной документации на территории Московской области </w:t>
      </w:r>
      <w:r>
        <w:rPr>
          <w:rStyle w:val="20"/>
          <w:b w:val="0"/>
          <w:sz w:val="28"/>
          <w:szCs w:val="28"/>
        </w:rPr>
        <w:lastRenderedPageBreak/>
        <w:t>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документов территориального планирования муниципальных образований Московской области».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:rsidR="00232982" w:rsidRDefault="008C7B84">
      <w:pPr>
        <w:pStyle w:val="a1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t>категории (признаки) заявителей).</w:t>
      </w:r>
    </w:p>
    <w:p w:rsidR="00232982" w:rsidRDefault="00232982">
      <w:pPr>
        <w:pStyle w:val="a1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232982" w:rsidRDefault="008C7B84">
      <w:pPr>
        <w:pStyle w:val="a1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«Выдача ордера на право производства земляных работ на территории</w:t>
      </w:r>
      <w:r w:rsidR="00DF082B">
        <w:t xml:space="preserve"> Одинцовского городского округа </w:t>
      </w:r>
      <w:r>
        <w:t>Московской области».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232982" w:rsidRDefault="00232982">
      <w:pPr>
        <w:pStyle w:val="a1"/>
        <w:rPr>
          <w:rFonts w:eastAsia="MS Gothic" w:cs="Tahoma"/>
        </w:rPr>
      </w:pPr>
    </w:p>
    <w:p w:rsidR="00DF082B" w:rsidRDefault="008C7B84">
      <w:pPr>
        <w:pStyle w:val="a1"/>
        <w:jc w:val="both"/>
        <w:rPr>
          <w:rStyle w:val="20"/>
          <w:b w:val="0"/>
          <w:sz w:val="28"/>
          <w:szCs w:val="28"/>
        </w:rPr>
      </w:pPr>
      <w:r>
        <w:rPr>
          <w:rStyle w:val="20"/>
          <w:b w:val="0"/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 </w:t>
      </w:r>
      <w:bookmarkStart w:id="5" w:name="_Toc127216082"/>
      <w:r w:rsidR="00DF082B">
        <w:t>Одинцовского городского округа Московской области.</w:t>
      </w:r>
    </w:p>
    <w:p w:rsidR="00DF082B" w:rsidRPr="007F2169" w:rsidRDefault="00DF082B" w:rsidP="00DF082B">
      <w:pPr>
        <w:pStyle w:val="a1"/>
        <w:ind w:left="142" w:firstLine="0"/>
        <w:jc w:val="both"/>
        <w:rPr>
          <w:i/>
        </w:rPr>
      </w:pPr>
      <w:r>
        <w:tab/>
      </w:r>
      <w:r w:rsidR="008C7B84" w:rsidRPr="00DF082B">
        <w:t>4.2</w:t>
      </w:r>
      <w:r w:rsidR="008C7B84">
        <w:rPr>
          <w:i/>
        </w:rPr>
        <w:t>. </w:t>
      </w:r>
      <w:r>
        <w:t xml:space="preserve">Непосредственное предоставление </w:t>
      </w:r>
      <w:r>
        <w:rPr>
          <w:spacing w:val="-7"/>
        </w:rPr>
        <w:t xml:space="preserve">Услуги </w:t>
      </w:r>
      <w:r>
        <w:t xml:space="preserve">осуществляют </w:t>
      </w:r>
      <w:r w:rsidRPr="009713A0">
        <w:rPr>
          <w:color w:val="000000" w:themeColor="text1"/>
        </w:rPr>
        <w:t>Территориальные органы Администрации</w:t>
      </w:r>
      <w:r>
        <w:t>–</w:t>
      </w:r>
      <w:r w:rsidRPr="007F2169">
        <w:t>Территориальные Управления Администрации Одинцовского городского округа Московской области</w:t>
      </w:r>
      <w:r>
        <w:t xml:space="preserve"> </w:t>
      </w:r>
      <w:r w:rsidR="00A42874">
        <w:t xml:space="preserve">на подведомственных территориях </w:t>
      </w:r>
      <w:r>
        <w:t xml:space="preserve">и </w:t>
      </w:r>
      <w:r w:rsidR="003A3BD7">
        <w:t>Отдел муниципального земельного контроля Управления муниципального земельного контроля и экологии Администрации Одинцовского городского округа Московской области</w:t>
      </w:r>
      <w:r w:rsidR="00A42874">
        <w:t xml:space="preserve"> в соответствии с </w:t>
      </w:r>
      <w:r w:rsidR="00A42874">
        <w:lastRenderedPageBreak/>
        <w:t>действующим Положением</w:t>
      </w:r>
      <w:r w:rsidR="00E74338">
        <w:t xml:space="preserve"> об Отделе муниципального земельного контроля Управления муниципального земельного контроля и экологии Администрации</w:t>
      </w:r>
      <w:r w:rsidRPr="007F2169">
        <w:rPr>
          <w:i/>
        </w:rPr>
        <w:t>.</w:t>
      </w:r>
    </w:p>
    <w:p w:rsidR="00232982" w:rsidRDefault="00232982" w:rsidP="00DF082B">
      <w:pPr>
        <w:pStyle w:val="a1"/>
        <w:jc w:val="both"/>
      </w:pPr>
    </w:p>
    <w:p w:rsidR="00232982" w:rsidRDefault="008C7B84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232982" w:rsidRDefault="00232982">
      <w:pPr>
        <w:pStyle w:val="a1"/>
      </w:pPr>
    </w:p>
    <w:p w:rsidR="003A3BD7" w:rsidRDefault="008C7B84">
      <w:pPr>
        <w:pStyle w:val="a1"/>
        <w:jc w:val="both"/>
      </w:pPr>
      <w:r>
        <w:t>5.1. Результатом предоставления Услуги является:</w:t>
      </w:r>
    </w:p>
    <w:p w:rsidR="00232982" w:rsidRDefault="008C7B84">
      <w:pPr>
        <w:pStyle w:val="a1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:rsidR="003A3BD7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3A3BD7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9E6F25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9E6F25">
        <w:rPr>
          <w:sz w:val="28"/>
          <w:szCs w:val="28"/>
        </w:rPr>
        <w:t>м</w:t>
      </w:r>
      <w:r>
        <w:rPr>
          <w:sz w:val="28"/>
          <w:szCs w:val="28"/>
        </w:rPr>
        <w:t>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3A3BD7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3A3BD7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3A3BD7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5 к Регламенту.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B522EE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:rsidR="00B522EE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B522EE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9E6F25">
        <w:rPr>
          <w:sz w:val="28"/>
          <w:szCs w:val="28"/>
        </w:rPr>
        <w:t>: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:rsidR="00232982" w:rsidRDefault="008C7B84">
      <w:pPr>
        <w:pStyle w:val="a1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 9 к Регламенту.</w:t>
      </w:r>
    </w:p>
    <w:p w:rsidR="00232982" w:rsidRDefault="008C7B84">
      <w:pPr>
        <w:pStyle w:val="a1"/>
        <w:jc w:val="both"/>
      </w:pPr>
      <w:r>
        <w:t>5.2. Перечень способов получения результата (результатов) предоставления Услуги:</w:t>
      </w:r>
    </w:p>
    <w:p w:rsidR="00232982" w:rsidRDefault="008C7B84">
      <w:pPr>
        <w:pStyle w:val="a1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232982" w:rsidRDefault="008C7B84">
      <w:pPr>
        <w:pStyle w:val="a1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 w:rsidRPr="0022235F">
        <w:t>МФЦ;</w:t>
      </w:r>
    </w:p>
    <w:p w:rsidR="00232982" w:rsidRPr="009E6F25" w:rsidRDefault="008C7B84">
      <w:pPr>
        <w:pStyle w:val="a1"/>
        <w:jc w:val="both"/>
      </w:pPr>
      <w:r w:rsidRPr="009E6F25">
        <w:t>5.2.3.</w:t>
      </w:r>
      <w:r>
        <w:rPr>
          <w:lang w:val="en-US"/>
        </w:rPr>
        <w:t> </w:t>
      </w:r>
      <w:r w:rsidRPr="009E6F25">
        <w:t>в Администрации на</w:t>
      </w:r>
      <w:r>
        <w:rPr>
          <w:lang w:val="en-US"/>
        </w:rPr>
        <w:t> </w:t>
      </w:r>
      <w:r w:rsidRPr="009E6F25">
        <w:t>бумажном носителе, по</w:t>
      </w:r>
      <w:r>
        <w:rPr>
          <w:lang w:val="en-US"/>
        </w:rPr>
        <w:t> </w:t>
      </w:r>
      <w:r w:rsidRPr="009E6F25">
        <w:t>электронной почте либо почтовым отправлением в</w:t>
      </w:r>
      <w:r>
        <w:rPr>
          <w:lang w:val="en-US"/>
        </w:rPr>
        <w:t> </w:t>
      </w:r>
      <w:r w:rsidRPr="009E6F25">
        <w:t>зависимости от</w:t>
      </w:r>
      <w:r>
        <w:rPr>
          <w:lang w:val="en-US"/>
        </w:rPr>
        <w:t> </w:t>
      </w:r>
      <w:r w:rsidRPr="009E6F25">
        <w:t>способа обращения за</w:t>
      </w:r>
      <w:r>
        <w:rPr>
          <w:lang w:val="en-US"/>
        </w:rPr>
        <w:t> </w:t>
      </w:r>
      <w:r w:rsidRPr="009E6F25">
        <w:t>предоставлением Услуги. В</w:t>
      </w:r>
      <w:r>
        <w:rPr>
          <w:lang w:val="en-US"/>
        </w:rPr>
        <w:t> </w:t>
      </w:r>
      <w:r w:rsidRPr="009E6F25">
        <w:t xml:space="preserve">случае неистребования заявителем результата предоставления Услуги </w:t>
      </w:r>
      <w:r w:rsidRPr="009E6F25">
        <w:lastRenderedPageBreak/>
        <w:t>в</w:t>
      </w:r>
      <w:r>
        <w:rPr>
          <w:lang w:val="en-US"/>
        </w:rPr>
        <w:t> </w:t>
      </w:r>
      <w:r w:rsidRPr="009E6F25">
        <w:t>Администрации на</w:t>
      </w:r>
      <w:r>
        <w:rPr>
          <w:lang w:val="en-US"/>
        </w:rPr>
        <w:t> </w:t>
      </w:r>
      <w:r w:rsidRPr="009E6F25">
        <w:t>бумажном носителе в</w:t>
      </w:r>
      <w:r>
        <w:rPr>
          <w:lang w:val="en-US"/>
        </w:rPr>
        <w:t> </w:t>
      </w:r>
      <w:r w:rsidRPr="009E6F25"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 w:rsidRPr="009E6F25">
        <w:t>электронной почте, почтовым отправлением по</w:t>
      </w:r>
      <w:r>
        <w:rPr>
          <w:lang w:val="en-US"/>
        </w:rPr>
        <w:t> </w:t>
      </w:r>
      <w:r w:rsidRPr="009E6F25">
        <w:t>адресам, указанным в</w:t>
      </w:r>
      <w:r>
        <w:rPr>
          <w:lang w:val="en-US"/>
        </w:rPr>
        <w:t> </w:t>
      </w:r>
      <w:r w:rsidRPr="009E6F25">
        <w:t>запросе.</w:t>
      </w:r>
    </w:p>
    <w:p w:rsidR="00232982" w:rsidRDefault="00232982">
      <w:pPr>
        <w:pStyle w:val="a0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:rsidR="00232982" w:rsidRDefault="008C7B84">
      <w:pPr>
        <w:pStyle w:val="a0"/>
        <w:spacing w:before="0" w:after="0" w:line="276" w:lineRule="auto"/>
        <w:ind w:left="0" w:firstLine="709"/>
        <w:jc w:val="center"/>
      </w:pPr>
      <w:bookmarkStart w:id="7" w:name="_Toc125717095"/>
      <w:bookmarkEnd w:id="7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:rsidR="00232982" w:rsidRDefault="00232982"/>
    <w:p w:rsidR="00B522EE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после 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</w:t>
      </w:r>
      <w:r w:rsidR="009E6F25">
        <w:rPr>
          <w:sz w:val="28"/>
          <w:szCs w:val="28"/>
          <w:lang w:eastAsia="en-US" w:bidi="ar-SA"/>
        </w:rPr>
        <w:t xml:space="preserve"> (трех)</w:t>
      </w:r>
      <w:r>
        <w:rPr>
          <w:sz w:val="28"/>
          <w:szCs w:val="28"/>
          <w:lang w:eastAsia="en-US" w:bidi="ar-SA"/>
        </w:rPr>
        <w:t xml:space="preserve"> рабочих дней не является основанием для отказа заявителю в предоставлении Услуги.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аварийно⁠-⁠восстановительных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В случае необходимости ликвидации аварий, устранения неисправностей на инженерных сетях, требующих безотлагательного проведения аварийно⁠⁠-⁠⁠восстановительных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аварийно⁠⁠-⁠⁠восстановительных работ на запрос по выдаче ордера на право производства аварийно⁠⁠-⁠⁠восстановительных работ в Администрацию.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Продолжительность аварийно⁠⁠-⁠⁠восстановительных работ для ликвидации аварий, устранения неисправностей на инженерных сетях должна составлять не более</w:t>
      </w:r>
      <w:r w:rsidR="009E6F25">
        <w:rPr>
          <w:sz w:val="28"/>
          <w:szCs w:val="28"/>
          <w:lang w:eastAsia="en-US" w:bidi="ar-SA"/>
        </w:rPr>
        <w:t xml:space="preserve"> 14</w:t>
      </w:r>
      <w:r>
        <w:rPr>
          <w:sz w:val="28"/>
          <w:szCs w:val="28"/>
          <w:lang w:eastAsia="en-US" w:bidi="ar-SA"/>
        </w:rPr>
        <w:t xml:space="preserve"> </w:t>
      </w:r>
      <w:r w:rsidR="009E6F25">
        <w:rPr>
          <w:sz w:val="28"/>
          <w:szCs w:val="28"/>
          <w:lang w:eastAsia="en-US" w:bidi="ar-SA"/>
        </w:rPr>
        <w:t>(</w:t>
      </w:r>
      <w:r>
        <w:rPr>
          <w:sz w:val="28"/>
          <w:szCs w:val="28"/>
          <w:lang w:eastAsia="en-US" w:bidi="ar-SA"/>
        </w:rPr>
        <w:t>четырнадцати</w:t>
      </w:r>
      <w:r w:rsidR="009E6F25">
        <w:rPr>
          <w:sz w:val="28"/>
          <w:szCs w:val="28"/>
          <w:lang w:eastAsia="en-US" w:bidi="ar-SA"/>
        </w:rPr>
        <w:t>)</w:t>
      </w:r>
      <w:r>
        <w:rPr>
          <w:sz w:val="28"/>
          <w:szCs w:val="28"/>
          <w:lang w:eastAsia="en-US" w:bidi="ar-SA"/>
        </w:rPr>
        <w:t xml:space="preserve"> суток с момента возникновения аварии.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lastRenderedPageBreak/>
        <w:t>В случае незавершения работ по ликвидации аварии в течение срока, установленного ордером на право производства аварийно⁠⁠-⁠⁠восстановительных работ, необходимо получение ордера на производство плановых работ. Ордер на право производства аварийно⁠⁠-⁠⁠восстановительных работ не продлевается.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запроса на переоформление (продление) действия ордера на право производства земляных работ осуществляется не менее чем за 5</w:t>
      </w:r>
      <w:r w:rsidR="009E6F25">
        <w:rPr>
          <w:sz w:val="28"/>
          <w:szCs w:val="28"/>
          <w:lang w:eastAsia="en-US" w:bidi="ar-SA"/>
        </w:rPr>
        <w:t xml:space="preserve"> (пять)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</w:t>
      </w:r>
      <w:r w:rsidR="009E6F25">
        <w:rPr>
          <w:sz w:val="28"/>
          <w:szCs w:val="28"/>
          <w:lang w:eastAsia="en-US" w:bidi="ar-SA"/>
        </w:rPr>
        <w:t xml:space="preserve"> (пяти)</w:t>
      </w:r>
      <w:r>
        <w:rPr>
          <w:sz w:val="28"/>
          <w:szCs w:val="28"/>
          <w:lang w:eastAsia="en-US" w:bidi="ar-SA"/>
        </w:rPr>
        <w:t xml:space="preserve"> дней до истечения срока действия ранее выданного ордера не является основанием для отказа заявителю в предоставлении Услуги.</w:t>
      </w:r>
    </w:p>
    <w:p w:rsidR="00232982" w:rsidRDefault="008C7B84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6.1.5.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8C7B84">
      <w:pPr>
        <w:spacing w:after="0" w:line="276" w:lineRule="auto"/>
        <w:ind w:left="0" w:firstLine="709"/>
      </w:pPr>
      <w:r>
        <w:rPr>
          <w:sz w:val="28"/>
          <w:szCs w:val="28"/>
        </w:rPr>
        <w:t>6.1.6.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bookmarkStart w:id="8" w:name="_Toc125717100"/>
      <w:bookmarkEnd w:id="8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>
        <w:t>7.1. Услуга предоставляется бесплатно.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>
        <w:lastRenderedPageBreak/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9</w:t>
      </w:r>
      <w:r>
        <w:t>.1. Срок регистрации запроса в </w:t>
      </w:r>
      <w:r w:rsidRPr="009E6F25">
        <w:t>Администрации</w:t>
      </w:r>
      <w:r>
        <w:t xml:space="preserve"> в случае, если он подан:</w:t>
      </w:r>
    </w:p>
    <w:p w:rsidR="00232982" w:rsidRPr="009E6F25" w:rsidRDefault="008C7B84">
      <w:pPr>
        <w:pStyle w:val="a1"/>
        <w:jc w:val="both"/>
      </w:pPr>
      <w:r w:rsidRPr="009E6F25">
        <w:t>9.1.1.</w:t>
      </w:r>
      <w:r>
        <w:rPr>
          <w:lang w:val="en-US"/>
        </w:rPr>
        <w:t> </w:t>
      </w:r>
      <w:r w:rsidRPr="009E6F25">
        <w:t>в электронной форме посредством РПГУ до</w:t>
      </w:r>
      <w:r>
        <w:rPr>
          <w:lang w:val="en-US"/>
        </w:rPr>
        <w:t> </w:t>
      </w:r>
      <w:r w:rsidRPr="009E6F25">
        <w:t>16:00 рабочего дня ⁠–⁠ в</w:t>
      </w:r>
      <w:r>
        <w:rPr>
          <w:lang w:val="en-US"/>
        </w:rPr>
        <w:t> </w:t>
      </w:r>
      <w:r w:rsidRPr="009E6F25">
        <w:t>день его</w:t>
      </w:r>
      <w:r>
        <w:rPr>
          <w:lang w:val="en-US"/>
        </w:rPr>
        <w:t> </w:t>
      </w:r>
      <w:r w:rsidRPr="009E6F25">
        <w:t>подачи, после 16:00 рабочего дня либо в</w:t>
      </w:r>
      <w:r>
        <w:rPr>
          <w:lang w:val="en-US"/>
        </w:rPr>
        <w:t> </w:t>
      </w:r>
      <w:r w:rsidRPr="009E6F25">
        <w:t>нерабочий день ⁠–⁠ на</w:t>
      </w:r>
      <w:r>
        <w:rPr>
          <w:lang w:val="en-US"/>
        </w:rPr>
        <w:t> </w:t>
      </w:r>
      <w:r w:rsidRPr="009E6F25">
        <w:t>следующий рабочий день;</w:t>
      </w:r>
    </w:p>
    <w:p w:rsidR="00232982" w:rsidRPr="009E6F25" w:rsidRDefault="008C7B84">
      <w:pPr>
        <w:pStyle w:val="a1"/>
        <w:jc w:val="both"/>
      </w:pPr>
      <w:r w:rsidRPr="009E6F25">
        <w:t>9.1.2.</w:t>
      </w:r>
      <w:r>
        <w:rPr>
          <w:lang w:val="en-US"/>
        </w:rPr>
        <w:t> </w:t>
      </w:r>
      <w:r w:rsidRPr="009E6F25">
        <w:t>лично в</w:t>
      </w:r>
      <w:r>
        <w:rPr>
          <w:lang w:val="en-US"/>
        </w:rPr>
        <w:t> </w:t>
      </w:r>
      <w:r w:rsidRPr="009E6F25">
        <w:t>Администрацию ⁠–⁠ в</w:t>
      </w:r>
      <w:r>
        <w:rPr>
          <w:lang w:val="en-US"/>
        </w:rPr>
        <w:t> </w:t>
      </w:r>
      <w:r w:rsidRPr="009E6F25">
        <w:t>день обращения;</w:t>
      </w:r>
    </w:p>
    <w:p w:rsidR="00232982" w:rsidRPr="009E6F25" w:rsidRDefault="008C7B84">
      <w:pPr>
        <w:pStyle w:val="a1"/>
        <w:jc w:val="both"/>
      </w:pPr>
      <w:r w:rsidRPr="009E6F25">
        <w:t>9.1.3.</w:t>
      </w:r>
      <w:r>
        <w:rPr>
          <w:lang w:val="en-US"/>
        </w:rPr>
        <w:t> </w:t>
      </w:r>
      <w:r w:rsidRPr="009E6F25">
        <w:t>почтовым отправлением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поступления;</w:t>
      </w:r>
    </w:p>
    <w:p w:rsidR="00232982" w:rsidRPr="009E6F25" w:rsidRDefault="008C7B84">
      <w:pPr>
        <w:pStyle w:val="a1"/>
        <w:jc w:val="both"/>
      </w:pPr>
      <w:r w:rsidRPr="009E6F25">
        <w:t>9.1.4.</w:t>
      </w:r>
      <w:r>
        <w:rPr>
          <w:lang w:val="en-US"/>
        </w:rPr>
        <w:t> </w:t>
      </w:r>
      <w:r w:rsidRPr="009E6F25">
        <w:t>по электронной почте ⁠–⁠ не</w:t>
      </w:r>
      <w:r>
        <w:rPr>
          <w:lang w:val="en-US"/>
        </w:rPr>
        <w:t> </w:t>
      </w:r>
      <w:r w:rsidRPr="009E6F25">
        <w:t>позднее следующего рабочего дня после его</w:t>
      </w:r>
      <w:r>
        <w:rPr>
          <w:lang w:val="en-US"/>
        </w:rPr>
        <w:t> </w:t>
      </w:r>
      <w:r w:rsidRPr="009E6F25">
        <w:t>поступления.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10</w:t>
      </w:r>
      <w:r>
        <w:t>.</w:t>
      </w:r>
      <w:r w:rsidRPr="009E6F25">
        <w:t>1</w:t>
      </w:r>
      <w:r>
        <w:t xml:space="preserve">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 w:rsidRPr="009E6F25">
        <w:t>11</w:t>
      </w:r>
      <w:r>
        <w:t xml:space="preserve">.1. Показатели качества и доступности Услуги размещаются на официальном сайте </w:t>
      </w:r>
      <w:r w:rsidRPr="009E6F25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232982" w:rsidRDefault="00232982"/>
    <w:p w:rsidR="00232982" w:rsidRDefault="008C7B84">
      <w:pPr>
        <w:pStyle w:val="a1"/>
        <w:jc w:val="both"/>
      </w:pPr>
      <w:r w:rsidRPr="009E6F25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:rsidR="00232982" w:rsidRDefault="008C7B84">
      <w:pPr>
        <w:pStyle w:val="a1"/>
        <w:jc w:val="both"/>
      </w:pPr>
      <w:r w:rsidRPr="009E6F25">
        <w:t>12</w:t>
      </w:r>
      <w:r>
        <w:t>.2. Информационные системы, используемые для предоставления Услуги:</w:t>
      </w:r>
    </w:p>
    <w:p w:rsidR="00232982" w:rsidRDefault="008C7B84">
      <w:pPr>
        <w:pStyle w:val="a1"/>
        <w:jc w:val="both"/>
      </w:pPr>
      <w:r w:rsidRPr="009E6F25">
        <w:t>12</w:t>
      </w:r>
      <w:r>
        <w:t>.2.1. ВИС;</w:t>
      </w:r>
    </w:p>
    <w:p w:rsidR="00232982" w:rsidRDefault="008C7B84">
      <w:pPr>
        <w:pStyle w:val="a1"/>
        <w:jc w:val="both"/>
      </w:pPr>
      <w:r w:rsidRPr="009E6F25">
        <w:t>12</w:t>
      </w:r>
      <w:r>
        <w:t>.2.2. РПГУ;</w:t>
      </w:r>
    </w:p>
    <w:p w:rsidR="00232982" w:rsidRDefault="008C7B84">
      <w:pPr>
        <w:pStyle w:val="a1"/>
        <w:jc w:val="both"/>
      </w:pPr>
      <w:r w:rsidRPr="009E6F25">
        <w:t>12</w:t>
      </w:r>
      <w:r>
        <w:t>.2.3. Модуль МФЦ ЕИС ОУ.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:rsidR="00232982" w:rsidRDefault="008C7B84">
      <w:pPr>
        <w:pStyle w:val="a1"/>
        <w:jc w:val="both"/>
      </w:pPr>
      <w:r>
        <w:lastRenderedPageBreak/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9E6F25"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232982" w:rsidRDefault="008C7B84">
      <w:pPr>
        <w:pStyle w:val="a1"/>
        <w:jc w:val="both"/>
      </w:pPr>
      <w:r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:rsidR="00232982" w:rsidRDefault="008C7B84">
      <w:pPr>
        <w:pStyle w:val="a1"/>
        <w:jc w:val="both"/>
      </w:pPr>
      <w:r w:rsidRPr="009E6F25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9E6F25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:rsidR="00232982" w:rsidRDefault="008C7B84">
      <w:pPr>
        <w:pStyle w:val="a1"/>
        <w:jc w:val="both"/>
      </w:pPr>
      <w:r w:rsidRPr="009E6F25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:rsidR="00232982" w:rsidRDefault="008C7B84">
      <w:pPr>
        <w:pStyle w:val="a1"/>
        <w:jc w:val="both"/>
      </w:pPr>
      <w:r w:rsidRPr="009E6F25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:rsidR="00232982" w:rsidRDefault="008C7B84">
      <w:pPr>
        <w:pStyle w:val="a1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9E6F25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22235F">
        <w:t xml:space="preserve"> </w:t>
      </w:r>
      <w:r>
        <w:t>№ 210-ФЗ.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9E6F25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 xml:space="preserve">консультирование заявителей так же осуществляется </w:t>
      </w:r>
      <w:r>
        <w:lastRenderedPageBreak/>
        <w:t>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:rsidR="00232982" w:rsidRDefault="008C7B84">
      <w:pPr>
        <w:pStyle w:val="a1"/>
        <w:jc w:val="both"/>
      </w:pPr>
      <w:r w:rsidRPr="009E6F25">
        <w:t>12</w:t>
      </w:r>
      <w:r>
        <w:t>.</w:t>
      </w:r>
      <w:r w:rsidRPr="009E6F25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9E6F25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9E6F25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9" w:name="_Hlk22122561_Копия_1"/>
      <w:bookmarkEnd w:id="9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:rsidR="00232982" w:rsidRDefault="00232982">
      <w:pPr>
        <w:pStyle w:val="a1"/>
        <w:jc w:val="both"/>
      </w:pPr>
    </w:p>
    <w:p w:rsidR="00232982" w:rsidRDefault="008C7B84">
      <w:pPr>
        <w:jc w:val="center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:rsidR="00232982" w:rsidRDefault="00232982"/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13.</w:t>
      </w:r>
      <w:r>
        <w:rPr>
          <w:rFonts w:cs="Mangal"/>
          <w:sz w:val="28"/>
          <w:szCs w:val="28"/>
        </w:rPr>
        <w:t>3</w:t>
      </w:r>
      <w:r w:rsidRPr="009E6F25">
        <w:rPr>
          <w:rFonts w:cs="Mangal"/>
          <w:sz w:val="28"/>
          <w:szCs w:val="28"/>
        </w:rPr>
        <w:t>.</w:t>
      </w:r>
      <w:r w:rsidRPr="009E6F25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9E6F25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9E6F2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12 к</w:t>
      </w:r>
      <w:r>
        <w:rPr>
          <w:sz w:val="28"/>
          <w:szCs w:val="28"/>
          <w:lang w:val="en-US"/>
        </w:rPr>
        <w:t> </w:t>
      </w:r>
      <w:r w:rsidRPr="009E6F25">
        <w:rPr>
          <w:sz w:val="28"/>
          <w:szCs w:val="28"/>
        </w:rPr>
        <w:t>Регламенту.</w:t>
      </w: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 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:rsidR="00232982" w:rsidRDefault="00232982">
      <w:pPr>
        <w:ind w:left="40" w:firstLine="709"/>
        <w:rPr>
          <w:sz w:val="28"/>
          <w:szCs w:val="28"/>
        </w:rPr>
      </w:pPr>
    </w:p>
    <w:p w:rsidR="00232982" w:rsidRDefault="008C7B84">
      <w:pPr>
        <w:ind w:left="40" w:firstLine="709"/>
        <w:jc w:val="center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:rsidR="00232982" w:rsidRDefault="00232982">
      <w:pPr>
        <w:ind w:left="40" w:firstLine="709"/>
        <w:jc w:val="center"/>
        <w:rPr>
          <w:rFonts w:cs="Mangal"/>
          <w:sz w:val="28"/>
          <w:szCs w:val="28"/>
        </w:r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</w:t>
      </w:r>
      <w:r w:rsidR="009E6F25">
        <w:rPr>
          <w:sz w:val="28"/>
          <w:szCs w:val="28"/>
        </w:rPr>
        <w:t>подразделе 2</w:t>
      </w:r>
      <w:r>
        <w:rPr>
          <w:sz w:val="28"/>
          <w:szCs w:val="28"/>
        </w:rPr>
        <w:t xml:space="preserve"> Регламента;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:rsidR="00B522EE" w:rsidRDefault="008C7B84">
      <w:pPr>
        <w:spacing w:after="0" w:line="276" w:lineRule="auto"/>
        <w:ind w:left="0" w:firstLine="709"/>
        <w:rPr>
          <w:sz w:val="28"/>
          <w:szCs w:val="28"/>
        </w:rPr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B522EE" w:rsidRDefault="008C7B84">
      <w:pPr>
        <w:spacing w:after="0" w:line="276" w:lineRule="auto"/>
        <w:ind w:left="0" w:firstLine="709"/>
        <w:rPr>
          <w:sz w:val="28"/>
          <w:szCs w:val="28"/>
        </w:rPr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6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7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8</w:t>
      </w:r>
      <w:r>
        <w:rPr>
          <w:sz w:val="28"/>
          <w:szCs w:val="28"/>
        </w:rPr>
        <w:t>. обращение за предоставлением иной услуги;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9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10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11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12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отдельными графическими и</w:t>
      </w:r>
      <w:r>
        <w:rPr>
          <w:lang w:val="en-US"/>
        </w:rPr>
        <w:t> </w:t>
      </w:r>
      <w:r w:rsidRPr="009E6F25">
        <w:t>отдельными текстовыми материалами, представленными в</w:t>
      </w:r>
      <w:r>
        <w:rPr>
          <w:lang w:val="en-US"/>
        </w:rPr>
        <w:t> </w:t>
      </w:r>
      <w:r w:rsidRPr="009E6F25">
        <w:t xml:space="preserve">составе одного запроса; </w:t>
      </w:r>
    </w:p>
    <w:p w:rsidR="00232982" w:rsidRPr="009E6F25" w:rsidRDefault="008C7B84">
      <w:pPr>
        <w:pStyle w:val="a1"/>
        <w:jc w:val="both"/>
      </w:pPr>
      <w:r w:rsidRPr="009E6F25">
        <w:t>сведениями, указанными в</w:t>
      </w:r>
      <w:r>
        <w:rPr>
          <w:lang w:val="en-US"/>
        </w:rPr>
        <w:t> </w:t>
      </w:r>
      <w:r w:rsidRPr="009E6F25">
        <w:t>запросе и</w:t>
      </w:r>
      <w:r>
        <w:rPr>
          <w:lang w:val="en-US"/>
        </w:rPr>
        <w:t> </w:t>
      </w:r>
      <w:r w:rsidRPr="009E6F25">
        <w:t>текстовыми, графическими материалами, представленными в</w:t>
      </w:r>
      <w:r>
        <w:rPr>
          <w:lang w:val="en-US"/>
        </w:rPr>
        <w:t> </w:t>
      </w:r>
      <w:r w:rsidRPr="009E6F25">
        <w:t>составе одного запроса.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14</w:t>
      </w:r>
      <w:r>
        <w:rPr>
          <w:rFonts w:cs="Mangal"/>
        </w:rPr>
        <w:t>.</w:t>
      </w:r>
      <w:r w:rsidRPr="009E6F25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:rsidR="00232982" w:rsidRDefault="00232982">
      <w:pPr>
        <w:sectPr w:rsidR="00232982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:rsidR="00232982" w:rsidRDefault="008C7B84">
      <w:pPr>
        <w:ind w:left="40" w:firstLine="709"/>
      </w:pPr>
      <w:r w:rsidRPr="009E6F25">
        <w:rPr>
          <w:rFonts w:cs="Mangal"/>
          <w:sz w:val="28"/>
          <w:szCs w:val="28"/>
        </w:rPr>
        <w:lastRenderedPageBreak/>
        <w:t>14</w:t>
      </w:r>
      <w:r>
        <w:rPr>
          <w:rFonts w:cs="Mangal"/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1</w:t>
      </w:r>
      <w:r>
        <w:rPr>
          <w:sz w:val="28"/>
          <w:szCs w:val="28"/>
        </w:rPr>
        <w:t>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2</w:t>
      </w:r>
      <w:r>
        <w:rPr>
          <w:sz w:val="28"/>
          <w:szCs w:val="28"/>
        </w:rPr>
        <w:t>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3</w:t>
      </w:r>
      <w:r>
        <w:rPr>
          <w:sz w:val="28"/>
          <w:szCs w:val="28"/>
        </w:rPr>
        <w:t>. отзыв запроса по инициативе заявителя;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4</w:t>
      </w:r>
      <w:r>
        <w:rPr>
          <w:sz w:val="28"/>
          <w:szCs w:val="28"/>
        </w:rPr>
        <w:t>.  благоустройство не выполнено в полном объеме.</w:t>
      </w:r>
    </w:p>
    <w:p w:rsidR="00232982" w:rsidRDefault="008C7B84">
      <w:pPr>
        <w:spacing w:after="0" w:line="276" w:lineRule="auto"/>
        <w:ind w:left="0" w:firstLine="709"/>
      </w:pPr>
      <w:r w:rsidRPr="009E6F25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9E6F25">
        <w:rPr>
          <w:sz w:val="28"/>
          <w:szCs w:val="28"/>
        </w:rPr>
        <w:t>5</w:t>
      </w:r>
      <w:r>
        <w:rPr>
          <w:sz w:val="28"/>
          <w:szCs w:val="28"/>
        </w:rPr>
        <w:t xml:space="preserve">. наличие противоречивых сведений в запросе и приложенных к нему </w:t>
      </w:r>
      <w:r w:rsidR="0022235F">
        <w:rPr>
          <w:sz w:val="28"/>
          <w:szCs w:val="28"/>
        </w:rPr>
        <w:t>до</w:t>
      </w:r>
      <w:r>
        <w:rPr>
          <w:sz w:val="28"/>
          <w:szCs w:val="28"/>
        </w:rPr>
        <w:t>кументах.</w:t>
      </w:r>
    </w:p>
    <w:p w:rsidR="00232982" w:rsidRDefault="008C7B84">
      <w:pPr>
        <w:ind w:left="40" w:firstLine="709"/>
      </w:pP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9E6F25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9E6F25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9E6F25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:rsidR="00232982" w:rsidRDefault="00232982">
      <w:pPr>
        <w:ind w:left="40" w:firstLine="709"/>
        <w:jc w:val="center"/>
      </w:pP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bookmarkStart w:id="10" w:name="_Toc125717106_Копия_1"/>
      <w:bookmarkEnd w:id="10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:rsidR="00232982" w:rsidRDefault="008C7B84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232982" w:rsidRPr="009E6F25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.1.1. Профилирование заявителя.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.1.2. </w:t>
      </w:r>
      <w:r w:rsidRPr="009E6F25">
        <w:rPr>
          <w:rStyle w:val="ae"/>
          <w:i w:val="0"/>
          <w:color w:val="000000"/>
        </w:rPr>
        <w:t>Прием запроса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предоставления Услуги.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.1.3. </w:t>
      </w:r>
      <w:r w:rsidRPr="009E6F25">
        <w:rPr>
          <w:rStyle w:val="ae"/>
          <w:i w:val="0"/>
          <w:color w:val="000000"/>
        </w:rPr>
        <w:t>Межведомственное информационное взаимодействие</w:t>
      </w:r>
      <w:r>
        <w:rPr>
          <w:rStyle w:val="ae"/>
          <w:i w:val="0"/>
          <w:color w:val="000000"/>
        </w:rPr>
        <w:t xml:space="preserve"> – в случае, если целью обращения заявителя является выдача ордера на право производства земляных работ.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.1.4. </w:t>
      </w:r>
      <w:r w:rsidRPr="009E6F25">
        <w:rPr>
          <w:rStyle w:val="ae"/>
          <w:i w:val="0"/>
          <w:color w:val="000000"/>
        </w:rPr>
        <w:t>Получение дополнительных сведений от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заявител</w:t>
      </w:r>
      <w:r>
        <w:rPr>
          <w:rStyle w:val="ae"/>
          <w:i w:val="0"/>
          <w:color w:val="000000"/>
        </w:rPr>
        <w:t>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15</w:t>
      </w:r>
      <w:r>
        <w:rPr>
          <w:rStyle w:val="ae"/>
          <w:i w:val="0"/>
          <w:color w:val="000000"/>
        </w:rPr>
        <w:t>.1.5. </w:t>
      </w:r>
      <w:r w:rsidRPr="009E6F25">
        <w:rPr>
          <w:rStyle w:val="ae"/>
          <w:i w:val="0"/>
          <w:color w:val="000000"/>
        </w:rPr>
        <w:t>Принятие решения о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предоставлении) Услуги.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lastRenderedPageBreak/>
        <w:t>15</w:t>
      </w:r>
      <w:r>
        <w:rPr>
          <w:rStyle w:val="ae"/>
          <w:i w:val="0"/>
          <w:color w:val="000000"/>
        </w:rPr>
        <w:t>.1.6. </w:t>
      </w:r>
      <w:r w:rsidRPr="009E6F25">
        <w:rPr>
          <w:rStyle w:val="ae"/>
          <w:i w:val="0"/>
          <w:color w:val="000000"/>
        </w:rPr>
        <w:t>Предоставление результата предоставления Услуги.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Регламентом, каждая из которых соответствует одному варианту.</w:t>
      </w:r>
    </w:p>
    <w:p w:rsidR="00232982" w:rsidRDefault="008C7B84">
      <w:pPr>
        <w:pStyle w:val="a1"/>
        <w:jc w:val="both"/>
      </w:pPr>
      <w:r w:rsidRPr="009E6F25"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>
        <w:t>Регламенту.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 – 1 (один) рабочий день.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Запрос оформляется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соответствии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Приложением 11 к Регламенту.</w:t>
      </w:r>
    </w:p>
    <w:p w:rsidR="00232982" w:rsidRDefault="008C7B84">
      <w:pPr>
        <w:pStyle w:val="a1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>категорией (признаками) 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>
        <w:rPr>
          <w:iCs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</w:t>
      </w:r>
      <w:r>
        <w:rPr>
          <w:rStyle w:val="ae"/>
          <w:b/>
          <w:bCs/>
          <w:i w:val="0"/>
          <w:color w:val="000000"/>
        </w:rPr>
        <w:t>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ЕСИА. 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подписание запроса).</w:t>
      </w:r>
    </w:p>
    <w:p w:rsidR="00232982" w:rsidRDefault="008C7B84">
      <w:pPr>
        <w:pStyle w:val="a1"/>
        <w:jc w:val="both"/>
      </w:pPr>
      <w:r>
        <w:rPr>
          <w:rStyle w:val="ae"/>
          <w:bCs/>
          <w:i w:val="0"/>
          <w:color w:val="000000"/>
        </w:rPr>
        <w:t>При 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Администрацию лично,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Администрации должностным лицом, работником Администрации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указанных документов снимается копия, которая заверяется подписью (печатью Администрации) (при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 xml:space="preserve">необходимости), </w:t>
      </w:r>
      <w:r>
        <w:rPr>
          <w:rStyle w:val="ae"/>
          <w:bCs/>
          <w:i w:val="0"/>
          <w:color w:val="000000"/>
        </w:rPr>
        <w:lastRenderedPageBreak/>
        <w:t>при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подаче запроса по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соответствии с</w:t>
      </w:r>
      <w:r>
        <w:rPr>
          <w:rStyle w:val="ae"/>
          <w:bCs/>
          <w:i w:val="0"/>
          <w:color w:val="000000"/>
          <w:lang w:val="en-US"/>
        </w:rPr>
        <w:t> </w:t>
      </w:r>
      <w:r>
        <w:rPr>
          <w:rStyle w:val="ae"/>
          <w:bCs/>
          <w:i w:val="0"/>
          <w:color w:val="000000"/>
        </w:rPr>
        <w:t>требованиями законодательства Российской Федерации).</w:t>
      </w:r>
    </w:p>
    <w:p w:rsidR="00232982" w:rsidRDefault="008C7B84">
      <w:pPr>
        <w:pStyle w:val="a1"/>
        <w:jc w:val="both"/>
      </w:pPr>
      <w:r>
        <w:t>Запрос регистрируется в сроки, указанные в подразделе 8 Регламента.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запроса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приведены в подразделе 12 Регламента 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проверяет запрос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предмет наличия оснований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Услуги.</w:t>
      </w:r>
    </w:p>
    <w:p w:rsidR="00232982" w:rsidRDefault="008C7B84">
      <w:pPr>
        <w:pStyle w:val="a1"/>
        <w:jc w:val="both"/>
      </w:pPr>
      <w:r>
        <w:rPr>
          <w:rStyle w:val="ae"/>
          <w:b/>
          <w:bCs/>
          <w:i w:val="0"/>
          <w:color w:val="000000"/>
        </w:rPr>
        <w:t xml:space="preserve"> </w:t>
      </w:r>
      <w:r>
        <w:rPr>
          <w:rStyle w:val="ae"/>
          <w:i w:val="0"/>
          <w:color w:val="000000"/>
        </w:rPr>
        <w:t xml:space="preserve">При наличии таких оснований должностное лицо, </w:t>
      </w:r>
      <w:r>
        <w:t>муниципальный служащий, работник</w:t>
      </w:r>
      <w:r>
        <w:rPr>
          <w:rStyle w:val="ae"/>
          <w:i w:val="0"/>
          <w:color w:val="000000"/>
        </w:rPr>
        <w:t xml:space="preserve"> Администрации формирует решение 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приеме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предоставления Услуги,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согласно Приложению 13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позднее первого рабочего дня, следующего за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РПГУ, по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Администрации.</w:t>
      </w:r>
    </w:p>
    <w:p w:rsidR="00232982" w:rsidRDefault="008C7B84">
      <w:pPr>
        <w:pStyle w:val="a1"/>
        <w:jc w:val="both"/>
      </w:pPr>
      <w:r w:rsidRPr="009E6F25">
        <w:rPr>
          <w:rStyle w:val="ae"/>
          <w:i w:val="0"/>
          <w:color w:val="000000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пределах территории Московской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РПГУ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подачи запросов, документов, необходимых для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получения Услуги, в</w:t>
      </w:r>
      <w:r>
        <w:rPr>
          <w:rStyle w:val="ae"/>
          <w:i w:val="0"/>
          <w:color w:val="000000"/>
          <w:lang w:val="en-US"/>
        </w:rPr>
        <w:t> </w:t>
      </w:r>
      <w:r w:rsidRPr="009E6F25">
        <w:rPr>
          <w:rStyle w:val="ae"/>
          <w:i w:val="0"/>
          <w:color w:val="000000"/>
        </w:rPr>
        <w:t>электронной форме.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:rsidR="00232982" w:rsidRDefault="00232982">
      <w:pPr>
        <w:pStyle w:val="a1"/>
        <w:jc w:val="both"/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Межведомственные информационные запросы направляются в: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ЕГРЮЛ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lastRenderedPageBreak/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ЕГРИП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форме электронного документа;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строительного комплекса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жилищной политики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Министерство имущественных отношений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⁠–⁠ 1</w:t>
      </w:r>
      <w:r w:rsidR="009E6F25">
        <w:rPr>
          <w:rStyle w:val="ae"/>
          <w:i w:val="0"/>
          <w:color w:val="000000"/>
        </w:rPr>
        <w:t xml:space="preserve"> (один)</w:t>
      </w:r>
      <w:r>
        <w:rPr>
          <w:rStyle w:val="ae"/>
          <w:i w:val="0"/>
          <w:color w:val="000000"/>
        </w:rPr>
        <w:t xml:space="preserve"> 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Главное управление государственного строительного надзора 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области. Срок направления информационного запроса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момента регистрации запроса заявителя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предоставлении Услуги ⁠–⁠ 1 </w:t>
      </w:r>
      <w:r w:rsidR="009E6F25">
        <w:rPr>
          <w:rStyle w:val="ae"/>
          <w:i w:val="0"/>
          <w:color w:val="000000"/>
        </w:rPr>
        <w:t xml:space="preserve">(один) </w:t>
      </w:r>
      <w:r>
        <w:rPr>
          <w:rStyle w:val="ae"/>
          <w:i w:val="0"/>
          <w:color w:val="000000"/>
        </w:rPr>
        <w:t>рабочий день. Срок подготовки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направления ответа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информационный запрос не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может превышать пять рабочих дней;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картографии. Наименование вида сведений (сервиса, витрины данных): запрос кадастровой выписки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земельный участок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запрос выписки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переходе прав.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Основаниями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получения от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заявителя документов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информации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является наличие ошибок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материалах, представленных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составе запроса, рассматриваемого структурными подразделениями, выявленных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процессе предоставления Услуги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рассмотренных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заседании рабочей группы структурных подразделений.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Указанные документы и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(или) сведения необходимо получить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2 (двух) рабочих дней.</w:t>
      </w:r>
    </w:p>
    <w:p w:rsidR="00232982" w:rsidRDefault="008C7B84">
      <w:pPr>
        <w:pStyle w:val="a1"/>
        <w:jc w:val="both"/>
      </w:pPr>
      <w:r>
        <w:rPr>
          <w:rStyle w:val="ae"/>
          <w:rFonts w:eastAsia="NSimSun"/>
          <w:i w:val="0"/>
          <w:color w:val="000000"/>
        </w:rPr>
        <w:t>Основания для приостановления предоставления Услуги отсутствуют.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Основания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 приведены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Приложении 14 к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Регламенту.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1 (один) рабочий день.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1 (один) рабочий день, исчисляемый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закрытие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3 (три)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3 (три)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8C7B84">
      <w:pPr>
        <w:pStyle w:val="a1"/>
        <w:jc w:val="both"/>
      </w:pPr>
      <w:r>
        <w:rPr>
          <w:rStyle w:val="ae"/>
          <w:i w:val="0"/>
          <w:iCs w:val="0"/>
          <w:color w:val="000000"/>
        </w:rPr>
        <w:t>В</w:t>
      </w:r>
      <w:r>
        <w:rPr>
          <w:rStyle w:val="ae"/>
          <w:i w:val="0"/>
          <w:iCs w:val="0"/>
          <w:color w:val="000000"/>
          <w:lang w:eastAsia="en-US" w:bidi="ar-SA"/>
        </w:rPr>
        <w:t> </w:t>
      </w:r>
      <w:r>
        <w:rPr>
          <w:rStyle w:val="ae"/>
          <w:i w:val="0"/>
          <w:color w:val="000000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rFonts w:cs="Mangal"/>
          <w:i w:val="0"/>
          <w:color w:val="000000"/>
        </w:rPr>
        <w:t>–</w:t>
      </w:r>
      <w:r>
        <w:rPr>
          <w:rStyle w:val="ae"/>
          <w:rFonts w:cs="Mangal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2 (два) рабочих дня. Решение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(об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отказе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предоставлении) Услуги принимается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срок 2 (два) рабочих дня, исчисляемых с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принятия решения.</w:t>
      </w:r>
    </w:p>
    <w:p w:rsidR="00232982" w:rsidRDefault="00232982">
      <w:pPr>
        <w:pStyle w:val="a1"/>
      </w:pPr>
    </w:p>
    <w:p w:rsidR="00232982" w:rsidRDefault="008C7B84">
      <w:pPr>
        <w:pStyle w:val="2"/>
        <w:spacing w:before="0" w:after="0" w:line="276" w:lineRule="auto"/>
        <w:ind w:firstLine="709"/>
        <w:jc w:val="center"/>
      </w:pPr>
      <w:r w:rsidRPr="009E6F25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9E6F25">
        <w:rPr>
          <w:rStyle w:val="ae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:rsidR="00232982" w:rsidRDefault="00232982">
      <w:pPr>
        <w:pStyle w:val="a1"/>
      </w:pP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e"/>
          <w:i w:val="0"/>
          <w:color w:val="000000"/>
        </w:rPr>
        <w:t xml:space="preserve">1 (один) рабочий день. 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>Предоставление результата предоставления Услуги осуществляется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течение 1 (одного) рабочего дня со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дня принятия решения о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предоставлении Услуги.</w:t>
      </w:r>
    </w:p>
    <w:p w:rsidR="00232982" w:rsidRDefault="008C7B84">
      <w:pPr>
        <w:pStyle w:val="a1"/>
        <w:jc w:val="both"/>
      </w:pPr>
      <w:r>
        <w:rPr>
          <w:rStyle w:val="ae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виде распечатанного на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бумажном носителе экземпляра электронного документа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любом МФЦ в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 xml:space="preserve">пределах территории </w:t>
      </w:r>
      <w:r>
        <w:rPr>
          <w:rStyle w:val="ae"/>
          <w:i w:val="0"/>
          <w:color w:val="000000"/>
        </w:rPr>
        <w:lastRenderedPageBreak/>
        <w:t>Московской</w:t>
      </w:r>
      <w:r>
        <w:rPr>
          <w:rStyle w:val="ae"/>
          <w:i w:val="0"/>
          <w:color w:val="000000"/>
          <w:lang w:val="en-US"/>
        </w:rPr>
        <w:t> </w:t>
      </w:r>
      <w:r>
        <w:rPr>
          <w:rStyle w:val="ae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32982" w:rsidRDefault="00232982">
      <w:pPr>
        <w:pStyle w:val="a1"/>
        <w:jc w:val="both"/>
      </w:pPr>
    </w:p>
    <w:p w:rsidR="00232982" w:rsidRDefault="008C7B84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1" w:name="_Toc125717112"/>
      <w:bookmarkStart w:id="12" w:name="_Toc125717114"/>
      <w:bookmarkStart w:id="13" w:name="_Toc125717116"/>
      <w:bookmarkStart w:id="14" w:name="_Toc125717117"/>
      <w:bookmarkEnd w:id="11"/>
      <w:bookmarkEnd w:id="12"/>
      <w:bookmarkEnd w:id="13"/>
      <w:bookmarkEnd w:id="14"/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jc w:val="center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:rsidR="00232982" w:rsidRDefault="008C7B84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:rsidR="00232982" w:rsidRDefault="00232982">
      <w:pPr>
        <w:rPr>
          <w:rFonts w:cs="Mangal"/>
          <w:sz w:val="28"/>
          <w:szCs w:val="28"/>
        </w:rPr>
      </w:pP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:rsidR="00232982" w:rsidRDefault="008C7B84">
      <w:pPr>
        <w:spacing w:after="0"/>
        <w:ind w:left="0" w:firstLine="709"/>
      </w:pPr>
      <w:r w:rsidRPr="009E6F25">
        <w:rPr>
          <w:rStyle w:val="ae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 w:rsidRPr="009E6F25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9E6F25">
        <w:rPr>
          <w:rFonts w:cs="Mangal"/>
          <w:sz w:val="28"/>
          <w:szCs w:val="28"/>
        </w:rPr>
        <w:t>РПГУ.</w:t>
      </w:r>
    </w:p>
    <w:p w:rsidR="00232982" w:rsidRDefault="00232982">
      <w:pPr>
        <w:spacing w:after="0"/>
        <w:ind w:left="0" w:firstLine="709"/>
      </w:pPr>
      <w:bookmarkStart w:id="15" w:name="_Toc127216082_Копия_1"/>
      <w:bookmarkEnd w:id="5"/>
      <w:bookmarkEnd w:id="15"/>
    </w:p>
    <w:sectPr w:rsidR="00232982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31" w:rsidRDefault="00CC3F31">
      <w:pPr>
        <w:spacing w:after="0" w:line="240" w:lineRule="auto"/>
      </w:pPr>
      <w:r>
        <w:separator/>
      </w:r>
    </w:p>
  </w:endnote>
  <w:endnote w:type="continuationSeparator" w:id="0">
    <w:p w:rsidR="00CC3F31" w:rsidRDefault="00CC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31" w:rsidRDefault="00CC3F31">
      <w:pPr>
        <w:spacing w:after="0" w:line="240" w:lineRule="auto"/>
      </w:pPr>
      <w:r>
        <w:separator/>
      </w:r>
    </w:p>
  </w:footnote>
  <w:footnote w:type="continuationSeparator" w:id="0">
    <w:p w:rsidR="00CC3F31" w:rsidRDefault="00CC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82" w:rsidRDefault="008C7B84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1145D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82" w:rsidRDefault="00232982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9D8"/>
    <w:multiLevelType w:val="multilevel"/>
    <w:tmpl w:val="5D9C8F9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D33A44"/>
    <w:multiLevelType w:val="multilevel"/>
    <w:tmpl w:val="04C8A664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F41D27"/>
    <w:multiLevelType w:val="multilevel"/>
    <w:tmpl w:val="38CEAB4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F4198F"/>
    <w:multiLevelType w:val="multilevel"/>
    <w:tmpl w:val="5E2C27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2"/>
    <w:rsid w:val="001B3214"/>
    <w:rsid w:val="0022235F"/>
    <w:rsid w:val="00232982"/>
    <w:rsid w:val="003A3BD7"/>
    <w:rsid w:val="00513A84"/>
    <w:rsid w:val="00542FF2"/>
    <w:rsid w:val="007F7D86"/>
    <w:rsid w:val="008C7B84"/>
    <w:rsid w:val="008D2CF4"/>
    <w:rsid w:val="009E6F25"/>
    <w:rsid w:val="00A175D2"/>
    <w:rsid w:val="00A42874"/>
    <w:rsid w:val="00AA16B7"/>
    <w:rsid w:val="00AD5371"/>
    <w:rsid w:val="00B522EE"/>
    <w:rsid w:val="00BA54D4"/>
    <w:rsid w:val="00CC3F31"/>
    <w:rsid w:val="00D1145D"/>
    <w:rsid w:val="00DF082B"/>
    <w:rsid w:val="00E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D58D"/>
  <w15:docId w15:val="{E298708A-3315-4C6C-B4A5-27DD7118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0"/>
    <w:next w:val="a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a0"/>
    <w:next w:val="a1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"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a0"/>
    <w:next w:val="a"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"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</w:style>
  <w:style w:type="character" w:customStyle="1" w:styleId="a6">
    <w:name w:val="обычный приложения Знак"/>
    <w:basedOn w:val="a2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2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2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7">
    <w:name w:val="Без интервала Знак;Приложение АР Знак"/>
    <w:basedOn w:val="a2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7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2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8">
    <w:name w:val="Основной текст Знак"/>
    <w:basedOn w:val="a2"/>
    <w:qFormat/>
  </w:style>
  <w:style w:type="character" w:styleId="a9">
    <w:name w:val="annotation reference"/>
    <w:basedOn w:val="a2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Текст примечания Знак"/>
    <w:basedOn w:val="a2"/>
    <w:qFormat/>
    <w:rPr>
      <w:rFonts w:cs="Mangal"/>
      <w:sz w:val="18"/>
      <w:szCs w:val="18"/>
    </w:rPr>
  </w:style>
  <w:style w:type="character" w:customStyle="1" w:styleId="ab">
    <w:name w:val="Верхний колонтитул Знак"/>
    <w:basedOn w:val="a2"/>
    <w:qFormat/>
    <w:rPr>
      <w:rFonts w:ascii="Times New Roman" w:eastAsia="Times New Roman" w:hAnsi="Times New Roman" w:cs="Times New Roman"/>
    </w:rPr>
  </w:style>
  <w:style w:type="character" w:styleId="ac">
    <w:name w:val="Emphasis"/>
    <w:qFormat/>
    <w:rPr>
      <w:i/>
      <w:iCs/>
    </w:rPr>
  </w:style>
  <w:style w:type="character" w:styleId="ad">
    <w:name w:val="Hyperlink"/>
    <w:rPr>
      <w:color w:val="000080"/>
      <w:u w:val="single"/>
    </w:rPr>
  </w:style>
  <w:style w:type="character" w:styleId="ae">
    <w:name w:val="Subtle Emphasis"/>
    <w:basedOn w:val="a2"/>
    <w:qFormat/>
    <w:rPr>
      <w:i/>
      <w:iCs/>
      <w:color w:val="40404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styleId="af">
    <w:name w:val="List"/>
    <w:basedOn w:val="a1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3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4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5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f7"/>
  </w:style>
  <w:style w:type="paragraph" w:customStyle="1" w:styleId="HeaderLeft">
    <w:name w:val="Header Left"/>
    <w:basedOn w:val="af8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9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a">
    <w:name w:val="Balloon Text"/>
    <w:basedOn w:val="a"/>
    <w:link w:val="afb"/>
    <w:uiPriority w:val="99"/>
    <w:semiHidden/>
    <w:unhideWhenUsed/>
    <w:rsid w:val="00513A8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513A84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4881</Words>
  <Characters>27825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Велит Майя Сергевна</dc:creator>
  <dc:description/>
  <cp:lastModifiedBy>Велит Майя Сергевна</cp:lastModifiedBy>
  <cp:revision>2</cp:revision>
  <cp:lastPrinted>2025-12-24T17:14:00Z</cp:lastPrinted>
  <dcterms:created xsi:type="dcterms:W3CDTF">2025-12-26T09:50:00Z</dcterms:created>
  <dcterms:modified xsi:type="dcterms:W3CDTF">2025-12-26T09:50:00Z</dcterms:modified>
  <dc:language>en-US</dc:language>
</cp:coreProperties>
</file>