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7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2"/>
        <w:gridCol w:w="5403"/>
        <w:gridCol w:w="4910"/>
      </w:tblGrid>
      <w:tr w:rsidR="00460D4A">
        <w:trPr>
          <w:trHeight w:val="283"/>
        </w:trPr>
        <w:tc>
          <w:tcPr>
            <w:tcW w:w="4262" w:type="dxa"/>
          </w:tcPr>
          <w:p w:rsidR="00460D4A" w:rsidRDefault="00460D4A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3" w:type="dxa"/>
            <w:tcMar>
              <w:left w:w="10" w:type="dxa"/>
              <w:right w:w="10" w:type="dxa"/>
            </w:tcMar>
          </w:tcPr>
          <w:p w:rsidR="00460D4A" w:rsidRDefault="00460D4A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60D4A" w:rsidRDefault="00647B11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647B11"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460D4A" w:rsidRDefault="00647B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</w:t>
            </w:r>
            <w:r>
              <w:rPr>
                <w:rFonts w:ascii="Times New Roman" w:hAnsi="Times New Roman"/>
                <w:sz w:val="28"/>
                <w:szCs w:val="28"/>
              </w:rPr>
              <w:t>дминистративному</w:t>
            </w:r>
          </w:p>
          <w:p w:rsidR="00460D4A" w:rsidRDefault="00647B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предоставления</w:t>
            </w:r>
          </w:p>
          <w:p w:rsidR="00460D4A" w:rsidRDefault="00647B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  <w:p w:rsidR="00460D4A" w:rsidRDefault="00647B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«Переоформление свидетельств</w:t>
            </w:r>
          </w:p>
          <w:p w:rsidR="00460D4A" w:rsidRDefault="00647B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осуществлении перевозок</w:t>
            </w:r>
          </w:p>
          <w:p w:rsidR="00460D4A" w:rsidRDefault="00647B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муниципальному маршруту</w:t>
            </w:r>
          </w:p>
          <w:p w:rsidR="00460D4A" w:rsidRDefault="00647B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регулярных перевозок и карт</w:t>
            </w:r>
          </w:p>
          <w:p w:rsidR="00460D4A" w:rsidRDefault="00647B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маршрута</w:t>
            </w:r>
          </w:p>
          <w:p w:rsidR="00460D4A" w:rsidRDefault="00647B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регулярных перевозок, </w:t>
            </w:r>
            <w:r>
              <w:rPr>
                <w:rFonts w:ascii="Times New Roman" w:hAnsi="Times New Roman"/>
                <w:sz w:val="28"/>
                <w:szCs w:val="28"/>
              </w:rPr>
              <w:t>прекращение</w:t>
            </w:r>
          </w:p>
          <w:p w:rsidR="00460D4A" w:rsidRDefault="00647B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действия свидетельств</w:t>
            </w:r>
          </w:p>
          <w:p w:rsidR="00460D4A" w:rsidRDefault="00647B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осуществлении перевозок</w:t>
            </w:r>
          </w:p>
          <w:p w:rsidR="00460D4A" w:rsidRDefault="00647B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муниципальному маршруту</w:t>
            </w:r>
          </w:p>
          <w:p w:rsidR="00460D4A" w:rsidRDefault="00647B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регулярных перевозок,</w:t>
            </w:r>
          </w:p>
          <w:p w:rsidR="00460D4A" w:rsidRDefault="00647B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дубликата</w:t>
            </w:r>
          </w:p>
          <w:p w:rsidR="00460D4A" w:rsidRDefault="00647B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свидетельства об осуществлении</w:t>
            </w:r>
          </w:p>
          <w:p w:rsidR="00460D4A" w:rsidRDefault="00647B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перевозок по муниципальному</w:t>
            </w:r>
          </w:p>
          <w:p w:rsidR="00460D4A" w:rsidRDefault="00647B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маршруту регулярных перевозок</w:t>
            </w:r>
          </w:p>
          <w:p w:rsidR="00460D4A" w:rsidRDefault="00647B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(или) дубликата карты</w:t>
            </w:r>
          </w:p>
          <w:p w:rsidR="00460D4A" w:rsidRDefault="00647B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</w:t>
            </w:r>
            <w:r>
              <w:rPr>
                <w:rFonts w:ascii="Times New Roman" w:hAnsi="Times New Roman"/>
                <w:sz w:val="28"/>
                <w:szCs w:val="28"/>
              </w:rPr>
              <w:t>льного маршрута</w:t>
            </w:r>
          </w:p>
          <w:p w:rsidR="00460D4A" w:rsidRDefault="00647B11" w:rsidP="00647B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регулярных перевозок», утвержденному Постановлением Администрации Одинцовского городского округа Московской области от _________________ № _______</w:t>
            </w:r>
            <w:bookmarkStart w:id="0" w:name="_GoBack"/>
            <w:bookmarkEnd w:id="0"/>
          </w:p>
          <w:p w:rsidR="00460D4A" w:rsidRDefault="00647B11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460D4A" w:rsidRDefault="00460D4A">
      <w:pPr>
        <w:jc w:val="right"/>
        <w:rPr>
          <w:rFonts w:hint="eastAsia"/>
        </w:rPr>
      </w:pPr>
    </w:p>
    <w:p w:rsidR="00460D4A" w:rsidRDefault="00647B11">
      <w:pPr>
        <w:pStyle w:val="a7"/>
        <w:jc w:val="center"/>
        <w:rPr>
          <w:rFonts w:hint="eastAsia"/>
        </w:rPr>
      </w:pPr>
      <w:r>
        <w:rPr>
          <w:rStyle w:val="a3"/>
          <w:b w:val="0"/>
          <w:sz w:val="28"/>
          <w:szCs w:val="28"/>
          <w:lang w:eastAsia="ru-RU" w:bidi="ar-SA"/>
        </w:rPr>
        <w:t xml:space="preserve">Исчерпывающий перечень оснований для отказа в приеме заявления и документов, необходимых для предоставления </w:t>
      </w:r>
      <w:r>
        <w:rPr>
          <w:rStyle w:val="a3"/>
          <w:b w:val="0"/>
          <w:sz w:val="28"/>
          <w:szCs w:val="28"/>
          <w:lang w:eastAsia="ru-RU" w:bidi="ar-SA"/>
        </w:rPr>
        <w:t>Услуги, оснований для приостановления предоставления Услуги или отказа в предоставлении Услуги</w:t>
      </w:r>
    </w:p>
    <w:p w:rsidR="00460D4A" w:rsidRDefault="00460D4A">
      <w:pPr>
        <w:pStyle w:val="a7"/>
        <w:jc w:val="center"/>
        <w:rPr>
          <w:rFonts w:hint="eastAsia"/>
        </w:rPr>
      </w:pPr>
    </w:p>
    <w:p w:rsidR="00460D4A" w:rsidRDefault="00460D4A">
      <w:pPr>
        <w:rPr>
          <w:rFonts w:hint="eastAsia"/>
        </w:rPr>
        <w:sectPr w:rsidR="00460D4A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460D4A" w:rsidRDefault="00647B11">
      <w:pPr>
        <w:ind w:firstLine="720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приеме заявления и документов,</w:t>
      </w:r>
    </w:p>
    <w:p w:rsidR="00460D4A" w:rsidRDefault="00647B11">
      <w:pPr>
        <w:ind w:firstLine="720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необходимых для предоставления Услуги</w:t>
      </w:r>
    </w:p>
    <w:p w:rsidR="00460D4A" w:rsidRDefault="00460D4A">
      <w:pPr>
        <w:ind w:firstLine="720"/>
        <w:jc w:val="center"/>
        <w:rPr>
          <w:rFonts w:hint="eastAsia"/>
          <w:sz w:val="28"/>
          <w:szCs w:val="28"/>
        </w:rPr>
      </w:pPr>
    </w:p>
    <w:tbl>
      <w:tblPr>
        <w:tblW w:w="1458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796"/>
        <w:gridCol w:w="10353"/>
        <w:gridCol w:w="3436"/>
      </w:tblGrid>
      <w:tr w:rsidR="00460D4A">
        <w:tc>
          <w:tcPr>
            <w:tcW w:w="796" w:type="dxa"/>
            <w:tcBorders>
              <w:top w:val="single" w:sz="4" w:space="0" w:color="000000"/>
              <w:left w:val="single" w:sz="4" w:space="0" w:color="000000"/>
            </w:tcBorders>
          </w:tcPr>
          <w:p w:rsidR="00460D4A" w:rsidRDefault="00647B11">
            <w:pPr>
              <w:pStyle w:val="a8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</w:tcBorders>
          </w:tcPr>
          <w:p w:rsidR="00460D4A" w:rsidRDefault="00647B11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0D4A" w:rsidRDefault="00647B11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дентификатор категорий (признаков) заявителей</w:t>
            </w:r>
          </w:p>
        </w:tc>
      </w:tr>
      <w:tr w:rsidR="00460D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несоответствие категории заявителя кругу лиц, указанных в подразделе 2 Регламента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А3, Б1 - Б3, В1 - В3</w:t>
            </w:r>
          </w:p>
        </w:tc>
      </w:tr>
      <w:tr w:rsidR="00460D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подача запроса без представления документа, удостоверяющего личность заявителя, представителя </w:t>
            </w:r>
            <w:r>
              <w:rPr>
                <w:rFonts w:ascii="Times New Roman" w:hAnsi="Times New Roman"/>
                <w:sz w:val="28"/>
                <w:szCs w:val="28"/>
              </w:rPr>
              <w:t>заявителя, а также подача запроса лицом, не имеющим полномочий представлять интересы заявителя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А3, Б1 - Б3, В1 - В3</w:t>
            </w:r>
          </w:p>
        </w:tc>
      </w:tr>
      <w:tr w:rsidR="00460D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обращение за предоставлением иной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А3, Б1 - Б3, В1 - В3</w:t>
            </w:r>
          </w:p>
        </w:tc>
      </w:tr>
      <w:tr w:rsidR="00460D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 содержат повреждения, наличие которых не позволяет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 полном объеме использовать информацию и сведения, содержащиеся в документах для предоставления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А3, Б1 - Б3, В1 - В3</w:t>
            </w:r>
          </w:p>
        </w:tc>
      </w:tr>
      <w:tr w:rsidR="00460D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 содержат подчистки и исправления текста, не заверенные в порядке, установленном законодательством Российской Фе</w:t>
            </w:r>
            <w:r>
              <w:rPr>
                <w:rFonts w:ascii="Times New Roman" w:hAnsi="Times New Roman"/>
                <w:sz w:val="28"/>
                <w:szCs w:val="28"/>
              </w:rPr>
              <w:t>дерации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А3, Б1 - Б3, В1 - В3</w:t>
            </w:r>
          </w:p>
        </w:tc>
      </w:tr>
      <w:tr w:rsidR="00460D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заявителем представлен неполный комплект документов, необходимых для предоставления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А3, Б1 - Б3, В1 - В3</w:t>
            </w:r>
          </w:p>
        </w:tc>
      </w:tr>
      <w:tr w:rsidR="00460D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некорректное заполнение обязательных полей в форме запроса, в том числе интерактивного запроса </w:t>
            </w:r>
            <w:r>
              <w:rPr>
                <w:rFonts w:ascii="Times New Roman" w:hAnsi="Times New Roman"/>
                <w:sz w:val="28"/>
                <w:szCs w:val="28"/>
              </w:rPr>
              <w:t>на РПГУ (отсутствие заполнения, недостоверное, неполное либо неправильное, несоответствующее требованиям, установленным Регламентом)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А3, Б1 - Б3, В1 - В3</w:t>
            </w:r>
          </w:p>
        </w:tc>
      </w:tr>
      <w:tr w:rsidR="00460D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      </w:r>
          </w:p>
          <w:p w:rsidR="00460D4A" w:rsidRPr="00647B11" w:rsidRDefault="00647B11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7B11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графическими материалами, представленными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47B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составе одного запроса; </w:t>
            </w:r>
          </w:p>
          <w:p w:rsidR="00460D4A" w:rsidRPr="00647B11" w:rsidRDefault="00647B11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7B11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текстовыми материалами, представ</w:t>
            </w:r>
            <w:r w:rsidRPr="00647B11">
              <w:rPr>
                <w:rFonts w:ascii="Times New Roman" w:hAnsi="Times New Roman"/>
                <w:color w:val="000000"/>
                <w:sz w:val="28"/>
                <w:szCs w:val="28"/>
              </w:rPr>
              <w:t>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47B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составе одного запроса; </w:t>
            </w:r>
          </w:p>
          <w:p w:rsidR="00460D4A" w:rsidRPr="00647B11" w:rsidRDefault="00647B11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7B11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графическими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47B11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текстовыми материалами, представленными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47B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составе одного запроса; </w:t>
            </w:r>
          </w:p>
          <w:p w:rsidR="00460D4A" w:rsidRPr="00647B11" w:rsidRDefault="00647B11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47B1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сведениями, указанными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47B11">
              <w:rPr>
                <w:rFonts w:ascii="Times New Roman" w:hAnsi="Times New Roman"/>
                <w:color w:val="000000"/>
                <w:sz w:val="28"/>
                <w:szCs w:val="28"/>
              </w:rPr>
              <w:t>запросе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47B11">
              <w:rPr>
                <w:rFonts w:ascii="Times New Roman" w:hAnsi="Times New Roman"/>
                <w:color w:val="000000"/>
                <w:sz w:val="28"/>
                <w:szCs w:val="28"/>
              </w:rPr>
              <w:t>текстовыми, графическими материалами, представленными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47B11">
              <w:rPr>
                <w:rFonts w:ascii="Times New Roman" w:hAnsi="Times New Roman"/>
                <w:color w:val="000000"/>
                <w:sz w:val="28"/>
                <w:szCs w:val="28"/>
              </w:rPr>
              <w:t>составе одного запроса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А1 </w:t>
            </w:r>
            <w:r>
              <w:rPr>
                <w:rFonts w:ascii="Times New Roman" w:hAnsi="Times New Roman"/>
                <w:sz w:val="28"/>
                <w:szCs w:val="28"/>
              </w:rPr>
              <w:t>- А3, Б1 - Б3, В1 - В3</w:t>
            </w:r>
          </w:p>
        </w:tc>
      </w:tr>
      <w:tr w:rsidR="00460D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А3, Б1 - Б3, В1 - В3</w:t>
            </w:r>
          </w:p>
        </w:tc>
      </w:tr>
      <w:tr w:rsidR="00460D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документы, необходимые для предоставления Ус</w:t>
            </w:r>
            <w:r>
              <w:rPr>
                <w:rFonts w:ascii="Times New Roman" w:hAnsi="Times New Roman"/>
                <w:sz w:val="28"/>
                <w:szCs w:val="28"/>
              </w:rPr>
              <w:t>луги, утратили силу, отменены или являются недействительными на момент обращения с запросом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А3, Б1 - Б3, В1 - В3</w:t>
            </w:r>
          </w:p>
        </w:tc>
      </w:tr>
      <w:tr w:rsidR="00460D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представление электронных образов документов посредством РПГУ не позволяет в полном объеме прочитать текст документа и (или) </w:t>
            </w:r>
            <w:r>
              <w:rPr>
                <w:rFonts w:ascii="Times New Roman" w:hAnsi="Times New Roman"/>
                <w:sz w:val="28"/>
                <w:szCs w:val="28"/>
              </w:rPr>
              <w:t>распознать реквизиты документа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А3, Б1 - Б3, В1 - В3</w:t>
            </w:r>
          </w:p>
        </w:tc>
      </w:tr>
    </w:tbl>
    <w:p w:rsidR="00460D4A" w:rsidRDefault="00460D4A">
      <w:pPr>
        <w:widowControl w:val="0"/>
        <w:ind w:firstLine="720"/>
        <w:rPr>
          <w:rFonts w:hint="eastAsia"/>
          <w:vanish/>
          <w:sz w:val="28"/>
          <w:szCs w:val="28"/>
        </w:rPr>
      </w:pPr>
    </w:p>
    <w:p w:rsidR="00460D4A" w:rsidRDefault="00460D4A">
      <w:pPr>
        <w:rPr>
          <w:rFonts w:hint="eastAsia"/>
        </w:rPr>
        <w:sectPr w:rsidR="00460D4A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460D4A" w:rsidRDefault="00460D4A">
      <w:pPr>
        <w:ind w:firstLine="720"/>
        <w:jc w:val="center"/>
        <w:rPr>
          <w:rFonts w:hint="eastAsia"/>
          <w:sz w:val="28"/>
          <w:szCs w:val="28"/>
        </w:rPr>
      </w:pPr>
    </w:p>
    <w:p w:rsidR="00460D4A" w:rsidRDefault="00460D4A">
      <w:pPr>
        <w:ind w:firstLine="720"/>
        <w:jc w:val="center"/>
        <w:rPr>
          <w:rFonts w:hint="eastAsia"/>
          <w:sz w:val="28"/>
          <w:szCs w:val="28"/>
        </w:rPr>
      </w:pPr>
    </w:p>
    <w:p w:rsidR="00460D4A" w:rsidRDefault="00647B11">
      <w:pPr>
        <w:ind w:firstLine="720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предоставлении Услуги</w:t>
      </w:r>
    </w:p>
    <w:p w:rsidR="00460D4A" w:rsidRDefault="00460D4A">
      <w:pPr>
        <w:ind w:firstLine="720"/>
        <w:jc w:val="center"/>
        <w:rPr>
          <w:rFonts w:hint="eastAsia"/>
          <w:sz w:val="28"/>
          <w:szCs w:val="28"/>
        </w:rPr>
      </w:pPr>
    </w:p>
    <w:tbl>
      <w:tblPr>
        <w:tblW w:w="1457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796"/>
        <w:gridCol w:w="10353"/>
        <w:gridCol w:w="3426"/>
      </w:tblGrid>
      <w:tr w:rsidR="00460D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4A" w:rsidRDefault="00647B11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460D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отзыв запроса по инициативе </w:t>
            </w:r>
            <w:r>
              <w:rPr>
                <w:rFonts w:ascii="Times New Roman" w:hAnsi="Times New Roman"/>
                <w:sz w:val="28"/>
                <w:szCs w:val="28"/>
              </w:rPr>
              <w:t>заявителя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А3, Б1 - Б3, В1 - В3</w:t>
            </w:r>
          </w:p>
        </w:tc>
      </w:tr>
      <w:tr w:rsidR="00460D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несоответствие документов, указанных в Приложении 7 к Регламенту, по форме или содержанию требованиям законодательства Российской Федерации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А3, Б1 - Б3, В1 - В3</w:t>
            </w:r>
          </w:p>
        </w:tc>
      </w:tr>
      <w:tr w:rsidR="00460D4A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4A" w:rsidRDefault="00647B11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несоответствие информации, которая содержится </w:t>
            </w:r>
            <w:r>
              <w:rPr>
                <w:rFonts w:ascii="Times New Roman" w:hAnsi="Times New Roman"/>
                <w:sz w:val="28"/>
                <w:szCs w:val="28"/>
              </w:rPr>
              <w:t>в документах, представленных заявителем, сведениям, полученным в результате межведомственного информационного взаимодействия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4A" w:rsidRDefault="00647B11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А3, Б1 - Б3, В1 - В3</w:t>
            </w:r>
          </w:p>
        </w:tc>
      </w:tr>
    </w:tbl>
    <w:p w:rsidR="00460D4A" w:rsidRDefault="00460D4A">
      <w:pPr>
        <w:widowControl w:val="0"/>
        <w:rPr>
          <w:rFonts w:hint="eastAsia"/>
          <w:vanish/>
        </w:rPr>
      </w:pPr>
    </w:p>
    <w:sectPr w:rsidR="00460D4A">
      <w:type w:val="continuous"/>
      <w:pgSz w:w="16838" w:h="11906" w:orient="landscape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F7093"/>
    <w:multiLevelType w:val="multilevel"/>
    <w:tmpl w:val="2E4434A2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22112FE"/>
    <w:multiLevelType w:val="multilevel"/>
    <w:tmpl w:val="AB265A32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B494960"/>
    <w:multiLevelType w:val="multilevel"/>
    <w:tmpl w:val="49107EE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 w15:restartNumberingAfterBreak="0">
    <w:nsid w:val="7E293BC1"/>
    <w:multiLevelType w:val="multilevel"/>
    <w:tmpl w:val="3862692E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D4A"/>
    <w:rsid w:val="00460D4A"/>
    <w:rsid w:val="0064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34AAA"/>
  <w15:docId w15:val="{4EACB213-06B9-49F2-B541-2C7C8009C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Цветовое выделение"/>
    <w:qFormat/>
    <w:rPr>
      <w:b/>
      <w:color w:val="26282F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a7">
    <w:name w:val="Нормальный (таблица)"/>
    <w:basedOn w:val="a"/>
    <w:next w:val="a"/>
    <w:qFormat/>
  </w:style>
  <w:style w:type="paragraph" w:customStyle="1" w:styleId="a8">
    <w:name w:val="Прижатый влево"/>
    <w:basedOn w:val="a"/>
    <w:next w:val="a"/>
    <w:qFormat/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8045</TotalTime>
  <Pages>3</Pages>
  <Words>575</Words>
  <Characters>3281</Characters>
  <Application>Microsoft Office Word</Application>
  <DocSecurity>0</DocSecurity>
  <Lines>27</Lines>
  <Paragraphs>7</Paragraphs>
  <ScaleCrop>false</ScaleCrop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Будич Ксения Сергеевна</cp:lastModifiedBy>
  <cp:revision>26</cp:revision>
  <dcterms:created xsi:type="dcterms:W3CDTF">2025-08-12T15:30:00Z</dcterms:created>
  <dcterms:modified xsi:type="dcterms:W3CDTF">2026-03-27T08:09:00Z</dcterms:modified>
  <dc:language>en-US</dc:language>
</cp:coreProperties>
</file>