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00" w:rsidRPr="00C30000" w:rsidRDefault="00C30000" w:rsidP="00C3000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C3000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Освоение участка за 3 года!</w:t>
      </w:r>
    </w:p>
    <w:p w:rsidR="00C30000" w:rsidRDefault="00C30000" w:rsidP="00C30000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300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марта прошлого года закон требует не только оформить право собственности, но и начать реальное использование земли. </w:t>
      </w:r>
    </w:p>
    <w:p w:rsidR="004B16A1" w:rsidRPr="00C30000" w:rsidRDefault="00C30000" w:rsidP="00C30000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300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наших </w:t>
      </w:r>
      <w:proofErr w:type="spellStart"/>
      <w:r w:rsidRPr="00C300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инфокарточках</w:t>
      </w:r>
      <w:proofErr w:type="spellEnd"/>
      <w:r w:rsidRPr="00C300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мы расскажем, </w:t>
      </w:r>
      <w:r w:rsidRPr="00C30000">
        <w:rPr>
          <w:rFonts w:ascii="Times New Roman" w:hAnsi="Times New Roman" w:cs="Times New Roman"/>
          <w:sz w:val="26"/>
          <w:szCs w:val="26"/>
          <w:shd w:val="clear" w:color="auto" w:fill="FFFFFF"/>
        </w:rPr>
        <w:t>что считается освоением участка, как рассчитывается трёхлетний срок, по каким признакам землю могут признать заброшенной и какие минимальные действия помогут избежать рисков.</w:t>
      </w:r>
    </w:p>
    <w:p w:rsidR="004B16A1" w:rsidRDefault="004B16A1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3430FA"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 wp14:anchorId="73868781" wp14:editId="0B096610">
            <wp:extent cx="5233035" cy="9304991"/>
            <wp:effectExtent l="0" t="0" r="5715" b="0"/>
            <wp:docPr id="12" name="Рисунок 12" descr="F:\Загрузки 2024\photo_536839403736420118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Загрузки 2024\photo_5368394037364201180_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022" cy="933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0FA"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 wp14:anchorId="312F465F" wp14:editId="7DAB65C7">
            <wp:extent cx="5210175" cy="9264342"/>
            <wp:effectExtent l="0" t="0" r="0" b="0"/>
            <wp:docPr id="13" name="Рисунок 13" descr="F:\Загрузки 2024\photo_536839403736420118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Загрузки 2024\photo_5368394037364201181_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651" cy="929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0FA"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 wp14:anchorId="64F78ABA" wp14:editId="0791E441">
            <wp:extent cx="5485130" cy="9439275"/>
            <wp:effectExtent l="0" t="0" r="1270" b="9525"/>
            <wp:docPr id="14" name="Рисунок 14" descr="F:\Загрузки 2024\photo_536839403736420118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Загрузки 2024\photo_5368394037364201182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232" cy="946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F4E" w:rsidRPr="003430FA"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 wp14:anchorId="20480CAF" wp14:editId="071B5DE2">
            <wp:extent cx="5415280" cy="9372600"/>
            <wp:effectExtent l="0" t="0" r="0" b="0"/>
            <wp:docPr id="15" name="Рисунок 15" descr="F:\Загрузки 2024\photo_536839403736420118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Загрузки 2024\photo_5368394037364201183_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376" cy="939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F4E" w:rsidRPr="003430FA"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 wp14:anchorId="55C19FB2" wp14:editId="00184875">
            <wp:extent cx="5197818" cy="9285605"/>
            <wp:effectExtent l="0" t="0" r="3175" b="0"/>
            <wp:docPr id="16" name="Рисунок 16" descr="F:\Загрузки 2024\photo_5368394037364201184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Загрузки 2024\photo_5368394037364201184_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194" cy="931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F4E" w:rsidRPr="003430FA"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 wp14:anchorId="279A9950" wp14:editId="70F85CD7">
            <wp:extent cx="5172710" cy="9197724"/>
            <wp:effectExtent l="0" t="0" r="8890" b="3810"/>
            <wp:docPr id="9" name="Рисунок 9" descr="F:\Загрузки 2024\photo_536839403736420118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Загрузки 2024\photo_5368394037364201185_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715" cy="921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B44F4E" w:rsidRPr="003430FA"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 wp14:anchorId="516F4EEC" wp14:editId="363382B6">
            <wp:extent cx="5137140" cy="9134475"/>
            <wp:effectExtent l="0" t="0" r="6985" b="0"/>
            <wp:docPr id="10" name="Рисунок 10" descr="F:\Загрузки 2024\photo_536839403736420118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Загрузки 2024\photo_5368394037364201186_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599" cy="916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30FA" w:rsidRDefault="003430F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3430FA"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 wp14:anchorId="720EF487" wp14:editId="42C7DF18">
            <wp:extent cx="5190232" cy="9228883"/>
            <wp:effectExtent l="0" t="0" r="0" b="0"/>
            <wp:docPr id="11" name="Рисунок 11" descr="F:\Загрузки 2024\photo_536839403736420118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Загрузки 2024\photo_5368394037364201187_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384" cy="924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C9"/>
    <w:rsid w:val="00040BC9"/>
    <w:rsid w:val="003430FA"/>
    <w:rsid w:val="004B16A1"/>
    <w:rsid w:val="004D3F4C"/>
    <w:rsid w:val="00B44F4E"/>
    <w:rsid w:val="00C3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D5E0"/>
  <w15:chartTrackingRefBased/>
  <w15:docId w15:val="{91A5C05C-5627-48FB-894D-1E59297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Желтова Дарья Андреевна</dc:creator>
  <cp:keywords/>
  <dc:description/>
  <cp:lastModifiedBy>Шепарнева Наталья Александровна</cp:lastModifiedBy>
  <cp:revision>3</cp:revision>
  <dcterms:created xsi:type="dcterms:W3CDTF">2026-04-06T11:26:00Z</dcterms:created>
  <dcterms:modified xsi:type="dcterms:W3CDTF">2026-04-06T11:36:00Z</dcterms:modified>
</cp:coreProperties>
</file>