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FD1" w:rsidRPr="00411FD1" w:rsidRDefault="00411FD1" w:rsidP="00411FD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11FD1" w:rsidRPr="00411FD1" w:rsidRDefault="00411FD1" w:rsidP="00411FD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3947E8" wp14:editId="7B886C1D">
            <wp:simplePos x="0" y="0"/>
            <wp:positionH relativeFrom="margin">
              <wp:posOffset>2778125</wp:posOffset>
            </wp:positionH>
            <wp:positionV relativeFrom="margin">
              <wp:posOffset>180975</wp:posOffset>
            </wp:positionV>
            <wp:extent cx="742950" cy="923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1FD1" w:rsidRPr="00411FD1" w:rsidRDefault="00411FD1" w:rsidP="00411FD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411FD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411FD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411FD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411FD1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14"/>
          <w:szCs w:val="36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от ________________ № _________</w:t>
      </w: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FD1" w:rsidRPr="000204F8" w:rsidRDefault="00411FD1" w:rsidP="004922C6">
      <w:pPr>
        <w:spacing w:after="0" w:line="276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24C64" w:rsidRPr="00020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признании утратившим силу </w:t>
      </w:r>
      <w:r w:rsidR="00771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24C64" w:rsidRPr="00020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ешения Совета депутатов Одинцовского городского округа Московской области от 23.11.2023 № 7/51 </w:t>
      </w:r>
      <w:r w:rsidR="00020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24C64" w:rsidRPr="00020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Порядка размещения сведений о доходах, расходах, </w:t>
      </w:r>
      <w:r w:rsidR="00020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24C64" w:rsidRPr="00020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 отдельных категорий лиц и членов их семей на официальном сайте Одинцовского городского округа Московской области и их предоставления общероссийским средствам массовой информации для публикации»</w:t>
      </w:r>
    </w:p>
    <w:p w:rsidR="00411FD1" w:rsidRPr="00411FD1" w:rsidRDefault="00411FD1" w:rsidP="00411FD1">
      <w:pPr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1FD1" w:rsidRDefault="00A02DDD" w:rsidP="005B683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пункта 4 Указа Президента Российской Федерации </w:t>
      </w:r>
      <w:r w:rsidR="00ED0D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31.12.2025 № 1009 «Об изменении и признании утратившими силу некоторых актов Президента Российской Федерации»</w:t>
      </w:r>
      <w:r w:rsidR="005B683E">
        <w:rPr>
          <w:rFonts w:ascii="Times New Roman" w:hAnsi="Times New Roman" w:cs="Times New Roman"/>
          <w:sz w:val="28"/>
          <w:szCs w:val="28"/>
        </w:rPr>
        <w:t>,</w:t>
      </w:r>
      <w:r w:rsidR="000204F8">
        <w:rPr>
          <w:rFonts w:ascii="Times New Roman" w:hAnsi="Times New Roman" w:cs="Times New Roman"/>
          <w:sz w:val="28"/>
          <w:szCs w:val="28"/>
        </w:rPr>
        <w:t xml:space="preserve"> </w:t>
      </w:r>
      <w:r w:rsidR="003D7732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Федеральными законами</w:t>
      </w:r>
      <w:r w:rsidR="007B311F" w:rsidRPr="007B311F">
        <w:rPr>
          <w:rFonts w:ascii="Times New Roman" w:hAnsi="Times New Roman" w:cs="Times New Roman"/>
          <w:sz w:val="28"/>
          <w:szCs w:val="28"/>
        </w:rPr>
        <w:t xml:space="preserve"> </w:t>
      </w:r>
      <w:r w:rsidR="007B311F">
        <w:rPr>
          <w:rFonts w:ascii="Times New Roman" w:hAnsi="Times New Roman" w:cs="Times New Roman"/>
          <w:sz w:val="28"/>
          <w:szCs w:val="28"/>
        </w:rPr>
        <w:t>от 20.03.2025 № 33-ФЗ «Об общих принципах организации местного самоуправления в единой системе публичной власти»</w:t>
      </w:r>
      <w:r w:rsidR="007B31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28.12.2025 № 505-ФЗ «О внесении изменений в отдельные законодательные акты Российской Федерации», Законом Московской области от 13.04.2026 № 40/2026-ОЗ </w:t>
      </w:r>
      <w:r w:rsidR="00ED0D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внесении изменений в некоторые законы Московской области»,</w:t>
      </w:r>
      <w:r w:rsidR="003D7732">
        <w:rPr>
          <w:rFonts w:ascii="Times New Roman" w:hAnsi="Times New Roman" w:cs="Times New Roman"/>
          <w:sz w:val="28"/>
          <w:szCs w:val="28"/>
        </w:rPr>
        <w:t xml:space="preserve"> </w:t>
      </w:r>
      <w:r w:rsidR="000204F8">
        <w:rPr>
          <w:rFonts w:ascii="Times New Roman" w:hAnsi="Times New Roman" w:cs="Times New Roman"/>
          <w:sz w:val="28"/>
          <w:szCs w:val="28"/>
        </w:rPr>
        <w:t>Уставом Одинцовского городского округа Московской области</w:t>
      </w:r>
      <w:r w:rsidR="009D0132">
        <w:rPr>
          <w:rFonts w:ascii="Times New Roman" w:hAnsi="Times New Roman" w:cs="Times New Roman"/>
          <w:sz w:val="28"/>
          <w:szCs w:val="28"/>
        </w:rPr>
        <w:t>,</w:t>
      </w:r>
      <w:r w:rsidR="00AE2FA9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городского округа </w:t>
      </w:r>
      <w:r w:rsidR="00A64AE6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E2FA9" w:rsidRPr="00AE2FA9" w:rsidRDefault="00AE2FA9" w:rsidP="00AE2FA9">
      <w:pPr>
        <w:spacing w:after="0" w:line="240" w:lineRule="auto"/>
        <w:contextualSpacing/>
        <w:jc w:val="center"/>
        <w:textAlignment w:val="top"/>
        <w:rPr>
          <w:rFonts w:ascii="Times New Roman" w:eastAsia="Times New Roman" w:hAnsi="Times New Roman" w:cs="Times New Roman"/>
          <w:sz w:val="28"/>
          <w:szCs w:val="26"/>
        </w:rPr>
      </w:pPr>
    </w:p>
    <w:p w:rsidR="00411FD1" w:rsidRPr="00411FD1" w:rsidRDefault="00411FD1" w:rsidP="00AE2FA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411FD1" w:rsidRPr="00824C64" w:rsidRDefault="00411FD1" w:rsidP="00AE2FA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6"/>
        </w:rPr>
      </w:pPr>
    </w:p>
    <w:p w:rsidR="00824C64" w:rsidRDefault="00824C64" w:rsidP="00694B32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1. </w:t>
      </w:r>
      <w:r w:rsidR="00E45421">
        <w:rPr>
          <w:rFonts w:ascii="Times New Roman" w:eastAsia="Times New Roman" w:hAnsi="Times New Roman" w:cs="Times New Roman"/>
          <w:sz w:val="28"/>
          <w:szCs w:val="26"/>
        </w:rPr>
        <w:t>Признать утратившим силу</w:t>
      </w:r>
      <w:r w:rsidR="008C60D8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8C60D8">
        <w:rPr>
          <w:rFonts w:ascii="Times New Roman" w:eastAsia="Times New Roman" w:hAnsi="Times New Roman" w:cs="Times New Roman"/>
          <w:sz w:val="28"/>
          <w:szCs w:val="26"/>
        </w:rPr>
        <w:t>с 01.01.2026</w:t>
      </w:r>
      <w:r w:rsidR="00E4542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771939">
        <w:rPr>
          <w:rFonts w:ascii="Times New Roman" w:eastAsia="Times New Roman" w:hAnsi="Times New Roman" w:cs="Times New Roman"/>
          <w:sz w:val="28"/>
          <w:szCs w:val="26"/>
        </w:rPr>
        <w:t>р</w:t>
      </w:r>
      <w:r>
        <w:rPr>
          <w:rFonts w:ascii="Times New Roman" w:eastAsia="Times New Roman" w:hAnsi="Times New Roman" w:cs="Times New Roman"/>
          <w:sz w:val="28"/>
          <w:szCs w:val="26"/>
        </w:rPr>
        <w:t>ешение Совета депутатов</w:t>
      </w:r>
      <w:r w:rsidR="000204F8">
        <w:rPr>
          <w:rFonts w:ascii="Times New Roman" w:eastAsia="Times New Roman" w:hAnsi="Times New Roman" w:cs="Times New Roman"/>
          <w:sz w:val="28"/>
          <w:szCs w:val="26"/>
        </w:rPr>
        <w:t xml:space="preserve"> Одинцовского городского</w:t>
      </w:r>
      <w:r w:rsidR="004922C6">
        <w:rPr>
          <w:rFonts w:ascii="Times New Roman" w:eastAsia="Times New Roman" w:hAnsi="Times New Roman" w:cs="Times New Roman"/>
          <w:sz w:val="28"/>
          <w:szCs w:val="26"/>
        </w:rPr>
        <w:t xml:space="preserve"> Московской области</w:t>
      </w:r>
      <w:r w:rsidR="000204F8">
        <w:rPr>
          <w:rFonts w:ascii="Times New Roman" w:eastAsia="Times New Roman" w:hAnsi="Times New Roman" w:cs="Times New Roman"/>
          <w:sz w:val="28"/>
          <w:szCs w:val="26"/>
        </w:rPr>
        <w:t xml:space="preserve"> округа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от 23.11.2023 № 7/51 «</w:t>
      </w:r>
      <w:r w:rsidRPr="00824C64">
        <w:rPr>
          <w:rFonts w:ascii="Times New Roman" w:eastAsia="Times New Roman" w:hAnsi="Times New Roman" w:cs="Times New Roman"/>
          <w:sz w:val="28"/>
          <w:szCs w:val="26"/>
        </w:rPr>
        <w:t xml:space="preserve">Об утверждении Порядка размещения сведений о доходах, расходах, об имуществе </w:t>
      </w:r>
      <w:r w:rsidR="00BC4744">
        <w:rPr>
          <w:rFonts w:ascii="Times New Roman" w:eastAsia="Times New Roman" w:hAnsi="Times New Roman" w:cs="Times New Roman"/>
          <w:sz w:val="28"/>
          <w:szCs w:val="26"/>
        </w:rPr>
        <w:br/>
      </w:r>
      <w:r w:rsidRPr="00824C64">
        <w:rPr>
          <w:rFonts w:ascii="Times New Roman" w:eastAsia="Times New Roman" w:hAnsi="Times New Roman" w:cs="Times New Roman"/>
          <w:sz w:val="28"/>
          <w:szCs w:val="26"/>
        </w:rPr>
        <w:t xml:space="preserve">и обязательствах имущественного характера отдельных категорий лиц и членов их семей на официальном сайте Одинцовского городского округа Московской </w:t>
      </w:r>
      <w:r w:rsidRPr="00824C64">
        <w:rPr>
          <w:rFonts w:ascii="Times New Roman" w:eastAsia="Times New Roman" w:hAnsi="Times New Roman" w:cs="Times New Roman"/>
          <w:sz w:val="28"/>
          <w:szCs w:val="26"/>
        </w:rPr>
        <w:lastRenderedPageBreak/>
        <w:t>области и их предоставления общероссийским средствам массовой информации для публикации»</w:t>
      </w:r>
      <w:r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411FD1" w:rsidRPr="00411FD1" w:rsidRDefault="00824C64" w:rsidP="00694B32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2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</w:rPr>
        <w:t>. О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публиковать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настоящее решение в официальном средстве массовой информации Одинцовского городского округа Московской области и разместить 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 xml:space="preserve">на официальном сайте Одинцовского городского округа Московской области 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в информационно-телекоммуникационной сети «Интернет».</w:t>
      </w:r>
    </w:p>
    <w:p w:rsidR="00411FD1" w:rsidRPr="00411FD1" w:rsidRDefault="00824C64" w:rsidP="00694B32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411FD1"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. Настоящее решение вступает в силу со дня</w:t>
      </w:r>
      <w:r w:rsidR="000204F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его официального опубликования и распространяется на правоотношения, возникшие с 01.01.2026.</w:t>
      </w:r>
    </w:p>
    <w:p w:rsidR="00411FD1" w:rsidRPr="00411FD1" w:rsidRDefault="00411FD1" w:rsidP="00411FD1">
      <w:pPr>
        <w:tabs>
          <w:tab w:val="left" w:pos="851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411FD1" w:rsidRDefault="00411FD1" w:rsidP="00411FD1">
      <w:pPr>
        <w:tabs>
          <w:tab w:val="left" w:pos="851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411FD1" w:rsidRDefault="00411FD1" w:rsidP="004A3E43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 Совета депутатов</w:t>
      </w:r>
    </w:p>
    <w:p w:rsidR="00411FD1" w:rsidRPr="00411FD1" w:rsidRDefault="00411FD1" w:rsidP="004A3E43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Одинцовского городского округа                                                                        Т.В. Одинцова</w:t>
      </w:r>
    </w:p>
    <w:p w:rsidR="00411FD1" w:rsidRPr="00411FD1" w:rsidRDefault="00411FD1" w:rsidP="00411FD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11FD1" w:rsidRPr="00411FD1" w:rsidRDefault="00411FD1" w:rsidP="00411FD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168E4" w:rsidRDefault="00411FD1" w:rsidP="00411FD1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11FD1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Одинцовского городского округа                                                                  А.Р. Иванов</w:t>
      </w:r>
    </w:p>
    <w:p w:rsidR="00C168E4" w:rsidRDefault="00C168E4">
      <w:pPr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br w:type="page"/>
      </w:r>
    </w:p>
    <w:p w:rsidR="00C168E4" w:rsidRPr="00C168E4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B18B3" wp14:editId="1C8F3E35">
                <wp:simplePos x="0" y="0"/>
                <wp:positionH relativeFrom="margin">
                  <wp:align>center</wp:align>
                </wp:positionH>
                <wp:positionV relativeFrom="paragraph">
                  <wp:posOffset>-383540</wp:posOffset>
                </wp:positionV>
                <wp:extent cx="514350" cy="393700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4FB40" id="Прямоугольник 2" o:spid="_x0000_s1026" style="position:absolute;margin-left:0;margin-top:-30.2pt;width:40.5pt;height:3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" fillcolor="window" strokecolor="window" strokeweight="1pt">
                <w10:wrap anchorx="margin"/>
              </v:rect>
            </w:pict>
          </mc:Fallback>
        </mc:AlternateConten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C60D8" w:rsidRPr="00877E99" w:rsidRDefault="008C60D8" w:rsidP="008C60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C60D8" w:rsidRPr="00877E99" w:rsidRDefault="008C60D8" w:rsidP="008C60D8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77E99" w:rsidRDefault="008C60D8" w:rsidP="008C60D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8C60D8" w:rsidRPr="00C168E4" w:rsidRDefault="008C60D8" w:rsidP="008C60D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Одинцовского городского округа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77E99" w:rsidRPr="00877E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М.А. Бажанова</w:t>
      </w:r>
    </w:p>
    <w:p w:rsidR="00C168E4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168E4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77E99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C168E4" w:rsidRPr="00C168E4" w:rsidRDefault="004922C6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Одинцовского городского округа 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8C60D8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Управления правового обеспечения</w:t>
      </w:r>
    </w:p>
    <w:p w:rsidR="00C168E4" w:rsidRPr="00C168E4" w:rsidRDefault="008C60D8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Одинцовского городского округа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A0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А.А. </w:t>
      </w:r>
      <w:proofErr w:type="spellStart"/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>Тесля</w:t>
      </w:r>
      <w:proofErr w:type="spellEnd"/>
    </w:p>
    <w:p w:rsidR="00C168E4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168E4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77E99" w:rsidRDefault="004A033C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>Управления кадровой политики</w:t>
      </w:r>
      <w:r w:rsidR="007C5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8E4" w:rsidRPr="00C168E4" w:rsidRDefault="007C50BF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77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Ю.С. </w:t>
      </w:r>
      <w:proofErr w:type="spellStart"/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>Зырина</w:t>
      </w:r>
      <w:proofErr w:type="spellEnd"/>
    </w:p>
    <w:p w:rsidR="00C168E4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168E4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C60D8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</w:p>
    <w:p w:rsidR="00877E99" w:rsidRDefault="008C60D8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документооборота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организационного обеспечения</w:t>
      </w:r>
      <w:r w:rsidR="007C5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8E4" w:rsidRPr="00C168E4" w:rsidRDefault="007C50BF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A03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7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  Е.А. Андреева</w:t>
      </w:r>
    </w:p>
    <w:p w:rsidR="00C168E4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922C6" w:rsidRPr="00877E99" w:rsidRDefault="004922C6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C60D8" w:rsidRDefault="004922C6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877E99" w:rsidRDefault="008C60D8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правового обеспечения</w:t>
      </w:r>
      <w:r w:rsidR="007C50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22C6" w:rsidRPr="00C168E4" w:rsidRDefault="007C50BF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4922C6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92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2C6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7E9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</w:t>
      </w:r>
      <w:r w:rsidR="004922C6" w:rsidRPr="00C168E4">
        <w:rPr>
          <w:rFonts w:ascii="Times New Roman" w:eastAsia="Times New Roman" w:hAnsi="Times New Roman" w:cs="Times New Roman"/>
          <w:sz w:val="28"/>
          <w:szCs w:val="28"/>
        </w:rPr>
        <w:t xml:space="preserve">       Т.Л. Сергеева</w:t>
      </w:r>
    </w:p>
    <w:p w:rsidR="00C168E4" w:rsidRPr="00877E99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4922C6" w:rsidRPr="00877E99" w:rsidRDefault="004922C6" w:rsidP="00C66CDB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168E4" w:rsidRDefault="00C168E4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Разослано:</w:t>
      </w:r>
    </w:p>
    <w:p w:rsidR="00BE2674" w:rsidRPr="00C168E4" w:rsidRDefault="00BE2674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1 экз. – Совет депутатов Одинцовского городского округа</w:t>
      </w:r>
    </w:p>
    <w:p w:rsidR="00BE2674" w:rsidRPr="00C168E4" w:rsidRDefault="00BE2674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1 экз. – Контрольно-счётная палата Одинцовского городского округа</w:t>
      </w:r>
    </w:p>
    <w:p w:rsidR="00BE2674" w:rsidRPr="00C168E4" w:rsidRDefault="00BE2674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68E4">
        <w:rPr>
          <w:rFonts w:ascii="Times New Roman" w:eastAsia="Times New Roman" w:hAnsi="Times New Roman" w:cs="Times New Roman"/>
          <w:sz w:val="28"/>
          <w:szCs w:val="28"/>
        </w:rPr>
        <w:t>2 экз. – Управление кадровой политики</w:t>
      </w:r>
    </w:p>
    <w:p w:rsidR="00C168E4" w:rsidRPr="00C168E4" w:rsidRDefault="00A84733" w:rsidP="00C66CD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168E4" w:rsidRPr="00C168E4">
        <w:rPr>
          <w:rFonts w:ascii="Times New Roman" w:eastAsia="Times New Roman" w:hAnsi="Times New Roman" w:cs="Times New Roman"/>
          <w:sz w:val="28"/>
          <w:szCs w:val="28"/>
        </w:rPr>
        <w:t xml:space="preserve"> экз. – Общий отдел</w:t>
      </w:r>
    </w:p>
    <w:p w:rsidR="00C168E4" w:rsidRPr="00C168E4" w:rsidRDefault="00C168E4" w:rsidP="00C16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68E4" w:rsidRPr="00C168E4" w:rsidRDefault="00C168E4" w:rsidP="00C16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35216" w:rsidRDefault="00235216" w:rsidP="00C16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54673" w:rsidRDefault="00554673" w:rsidP="00C16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7E99" w:rsidRDefault="00877E99" w:rsidP="00C16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77E99" w:rsidRDefault="00877E99" w:rsidP="00C16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68E4" w:rsidRPr="00C168E4" w:rsidRDefault="00C168E4" w:rsidP="00C16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C168E4" w:rsidRPr="00C168E4" w:rsidRDefault="00C168E4" w:rsidP="00C168E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68E4">
        <w:rPr>
          <w:rFonts w:ascii="Times New Roman" w:eastAsia="Times New Roman" w:hAnsi="Times New Roman" w:cs="Times New Roman"/>
        </w:rPr>
        <w:t>Быстров А.И.</w:t>
      </w:r>
    </w:p>
    <w:p w:rsidR="00C168E4" w:rsidRPr="00C168E4" w:rsidRDefault="00C168E4" w:rsidP="00C168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68E4">
        <w:rPr>
          <w:rFonts w:ascii="Times New Roman" w:eastAsia="Times New Roman" w:hAnsi="Times New Roman" w:cs="Times New Roman"/>
        </w:rPr>
        <w:t>8 (495) 181-90-00, доб. 3733</w:t>
      </w:r>
    </w:p>
    <w:sectPr w:rsidR="00C168E4" w:rsidRPr="00C168E4" w:rsidSect="002545F4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E5" w:rsidRDefault="005966E5" w:rsidP="001B1936">
      <w:pPr>
        <w:spacing w:after="0" w:line="240" w:lineRule="auto"/>
      </w:pPr>
      <w:r>
        <w:separator/>
      </w:r>
    </w:p>
  </w:endnote>
  <w:endnote w:type="continuationSeparator" w:id="0">
    <w:p w:rsidR="005966E5" w:rsidRDefault="005966E5" w:rsidP="001B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E5" w:rsidRDefault="005966E5" w:rsidP="001B1936">
      <w:pPr>
        <w:spacing w:after="0" w:line="240" w:lineRule="auto"/>
      </w:pPr>
      <w:r>
        <w:separator/>
      </w:r>
    </w:p>
  </w:footnote>
  <w:footnote w:type="continuationSeparator" w:id="0">
    <w:p w:rsidR="005966E5" w:rsidRDefault="005966E5" w:rsidP="001B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1713027669"/>
      <w:docPartObj>
        <w:docPartGallery w:val="Page Numbers (Top of Page)"/>
        <w:docPartUnique/>
      </w:docPartObj>
    </w:sdtPr>
    <w:sdtEndPr/>
    <w:sdtContent>
      <w:p w:rsidR="006C4EFA" w:rsidRPr="006C4EFA" w:rsidRDefault="006C4EFA">
        <w:pPr>
          <w:pStyle w:val="a4"/>
          <w:jc w:val="center"/>
          <w:rPr>
            <w:rFonts w:ascii="Times New Roman" w:hAnsi="Times New Roman" w:cs="Times New Roman"/>
            <w:sz w:val="18"/>
          </w:rPr>
        </w:pPr>
        <w:r w:rsidRPr="006C4EFA">
          <w:rPr>
            <w:rFonts w:ascii="Times New Roman" w:hAnsi="Times New Roman" w:cs="Times New Roman"/>
            <w:sz w:val="18"/>
          </w:rPr>
          <w:fldChar w:fldCharType="begin"/>
        </w:r>
        <w:r w:rsidRPr="006C4EFA">
          <w:rPr>
            <w:rFonts w:ascii="Times New Roman" w:hAnsi="Times New Roman" w:cs="Times New Roman"/>
            <w:sz w:val="18"/>
          </w:rPr>
          <w:instrText>PAGE   \* MERGEFORMAT</w:instrText>
        </w:r>
        <w:r w:rsidRPr="006C4EFA">
          <w:rPr>
            <w:rFonts w:ascii="Times New Roman" w:hAnsi="Times New Roman" w:cs="Times New Roman"/>
            <w:sz w:val="18"/>
          </w:rPr>
          <w:fldChar w:fldCharType="separate"/>
        </w:r>
        <w:r w:rsidR="00877E99">
          <w:rPr>
            <w:rFonts w:ascii="Times New Roman" w:hAnsi="Times New Roman" w:cs="Times New Roman"/>
            <w:noProof/>
            <w:sz w:val="18"/>
          </w:rPr>
          <w:t>2</w:t>
        </w:r>
        <w:r w:rsidRPr="006C4EF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5966E5" w:rsidRDefault="005966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1A9"/>
    <w:multiLevelType w:val="hybridMultilevel"/>
    <w:tmpl w:val="B5F885B2"/>
    <w:lvl w:ilvl="0" w:tplc="99A007C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B30F0"/>
    <w:multiLevelType w:val="hybridMultilevel"/>
    <w:tmpl w:val="FB10171E"/>
    <w:lvl w:ilvl="0" w:tplc="F60CB7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64D3"/>
    <w:multiLevelType w:val="hybridMultilevel"/>
    <w:tmpl w:val="FB10171E"/>
    <w:lvl w:ilvl="0" w:tplc="F60CB7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C1A"/>
    <w:multiLevelType w:val="hybridMultilevel"/>
    <w:tmpl w:val="B5F885B2"/>
    <w:lvl w:ilvl="0" w:tplc="99A007C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27"/>
    <w:rsid w:val="000204F8"/>
    <w:rsid w:val="00026E50"/>
    <w:rsid w:val="000515C1"/>
    <w:rsid w:val="00062CA4"/>
    <w:rsid w:val="000749EB"/>
    <w:rsid w:val="00086CE8"/>
    <w:rsid w:val="00086F29"/>
    <w:rsid w:val="000A60A3"/>
    <w:rsid w:val="000A7CC8"/>
    <w:rsid w:val="000D3178"/>
    <w:rsid w:val="000D5ABB"/>
    <w:rsid w:val="000F401E"/>
    <w:rsid w:val="0010580A"/>
    <w:rsid w:val="00113EAA"/>
    <w:rsid w:val="001407EA"/>
    <w:rsid w:val="00157D9C"/>
    <w:rsid w:val="00160CBF"/>
    <w:rsid w:val="001B1936"/>
    <w:rsid w:val="001D1612"/>
    <w:rsid w:val="001D46F0"/>
    <w:rsid w:val="00221456"/>
    <w:rsid w:val="002221E1"/>
    <w:rsid w:val="00226A19"/>
    <w:rsid w:val="00231206"/>
    <w:rsid w:val="00235216"/>
    <w:rsid w:val="002545F4"/>
    <w:rsid w:val="00273B55"/>
    <w:rsid w:val="002800A8"/>
    <w:rsid w:val="00285AF4"/>
    <w:rsid w:val="00297649"/>
    <w:rsid w:val="002A78D0"/>
    <w:rsid w:val="002D71CF"/>
    <w:rsid w:val="002F1E7A"/>
    <w:rsid w:val="003217F0"/>
    <w:rsid w:val="0033383B"/>
    <w:rsid w:val="00340EF6"/>
    <w:rsid w:val="00356EFD"/>
    <w:rsid w:val="00367028"/>
    <w:rsid w:val="00381218"/>
    <w:rsid w:val="0039059E"/>
    <w:rsid w:val="00395373"/>
    <w:rsid w:val="003A03FD"/>
    <w:rsid w:val="003D4121"/>
    <w:rsid w:val="003D7732"/>
    <w:rsid w:val="00411FD1"/>
    <w:rsid w:val="00440272"/>
    <w:rsid w:val="00444C2B"/>
    <w:rsid w:val="0044646E"/>
    <w:rsid w:val="0047464B"/>
    <w:rsid w:val="00490A06"/>
    <w:rsid w:val="004922C6"/>
    <w:rsid w:val="004A033C"/>
    <w:rsid w:val="004A137B"/>
    <w:rsid w:val="004A3E43"/>
    <w:rsid w:val="004B71CA"/>
    <w:rsid w:val="004C1DA9"/>
    <w:rsid w:val="004F54C3"/>
    <w:rsid w:val="00522547"/>
    <w:rsid w:val="00534E37"/>
    <w:rsid w:val="00554673"/>
    <w:rsid w:val="00580277"/>
    <w:rsid w:val="005966E5"/>
    <w:rsid w:val="005972B8"/>
    <w:rsid w:val="005B683E"/>
    <w:rsid w:val="006060E5"/>
    <w:rsid w:val="00637ECD"/>
    <w:rsid w:val="00646482"/>
    <w:rsid w:val="006654DD"/>
    <w:rsid w:val="00685BB2"/>
    <w:rsid w:val="006925E2"/>
    <w:rsid w:val="00694B32"/>
    <w:rsid w:val="006C0B4D"/>
    <w:rsid w:val="006C4EFA"/>
    <w:rsid w:val="006C78EA"/>
    <w:rsid w:val="006F218D"/>
    <w:rsid w:val="006F2AAF"/>
    <w:rsid w:val="00735471"/>
    <w:rsid w:val="00771939"/>
    <w:rsid w:val="0077636B"/>
    <w:rsid w:val="0078373A"/>
    <w:rsid w:val="007B311F"/>
    <w:rsid w:val="007C50BF"/>
    <w:rsid w:val="007E7AE7"/>
    <w:rsid w:val="007E7DD0"/>
    <w:rsid w:val="00805293"/>
    <w:rsid w:val="00806ED0"/>
    <w:rsid w:val="00810D03"/>
    <w:rsid w:val="00811D19"/>
    <w:rsid w:val="0081741C"/>
    <w:rsid w:val="00824C64"/>
    <w:rsid w:val="008255F1"/>
    <w:rsid w:val="00854E27"/>
    <w:rsid w:val="00877E99"/>
    <w:rsid w:val="008977C1"/>
    <w:rsid w:val="008A42E8"/>
    <w:rsid w:val="008A5E40"/>
    <w:rsid w:val="008C60D8"/>
    <w:rsid w:val="008E5967"/>
    <w:rsid w:val="009340A4"/>
    <w:rsid w:val="0094043A"/>
    <w:rsid w:val="009425F8"/>
    <w:rsid w:val="00950FE3"/>
    <w:rsid w:val="00982B60"/>
    <w:rsid w:val="009B6272"/>
    <w:rsid w:val="009D0132"/>
    <w:rsid w:val="009E08B1"/>
    <w:rsid w:val="00A02DDD"/>
    <w:rsid w:val="00A20C14"/>
    <w:rsid w:val="00A42865"/>
    <w:rsid w:val="00A60D7A"/>
    <w:rsid w:val="00A64AE6"/>
    <w:rsid w:val="00A71E65"/>
    <w:rsid w:val="00A84733"/>
    <w:rsid w:val="00A91C56"/>
    <w:rsid w:val="00AD04F2"/>
    <w:rsid w:val="00AD4843"/>
    <w:rsid w:val="00AE2FA9"/>
    <w:rsid w:val="00AF0442"/>
    <w:rsid w:val="00AF3ADB"/>
    <w:rsid w:val="00B064AD"/>
    <w:rsid w:val="00B068ED"/>
    <w:rsid w:val="00B152C7"/>
    <w:rsid w:val="00B33EDF"/>
    <w:rsid w:val="00B42DAE"/>
    <w:rsid w:val="00B638A9"/>
    <w:rsid w:val="00B665FF"/>
    <w:rsid w:val="00B9647E"/>
    <w:rsid w:val="00BA5C18"/>
    <w:rsid w:val="00BC3583"/>
    <w:rsid w:val="00BC4744"/>
    <w:rsid w:val="00BE2674"/>
    <w:rsid w:val="00BF46EA"/>
    <w:rsid w:val="00C03276"/>
    <w:rsid w:val="00C10AEE"/>
    <w:rsid w:val="00C168E4"/>
    <w:rsid w:val="00C32ACF"/>
    <w:rsid w:val="00C36B21"/>
    <w:rsid w:val="00C55BB4"/>
    <w:rsid w:val="00C66CDB"/>
    <w:rsid w:val="00C80545"/>
    <w:rsid w:val="00C851FE"/>
    <w:rsid w:val="00CB654C"/>
    <w:rsid w:val="00CC694D"/>
    <w:rsid w:val="00CC7FB6"/>
    <w:rsid w:val="00CD0887"/>
    <w:rsid w:val="00CD30FC"/>
    <w:rsid w:val="00CE18A8"/>
    <w:rsid w:val="00CF53C0"/>
    <w:rsid w:val="00D62E73"/>
    <w:rsid w:val="00D65410"/>
    <w:rsid w:val="00D72DFA"/>
    <w:rsid w:val="00DC1055"/>
    <w:rsid w:val="00DC2D33"/>
    <w:rsid w:val="00DC38A1"/>
    <w:rsid w:val="00DD666D"/>
    <w:rsid w:val="00DE59D8"/>
    <w:rsid w:val="00DE6366"/>
    <w:rsid w:val="00E00379"/>
    <w:rsid w:val="00E028EF"/>
    <w:rsid w:val="00E07DF7"/>
    <w:rsid w:val="00E45421"/>
    <w:rsid w:val="00E8091B"/>
    <w:rsid w:val="00E948C8"/>
    <w:rsid w:val="00EB656A"/>
    <w:rsid w:val="00ED0D7E"/>
    <w:rsid w:val="00ED1185"/>
    <w:rsid w:val="00ED12EE"/>
    <w:rsid w:val="00ED27EA"/>
    <w:rsid w:val="00F125DF"/>
    <w:rsid w:val="00F25DEA"/>
    <w:rsid w:val="00F47BFA"/>
    <w:rsid w:val="00F74890"/>
    <w:rsid w:val="00FA2FEE"/>
    <w:rsid w:val="00FA5495"/>
    <w:rsid w:val="00F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2EC1"/>
  <w15:chartTrackingRefBased/>
  <w15:docId w15:val="{8EA36663-75D6-444E-B89B-568E3D2D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936"/>
  </w:style>
  <w:style w:type="paragraph" w:styleId="a6">
    <w:name w:val="footer"/>
    <w:basedOn w:val="a"/>
    <w:link w:val="a7"/>
    <w:uiPriority w:val="99"/>
    <w:unhideWhenUsed/>
    <w:rsid w:val="001B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936"/>
  </w:style>
  <w:style w:type="paragraph" w:styleId="a8">
    <w:name w:val="Balloon Text"/>
    <w:basedOn w:val="a"/>
    <w:link w:val="a9"/>
    <w:uiPriority w:val="99"/>
    <w:semiHidden/>
    <w:unhideWhenUsed/>
    <w:rsid w:val="00E9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4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F421-93C1-4CC1-B20C-B7A68588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 Аркадий Игоревич</dc:creator>
  <cp:keywords/>
  <dc:description/>
  <cp:lastModifiedBy>Быстров Аркадий Игоревич</cp:lastModifiedBy>
  <cp:revision>19</cp:revision>
  <cp:lastPrinted>2026-04-23T13:55:00Z</cp:lastPrinted>
  <dcterms:created xsi:type="dcterms:W3CDTF">2025-04-30T10:56:00Z</dcterms:created>
  <dcterms:modified xsi:type="dcterms:W3CDTF">2026-04-23T14:15:00Z</dcterms:modified>
</cp:coreProperties>
</file>