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ОДИНЦОВСКОГО ГОРОДСКОГО ОКРУГА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882B18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ПОСТАНОВЛЕНИЕ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2B18" w:rsidRPr="00882B18" w:rsidRDefault="0023415D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_________2026</w:t>
      </w:r>
      <w:r w:rsidR="00882B18"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</w:p>
    <w:p w:rsidR="00882B18" w:rsidRPr="00882B18" w:rsidRDefault="00882B18" w:rsidP="00882B18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2B18">
        <w:rPr>
          <w:rFonts w:ascii="Times New Roman" w:eastAsiaTheme="minorHAnsi" w:hAnsi="Times New Roman" w:cs="Times New Roman"/>
          <w:sz w:val="28"/>
          <w:szCs w:val="28"/>
          <w:lang w:eastAsia="en-US"/>
        </w:rPr>
        <w:t>г. Одинцово</w:t>
      </w:r>
    </w:p>
    <w:p w:rsidR="007D7DD2" w:rsidRDefault="007D7DD2" w:rsidP="004A70FC"/>
    <w:p w:rsidR="005E6AA6" w:rsidRDefault="005E6AA6" w:rsidP="004A70FC"/>
    <w:p w:rsidR="004A70FC" w:rsidRDefault="008B0AFF" w:rsidP="00103DD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A70FC" w:rsidRPr="004A70F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</w:t>
        </w:r>
        <w:r w:rsidR="00E627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D578C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к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омиссии по оценке последствий принятия решения о реорганизации или ликвидации муниципальн</w:t>
        </w:r>
        <w:r w:rsidR="005A76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ого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учреждени</w:t>
        </w:r>
        <w:r w:rsidR="005A76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я</w:t>
        </w:r>
        <w:r w:rsidR="00103DD3" w:rsidRP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дополнительного образования в области искусств Одинцовского городского округа Московской области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, подведомственн</w:t>
        </w:r>
        <w:r w:rsidR="003E3F3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ого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Комитету по культуре Администрации Одинцовского городского округа Московской области</w:t>
        </w:r>
        <w:r w:rsidR="00D61C1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,</w:t>
        </w:r>
        <w:r w:rsidR="003D13C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r w:rsidR="00103DD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и </w:t>
        </w:r>
        <w:r w:rsidR="004D11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признании утратившим силу постановления Администрации Одинцовского городского округа Московской области от 23.05.2023 № 3130 </w:t>
        </w:r>
      </w:hyperlink>
    </w:p>
    <w:p w:rsidR="00103DD3" w:rsidRPr="007D7DD2" w:rsidRDefault="00103DD3" w:rsidP="00103DD3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</w:p>
    <w:p w:rsidR="004A70FC" w:rsidRPr="007D7DD2" w:rsidRDefault="004A70FC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043EAC" w:rsidRDefault="00103DD3" w:rsidP="00C11A23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C75AEB">
        <w:rPr>
          <w:sz w:val="28"/>
          <w:szCs w:val="28"/>
        </w:rPr>
        <w:t xml:space="preserve"> </w:t>
      </w:r>
      <w:r w:rsidR="00563C8D" w:rsidRPr="00563C8D">
        <w:rPr>
          <w:sz w:val="28"/>
          <w:szCs w:val="28"/>
        </w:rPr>
        <w:t xml:space="preserve">Федеральным    законом   от   29.12.2012 № 273-ФЗ </w:t>
      </w:r>
      <w:r w:rsidR="005E6AA6">
        <w:rPr>
          <w:sz w:val="28"/>
          <w:szCs w:val="28"/>
        </w:rPr>
        <w:br/>
      </w:r>
      <w:r w:rsidR="00563C8D" w:rsidRPr="00563C8D">
        <w:rPr>
          <w:sz w:val="28"/>
          <w:szCs w:val="28"/>
        </w:rPr>
        <w:t xml:space="preserve">«Об образовании в Российской Федерации», </w:t>
      </w:r>
      <w:r w:rsidR="00C11A23">
        <w:rPr>
          <w:sz w:val="28"/>
          <w:szCs w:val="28"/>
        </w:rPr>
        <w:t xml:space="preserve"> </w:t>
      </w:r>
      <w:r w:rsidR="00812C06">
        <w:rPr>
          <w:sz w:val="28"/>
          <w:szCs w:val="28"/>
        </w:rPr>
        <w:t>Федеральным</w:t>
      </w:r>
      <w:r w:rsidR="00812C06" w:rsidRPr="00812C06">
        <w:rPr>
          <w:sz w:val="28"/>
          <w:szCs w:val="28"/>
        </w:rPr>
        <w:t xml:space="preserve"> закон</w:t>
      </w:r>
      <w:r w:rsidR="00812C06">
        <w:rPr>
          <w:sz w:val="28"/>
          <w:szCs w:val="28"/>
        </w:rPr>
        <w:t>ом</w:t>
      </w:r>
      <w:r w:rsidR="00812C06" w:rsidRPr="00812C06">
        <w:rPr>
          <w:sz w:val="28"/>
          <w:szCs w:val="28"/>
        </w:rPr>
        <w:t xml:space="preserve"> </w:t>
      </w:r>
      <w:r w:rsidR="001D3052">
        <w:rPr>
          <w:sz w:val="28"/>
          <w:szCs w:val="28"/>
        </w:rPr>
        <w:br/>
      </w:r>
      <w:r w:rsidR="00812C06">
        <w:rPr>
          <w:sz w:val="28"/>
          <w:szCs w:val="28"/>
        </w:rPr>
        <w:t>«</w:t>
      </w:r>
      <w:r w:rsidR="00812C06" w:rsidRPr="00812C06">
        <w:rPr>
          <w:sz w:val="28"/>
          <w:szCs w:val="28"/>
        </w:rPr>
        <w:t>О некоммерческих организациях</w:t>
      </w:r>
      <w:r w:rsidR="00812C06">
        <w:rPr>
          <w:sz w:val="28"/>
          <w:szCs w:val="28"/>
        </w:rPr>
        <w:t>»</w:t>
      </w:r>
      <w:r w:rsidR="00812C06" w:rsidRPr="00812C06">
        <w:rPr>
          <w:sz w:val="28"/>
          <w:szCs w:val="28"/>
        </w:rPr>
        <w:t xml:space="preserve"> от 12.01.1996 </w:t>
      </w:r>
      <w:r w:rsidR="00812C06">
        <w:rPr>
          <w:sz w:val="28"/>
          <w:szCs w:val="28"/>
        </w:rPr>
        <w:t>№</w:t>
      </w:r>
      <w:r w:rsidR="00812C06" w:rsidRPr="00812C06">
        <w:rPr>
          <w:sz w:val="28"/>
          <w:szCs w:val="28"/>
        </w:rPr>
        <w:t xml:space="preserve"> 7-ФЗ</w:t>
      </w:r>
      <w:r w:rsidR="00812C06">
        <w:rPr>
          <w:sz w:val="28"/>
          <w:szCs w:val="28"/>
        </w:rPr>
        <w:t xml:space="preserve">, </w:t>
      </w:r>
      <w:r w:rsidR="00336526" w:rsidRPr="00336526">
        <w:rPr>
          <w:sz w:val="28"/>
          <w:szCs w:val="28"/>
        </w:rPr>
        <w:t>Закон</w:t>
      </w:r>
      <w:r w:rsidR="00336526">
        <w:rPr>
          <w:sz w:val="28"/>
          <w:szCs w:val="28"/>
        </w:rPr>
        <w:t>ом</w:t>
      </w:r>
      <w:r w:rsidR="00336526" w:rsidRPr="00336526">
        <w:rPr>
          <w:sz w:val="28"/>
          <w:szCs w:val="28"/>
        </w:rPr>
        <w:t xml:space="preserve"> Московской области от 27.07.2013 </w:t>
      </w:r>
      <w:r w:rsidR="00336526">
        <w:rPr>
          <w:sz w:val="28"/>
          <w:szCs w:val="28"/>
        </w:rPr>
        <w:t>№</w:t>
      </w:r>
      <w:r w:rsidR="00336526" w:rsidRPr="00336526">
        <w:rPr>
          <w:sz w:val="28"/>
          <w:szCs w:val="28"/>
        </w:rPr>
        <w:t xml:space="preserve"> 94/2013-ОЗ </w:t>
      </w:r>
      <w:r w:rsidR="00336526">
        <w:rPr>
          <w:sz w:val="28"/>
          <w:szCs w:val="28"/>
        </w:rPr>
        <w:t>«</w:t>
      </w:r>
      <w:r w:rsidR="00336526" w:rsidRPr="00336526">
        <w:rPr>
          <w:sz w:val="28"/>
          <w:szCs w:val="28"/>
        </w:rPr>
        <w:t>Об образовании</w:t>
      </w:r>
      <w:r w:rsidR="00336526">
        <w:rPr>
          <w:sz w:val="28"/>
          <w:szCs w:val="28"/>
        </w:rPr>
        <w:t>»,</w:t>
      </w:r>
      <w:r w:rsidR="00336526" w:rsidRPr="00336526">
        <w:rPr>
          <w:sz w:val="28"/>
          <w:szCs w:val="28"/>
        </w:rPr>
        <w:t xml:space="preserve"> </w:t>
      </w:r>
      <w:r w:rsidR="00C11A23">
        <w:rPr>
          <w:sz w:val="28"/>
          <w:szCs w:val="28"/>
        </w:rPr>
        <w:t>Порядком</w:t>
      </w:r>
      <w:hyperlink r:id="rId5" w:history="1"/>
      <w:r w:rsidR="00C11A23" w:rsidRPr="00C11A23">
        <w:rPr>
          <w:sz w:val="28"/>
          <w:szCs w:val="28"/>
        </w:rPr>
        <w:t xml:space="preserve"> создания комиссии по оценке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 и подготовки ею заключений</w:t>
      </w:r>
      <w:r w:rsidR="00C11A23">
        <w:rPr>
          <w:sz w:val="28"/>
          <w:szCs w:val="28"/>
        </w:rPr>
        <w:t>, утвержденным р</w:t>
      </w:r>
      <w:r w:rsidR="00C11A23" w:rsidRPr="00C11A23">
        <w:rPr>
          <w:sz w:val="28"/>
          <w:szCs w:val="28"/>
        </w:rPr>
        <w:t>аспоряжение</w:t>
      </w:r>
      <w:r w:rsidR="00C11A23">
        <w:rPr>
          <w:sz w:val="28"/>
          <w:szCs w:val="28"/>
        </w:rPr>
        <w:t>м</w:t>
      </w:r>
      <w:r w:rsidR="00C11A23" w:rsidRPr="00C11A23">
        <w:rPr>
          <w:sz w:val="28"/>
          <w:szCs w:val="28"/>
        </w:rPr>
        <w:t xml:space="preserve"> Министерства образования М</w:t>
      </w:r>
      <w:r w:rsidR="00C11A23">
        <w:rPr>
          <w:sz w:val="28"/>
          <w:szCs w:val="28"/>
        </w:rPr>
        <w:t xml:space="preserve">осковской области </w:t>
      </w:r>
      <w:r w:rsidR="00C11A23" w:rsidRPr="00C11A23">
        <w:rPr>
          <w:sz w:val="28"/>
          <w:szCs w:val="28"/>
        </w:rPr>
        <w:t xml:space="preserve">от 15.11.2013 </w:t>
      </w:r>
      <w:r w:rsidR="00C11A23">
        <w:rPr>
          <w:sz w:val="28"/>
          <w:szCs w:val="28"/>
        </w:rPr>
        <w:t>№</w:t>
      </w:r>
      <w:r w:rsidR="00C11A23" w:rsidRPr="00C11A23">
        <w:rPr>
          <w:sz w:val="28"/>
          <w:szCs w:val="28"/>
        </w:rPr>
        <w:t xml:space="preserve"> 11</w:t>
      </w:r>
      <w:r w:rsidR="00136754">
        <w:rPr>
          <w:sz w:val="28"/>
          <w:szCs w:val="28"/>
        </w:rPr>
        <w:t xml:space="preserve">, </w:t>
      </w:r>
    </w:p>
    <w:p w:rsidR="00136754" w:rsidRPr="007D7DD2" w:rsidRDefault="00136754" w:rsidP="004A70FC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A70FC" w:rsidRPr="004A70FC" w:rsidRDefault="004A70FC" w:rsidP="00264217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4A70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4A70FC" w:rsidRPr="007D7DD2" w:rsidRDefault="004A70FC" w:rsidP="004A70FC">
      <w:pPr>
        <w:widowControl/>
        <w:autoSpaceDE/>
        <w:autoSpaceDN/>
        <w:adjustRightInd/>
        <w:spacing w:line="259" w:lineRule="auto"/>
        <w:ind w:firstLine="708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01870" w:rsidRPr="00701870" w:rsidRDefault="004A70FC" w:rsidP="00701870">
      <w:pPr>
        <w:pStyle w:val="a6"/>
        <w:rPr>
          <w:rFonts w:ascii="Times New Roman" w:hAnsi="Times New Roman" w:cs="Times New Roman"/>
          <w:sz w:val="28"/>
          <w:szCs w:val="28"/>
        </w:rPr>
      </w:pPr>
      <w:r w:rsidRPr="00264217">
        <w:rPr>
          <w:rFonts w:ascii="Times New Roman" w:hAnsi="Times New Roman" w:cs="Times New Roman"/>
          <w:sz w:val="28"/>
          <w:szCs w:val="28"/>
        </w:rPr>
        <w:t xml:space="preserve">1. </w:t>
      </w:r>
      <w:r w:rsidR="00701870" w:rsidRPr="0070187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B2CFA" w:rsidRDefault="005A76DC" w:rsidP="0070187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2CFA" w:rsidRPr="006B2CFA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D578C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B2CFA" w:rsidRPr="006B2CFA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>
        <w:rPr>
          <w:rFonts w:ascii="Times New Roman" w:hAnsi="Times New Roman" w:cs="Times New Roman"/>
          <w:sz w:val="28"/>
          <w:szCs w:val="28"/>
        </w:rPr>
        <w:t>ого учреждения</w:t>
      </w:r>
      <w:r w:rsidR="006B2CFA" w:rsidRPr="006B2CF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D61C13">
        <w:rPr>
          <w:rFonts w:ascii="Times New Roman" w:hAnsi="Times New Roman" w:cs="Times New Roman"/>
          <w:sz w:val="28"/>
          <w:szCs w:val="28"/>
        </w:rPr>
        <w:t>,</w:t>
      </w:r>
      <w:r w:rsidR="00D61C13" w:rsidRPr="00D61C13">
        <w:t xml:space="preserve"> </w:t>
      </w:r>
      <w:r w:rsidR="00D61C13" w:rsidRPr="00D61C13">
        <w:rPr>
          <w:rFonts w:ascii="Times New Roman" w:hAnsi="Times New Roman" w:cs="Times New Roman"/>
          <w:sz w:val="28"/>
          <w:szCs w:val="28"/>
        </w:rPr>
        <w:t>подведомственн</w:t>
      </w:r>
      <w:r w:rsidR="00A21862">
        <w:rPr>
          <w:rFonts w:ascii="Times New Roman" w:hAnsi="Times New Roman" w:cs="Times New Roman"/>
          <w:sz w:val="28"/>
          <w:szCs w:val="28"/>
        </w:rPr>
        <w:t>ого</w:t>
      </w:r>
      <w:r w:rsidR="00D61C13" w:rsidRPr="00D61C13">
        <w:rPr>
          <w:rFonts w:ascii="Times New Roman" w:hAnsi="Times New Roman" w:cs="Times New Roman"/>
          <w:sz w:val="28"/>
          <w:szCs w:val="28"/>
        </w:rPr>
        <w:t xml:space="preserve"> Комитету по культуре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0FC" w:rsidRDefault="005A76DC" w:rsidP="001367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D578CA">
        <w:rPr>
          <w:rFonts w:ascii="Times New Roman" w:hAnsi="Times New Roman" w:cs="Times New Roman"/>
          <w:sz w:val="28"/>
          <w:szCs w:val="28"/>
        </w:rPr>
        <w:t>к</w:t>
      </w:r>
      <w:r w:rsidR="00871F78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F78">
        <w:rPr>
          <w:rFonts w:ascii="Times New Roman" w:hAnsi="Times New Roman" w:cs="Times New Roman"/>
          <w:sz w:val="28"/>
          <w:szCs w:val="28"/>
        </w:rPr>
        <w:t xml:space="preserve"> </w:t>
      </w:r>
      <w:r w:rsidR="00871F78" w:rsidRPr="00871F78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EF7150">
        <w:rPr>
          <w:rFonts w:ascii="Times New Roman" w:hAnsi="Times New Roman" w:cs="Times New Roman"/>
          <w:sz w:val="28"/>
          <w:szCs w:val="28"/>
        </w:rPr>
        <w:t>,</w:t>
      </w:r>
      <w:r w:rsidR="00EF7150" w:rsidRPr="00EF7150">
        <w:rPr>
          <w:rFonts w:ascii="Times New Roman" w:hAnsi="Times New Roman" w:cs="Times New Roman"/>
          <w:sz w:val="28"/>
          <w:szCs w:val="28"/>
        </w:rPr>
        <w:t xml:space="preserve"> </w:t>
      </w:r>
      <w:r w:rsidR="00EF7150">
        <w:rPr>
          <w:rFonts w:ascii="Times New Roman" w:hAnsi="Times New Roman" w:cs="Times New Roman"/>
          <w:sz w:val="28"/>
          <w:szCs w:val="28"/>
        </w:rPr>
        <w:t>подведомственного Комитету по культуре Администрации Одинцовского городского округа Московской области</w:t>
      </w:r>
      <w:r w:rsidR="00871F78">
        <w:rPr>
          <w:rFonts w:ascii="Times New Roman" w:hAnsi="Times New Roman" w:cs="Times New Roman"/>
          <w:sz w:val="28"/>
          <w:szCs w:val="28"/>
        </w:rPr>
        <w:t>.</w:t>
      </w:r>
    </w:p>
    <w:p w:rsidR="00871F78" w:rsidRPr="00871F78" w:rsidRDefault="005A76DC" w:rsidP="00136754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Признать утратившим силу постановление </w:t>
      </w:r>
      <w:r w:rsidR="00871F78" w:rsidRPr="00871F78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Одинцовского городского округа Московской области от 23.05.2023 № 3130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42D4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создании Комиссии по оценке последствий принятия решения о 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реорганизации или ликвидации муниципальной образовательной организации Одинцовского городского округа Московской области</w:t>
      </w:r>
      <w:r w:rsidR="00442D4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71F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1F78" w:rsidRPr="00871F78" w:rsidRDefault="005A76DC" w:rsidP="00871F78">
      <w:pPr>
        <w:rPr>
          <w:rFonts w:ascii="Times New Roman" w:hAnsi="Times New Roman" w:cs="Times New Roman"/>
          <w:sz w:val="28"/>
          <w:szCs w:val="28"/>
        </w:rPr>
      </w:pPr>
      <w:bookmarkStart w:id="1" w:name="sub_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4A70FC" w:rsidRPr="0026421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7"/>
      <w:bookmarkEnd w:id="1"/>
      <w:r w:rsidR="00871F78" w:rsidRPr="00871F7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 </w:t>
      </w:r>
      <w:r w:rsidR="00442D42">
        <w:rPr>
          <w:rFonts w:ascii="Times New Roman" w:hAnsi="Times New Roman" w:cs="Times New Roman"/>
          <w:sz w:val="28"/>
          <w:szCs w:val="28"/>
        </w:rPr>
        <w:t>-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62721" w:rsidRDefault="00812C06" w:rsidP="0087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F78" w:rsidRPr="00871F7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871F78" w:rsidRPr="00871F78">
        <w:rPr>
          <w:rFonts w:ascii="Times New Roman" w:hAnsi="Times New Roman" w:cs="Times New Roman"/>
          <w:sz w:val="28"/>
          <w:szCs w:val="28"/>
        </w:rPr>
        <w:t>.</w:t>
      </w:r>
    </w:p>
    <w:p w:rsidR="00812C06" w:rsidRPr="00264217" w:rsidRDefault="00812C06" w:rsidP="0087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2C0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Администрации </w:t>
      </w:r>
      <w:r w:rsidRPr="00812C06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bookmarkEnd w:id="2"/>
    <w:p w:rsidR="007D7DD2" w:rsidRDefault="007D7DD2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71F78" w:rsidRDefault="00871F78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71F78" w:rsidRDefault="00871F78" w:rsidP="00871F78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C80EF5" w:rsidRDefault="00871F78" w:rsidP="00871F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1F7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</w:t>
      </w:r>
      <w:r w:rsidR="00B94D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4D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А.Р. Иванов</w:t>
      </w:r>
      <w:r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0EF5" w:rsidRDefault="00C80EF5" w:rsidP="00871F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F62" w:rsidRDefault="00041F62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DB231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СОГЛАСОВАНО</w:t>
      </w:r>
    </w:p>
    <w:p w:rsid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26"/>
        <w:gridCol w:w="2693"/>
      </w:tblGrid>
      <w:tr w:rsidR="00C91052" w:rsidTr="00DB231D">
        <w:tc>
          <w:tcPr>
            <w:tcW w:w="6804" w:type="dxa"/>
          </w:tcPr>
          <w:p w:rsidR="00C91052" w:rsidRDefault="00C91052" w:rsidP="00C91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Главы Одинцовского городского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начальник Упра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вления правового обеспечения  </w:t>
            </w: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Одинцовского городского округа</w:t>
            </w:r>
          </w:p>
        </w:tc>
        <w:tc>
          <w:tcPr>
            <w:tcW w:w="426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Тесля</w:t>
            </w:r>
            <w:proofErr w:type="spellEnd"/>
          </w:p>
        </w:tc>
      </w:tr>
      <w:tr w:rsidR="00C91052" w:rsidTr="00DB231D">
        <w:tc>
          <w:tcPr>
            <w:tcW w:w="6804" w:type="dxa"/>
          </w:tcPr>
          <w:p w:rsidR="00C91052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Pr="00C80EF5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Комитета по культуре</w:t>
            </w:r>
          </w:p>
          <w:p w:rsidR="00C91052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Одинцовского городского округа</w:t>
            </w:r>
          </w:p>
          <w:p w:rsidR="00C91052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B231D" w:rsidRDefault="00DB231D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Е.Ю. </w:t>
            </w:r>
            <w:proofErr w:type="spellStart"/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Хворостьянова</w:t>
            </w:r>
            <w:proofErr w:type="spellEnd"/>
          </w:p>
        </w:tc>
      </w:tr>
      <w:tr w:rsidR="00C91052" w:rsidTr="00DB231D">
        <w:tc>
          <w:tcPr>
            <w:tcW w:w="6804" w:type="dxa"/>
          </w:tcPr>
          <w:p w:rsidR="00C91052" w:rsidRPr="00C80EF5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юридического отдела </w:t>
            </w:r>
          </w:p>
          <w:p w:rsidR="00C91052" w:rsidRPr="00C80EF5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Управления правового обеспечения</w:t>
            </w:r>
          </w:p>
          <w:p w:rsidR="00C91052" w:rsidRDefault="00C91052" w:rsidP="00C9105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Одинцовского городского</w:t>
            </w:r>
          </w:p>
        </w:tc>
        <w:tc>
          <w:tcPr>
            <w:tcW w:w="426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91052" w:rsidRDefault="00C91052" w:rsidP="00C80E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0E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Т.Л. Сергеева</w:t>
            </w:r>
          </w:p>
        </w:tc>
      </w:tr>
    </w:tbl>
    <w:p w:rsidR="00C91052" w:rsidRPr="00C80EF5" w:rsidRDefault="00C91052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</w:p>
    <w:p w:rsidR="00C91052" w:rsidRDefault="00C91052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1052" w:rsidRPr="00C80EF5" w:rsidRDefault="00C91052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shd w:val="clear" w:color="auto" w:fill="FFFFFF"/>
        <w:autoSpaceDE/>
        <w:autoSpaceDN/>
        <w:adjustRightInd/>
        <w:ind w:firstLine="0"/>
        <w:jc w:val="left"/>
        <w:outlineLvl w:val="3"/>
        <w:rPr>
          <w:rFonts w:ascii="GolosTextWebRegular" w:eastAsia="Times New Roman" w:hAnsi="GolosTextWebRegular" w:cs="Times New Roman"/>
          <w:color w:val="212529"/>
          <w:sz w:val="27"/>
          <w:szCs w:val="27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C80EF5" w:rsidRPr="00C80EF5" w:rsidRDefault="00C80EF5" w:rsidP="00C80EF5">
      <w:pPr>
        <w:widowControl/>
        <w:tabs>
          <w:tab w:val="left" w:pos="890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80EF5" w:rsidRPr="00C80EF5" w:rsidRDefault="00C80EF5" w:rsidP="00C80EF5">
      <w:pPr>
        <w:widowControl/>
        <w:tabs>
          <w:tab w:val="left" w:pos="890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Расчет рассылки:   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>Общий отдел                  -  1 экз.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по культуре     -  </w:t>
      </w:r>
      <w:r w:rsidR="00A21AE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экз. </w:t>
      </w:r>
    </w:p>
    <w:p w:rsidR="00C80EF5" w:rsidRPr="00C80EF5" w:rsidRDefault="00C80EF5" w:rsidP="00C80EF5">
      <w:pPr>
        <w:widowControl/>
        <w:autoSpaceDE/>
        <w:autoSpaceDN/>
        <w:adjustRightInd/>
        <w:ind w:left="453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503D51" w:rsidRDefault="00503D51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503D51" w:rsidRDefault="00503D51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503D51" w:rsidRPr="00C80EF5" w:rsidRDefault="00503D51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C80EF5" w:rsidRP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C80EF5">
        <w:rPr>
          <w:rFonts w:ascii="Times New Roman" w:eastAsia="Calibri" w:hAnsi="Times New Roman" w:cs="Times New Roman"/>
          <w:sz w:val="20"/>
          <w:szCs w:val="20"/>
          <w:lang w:eastAsia="en-US"/>
        </w:rPr>
        <w:t>Баукова</w:t>
      </w:r>
      <w:proofErr w:type="spellEnd"/>
      <w:r w:rsidRPr="00C80EF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Т.В.</w:t>
      </w:r>
    </w:p>
    <w:p w:rsidR="00C80EF5" w:rsidRDefault="00C80EF5" w:rsidP="00C80EF5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80EF5">
        <w:rPr>
          <w:rFonts w:ascii="Times New Roman" w:eastAsia="Calibri" w:hAnsi="Times New Roman" w:cs="Times New Roman"/>
          <w:sz w:val="20"/>
          <w:szCs w:val="20"/>
          <w:lang w:eastAsia="en-US"/>
        </w:rPr>
        <w:t>8 495 181 90 00 доб. 4543</w:t>
      </w:r>
    </w:p>
    <w:p w:rsidR="00E03EAB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E03EAB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</w:p>
    <w:p w:rsidR="00E03EAB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</w:p>
    <w:p w:rsidR="00E03EAB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</w:p>
    <w:p w:rsidR="00E03EAB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</w:p>
    <w:p w:rsidR="00AB3DD6" w:rsidRPr="0027398F" w:rsidRDefault="00E03EAB" w:rsidP="00AB3DD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2A6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DD6" w:rsidRPr="0027398F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B3DD6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AB3DD6" w:rsidRPr="0027398F" w:rsidRDefault="00AB3DD6" w:rsidP="00AB3DD6">
      <w:pPr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7398F">
        <w:rPr>
          <w:rFonts w:ascii="Times New Roman" w:eastAsia="Calibri" w:hAnsi="Times New Roman" w:cs="Times New Roman"/>
          <w:sz w:val="28"/>
          <w:szCs w:val="28"/>
        </w:rPr>
        <w:t>от _______________ № ________</w:t>
      </w:r>
    </w:p>
    <w:p w:rsidR="00AB3DD6" w:rsidRPr="0027398F" w:rsidRDefault="00AB3DD6" w:rsidP="00AB3DD6">
      <w:pPr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133F" w:rsidRDefault="00AB3DD6" w:rsidP="003227CE">
      <w:pPr>
        <w:rPr>
          <w:rFonts w:ascii="Arial" w:eastAsia="Times New Roman" w:hAnsi="Arial" w:cs="Arial"/>
          <w:b/>
          <w:szCs w:val="20"/>
        </w:rPr>
      </w:pPr>
      <w:r w:rsidRPr="00273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89133F" w:rsidRDefault="0089133F" w:rsidP="00AB3DD6">
      <w:pPr>
        <w:adjustRightInd/>
        <w:ind w:firstLine="0"/>
        <w:jc w:val="center"/>
        <w:rPr>
          <w:rFonts w:ascii="Arial" w:eastAsia="Times New Roman" w:hAnsi="Arial" w:cs="Arial"/>
          <w:b/>
          <w:szCs w:val="20"/>
        </w:rPr>
      </w:pPr>
    </w:p>
    <w:p w:rsidR="00D578CA" w:rsidRDefault="00AB3DD6" w:rsidP="00AB3DD6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578CA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оложение </w:t>
      </w:r>
    </w:p>
    <w:p w:rsidR="00AB3DD6" w:rsidRPr="00AB3DD6" w:rsidRDefault="00D578CA" w:rsidP="00AB3DD6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78CA">
        <w:rPr>
          <w:rFonts w:ascii="Times New Roman" w:eastAsia="Times New Roman" w:hAnsi="Times New Roman" w:cs="Times New Roman"/>
          <w:b/>
          <w:sz w:val="28"/>
          <w:szCs w:val="28"/>
        </w:rPr>
        <w:t>о комиссии по оценке последствий принятия решения о реорганизации или ликвидации муниципальн</w:t>
      </w:r>
      <w:r w:rsidR="00A81C0B">
        <w:rPr>
          <w:rFonts w:ascii="Times New Roman" w:eastAsia="Times New Roman" w:hAnsi="Times New Roman" w:cs="Times New Roman"/>
          <w:b/>
          <w:sz w:val="28"/>
          <w:szCs w:val="28"/>
        </w:rPr>
        <w:t>ого учреждения</w:t>
      </w:r>
      <w:r w:rsidRPr="00D578CA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D61C13" w:rsidRPr="00D61C13">
        <w:rPr>
          <w:rFonts w:ascii="Times New Roman" w:eastAsia="Times New Roman" w:hAnsi="Times New Roman" w:cs="Times New Roman"/>
          <w:b/>
          <w:sz w:val="28"/>
          <w:szCs w:val="28"/>
        </w:rPr>
        <w:t>, подведомственн</w:t>
      </w:r>
      <w:r w:rsidR="00A21862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D61C13" w:rsidRPr="00D61C1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Комитету по культуре Администрации Одинцовского городского округа Московской области</w:t>
      </w:r>
    </w:p>
    <w:p w:rsidR="00AB3DD6" w:rsidRPr="00AB3DD6" w:rsidRDefault="00AB3DD6" w:rsidP="00AB3DD6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3227CE" w:rsidRDefault="0089133F" w:rsidP="00AB3DD6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B3DD6" w:rsidRPr="003227CE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:rsidR="00AB3DD6" w:rsidRPr="00AB3DD6" w:rsidRDefault="00AB3DD6" w:rsidP="00AB3DD6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D398C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по оценке последствий принятия решения о реорганизации или ликвидации муниципальн</w:t>
      </w:r>
      <w:r w:rsidR="000E1D36">
        <w:rPr>
          <w:rFonts w:ascii="Times New Roman" w:eastAsia="Times New Roman" w:hAnsi="Times New Roman" w:cs="Times New Roman"/>
          <w:sz w:val="28"/>
          <w:szCs w:val="28"/>
        </w:rPr>
        <w:t>ого учреждения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 </w:t>
      </w:r>
      <w:r w:rsidR="004D2DED">
        <w:rPr>
          <w:rFonts w:ascii="Times New Roman" w:eastAsia="Times New Roman" w:hAnsi="Times New Roman" w:cs="Times New Roman"/>
          <w:sz w:val="28"/>
          <w:szCs w:val="28"/>
        </w:rPr>
        <w:br/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(далее - Комиссия) создается в целях подготовки заключения по оценке последствий принятия решения о реорганизации или ликвидации муниципальн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398C" w:rsidRPr="006D398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0E2411" w:rsidRPr="000E2411">
        <w:rPr>
          <w:rFonts w:ascii="Times New Roman" w:eastAsia="Times New Roman" w:hAnsi="Times New Roman" w:cs="Times New Roman"/>
          <w:sz w:val="28"/>
          <w:szCs w:val="28"/>
        </w:rPr>
        <w:t>, подведомственн</w:t>
      </w:r>
      <w:r w:rsidR="00A2186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E2411" w:rsidRPr="000E2411">
        <w:rPr>
          <w:rFonts w:ascii="Times New Roman" w:eastAsia="Times New Roman" w:hAnsi="Times New Roman" w:cs="Times New Roman"/>
          <w:sz w:val="28"/>
          <w:szCs w:val="28"/>
        </w:rPr>
        <w:t xml:space="preserve"> Комитету по культуре Администрации Одинцовского город</w:t>
      </w:r>
      <w:r w:rsidR="00DF37EB">
        <w:rPr>
          <w:rFonts w:ascii="Times New Roman" w:eastAsia="Times New Roman" w:hAnsi="Times New Roman" w:cs="Times New Roman"/>
          <w:sz w:val="28"/>
          <w:szCs w:val="28"/>
        </w:rPr>
        <w:t>ского округа Московской области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Комитет по культуре)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DD6" w:rsidRPr="00AB3DD6" w:rsidRDefault="00AB3DD6" w:rsidP="006C2E7A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B3DD6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и    законами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 xml:space="preserve">   от   29.12.2012 № 273-ФЗ «Об образовании в Российской Федерации»,  от 24.07.1998 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 xml:space="preserve"> 124-ФЗ 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</w:t>
      </w:r>
      <w:r w:rsidR="00450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17" w:rsidRPr="00D00317">
        <w:rPr>
          <w:rFonts w:ascii="Times New Roman" w:eastAsia="Times New Roman" w:hAnsi="Times New Roman" w:cs="Times New Roman"/>
          <w:sz w:val="28"/>
          <w:szCs w:val="28"/>
        </w:rPr>
        <w:t>27.07.2013 № 94/2013-ОЗ «Об образовании»</w:t>
      </w:r>
      <w:r w:rsidR="00D003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2E7A" w:rsidRPr="006C2E7A">
        <w:rPr>
          <w:rFonts w:ascii="Times New Roman" w:eastAsia="Times New Roman" w:hAnsi="Times New Roman" w:cs="Times New Roman"/>
          <w:sz w:val="28"/>
          <w:szCs w:val="28"/>
        </w:rPr>
        <w:t>распоряжением Министерства образования Московской области от 15.11.2013 № 11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 Порядк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4B61" w:rsidRPr="00A74B61">
        <w:rPr>
          <w:rFonts w:ascii="Times New Roman" w:eastAsia="Times New Roman" w:hAnsi="Times New Roman" w:cs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</w:t>
      </w:r>
      <w:r w:rsidR="006C2E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7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3DD6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Под оценкой последствий принятия решения о реорганизации или ликвидации муниципального учреждения дополнительного образования в </w:t>
      </w:r>
      <w:r w:rsidR="00A82A30">
        <w:rPr>
          <w:rFonts w:ascii="Times New Roman" w:eastAsia="Times New Roman" w:hAnsi="Times New Roman" w:cs="Times New Roman"/>
          <w:sz w:val="28"/>
          <w:szCs w:val="28"/>
        </w:rPr>
        <w:t xml:space="preserve">области искусств Одинцовского городского округа Московской области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br/>
        <w:t>(далее - образовательное учреждение</w:t>
      </w:r>
      <w:r w:rsidR="0076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E8" w:rsidRPr="00762EE8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понимается определение последствий принятия такого решения в целях обеспечения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гарантий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прав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на дополнительное образование в 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 xml:space="preserve">области искусств,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F87" w:rsidRPr="00D40F87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полномочий органов местного </w:t>
      </w:r>
      <w:r w:rsidR="00D40F87" w:rsidRPr="00D40F87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Одинцовского городского округа Московской области по организации предоставления образования соответствующего уровня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удовлетворения потребностей в оказываемых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>образовательными учреждениями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 xml:space="preserve">искусств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услугах населени</w:t>
      </w:r>
      <w:r w:rsidR="00EF715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066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</w:t>
      </w:r>
      <w:r w:rsidR="00A82A30" w:rsidRPr="00A82A3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области, защиты прав и интересов участников отношений в сфере дополнительного образования</w:t>
      </w:r>
      <w:r w:rsidR="00D40F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3227CE" w:rsidRDefault="0089133F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B3DD6" w:rsidRPr="003227CE">
        <w:rPr>
          <w:rFonts w:ascii="Times New Roman" w:eastAsia="Times New Roman" w:hAnsi="Times New Roman" w:cs="Times New Roman"/>
          <w:sz w:val="28"/>
          <w:szCs w:val="28"/>
        </w:rPr>
        <w:t>. Основные задачи Комиссии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B3DD6" w:rsidRPr="00AB3DD6" w:rsidRDefault="00AB3DD6" w:rsidP="0089133F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1F4B8C" w:rsidRPr="001F4B8C" w:rsidRDefault="00AB3DD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AB3DD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82B9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 xml:space="preserve">роведение оценки последствий принятия решения о реорганизации или ликвидации </w:t>
      </w:r>
      <w:r w:rsidR="00A17423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762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EE8" w:rsidRPr="00762EE8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="00382B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4B8C" w:rsidRPr="001F4B8C" w:rsidRDefault="00382B9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>существление мер по объективному и всестороннему изучению сложившейся ситуации в целях выработки решения, соответствующего правам и законным интересам детей в сфере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3DD6" w:rsidRDefault="00382B96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</w:t>
      </w:r>
      <w:r w:rsidR="001F4B8C" w:rsidRPr="001F4B8C">
        <w:rPr>
          <w:rFonts w:ascii="Times New Roman" w:eastAsia="Times New Roman" w:hAnsi="Times New Roman" w:cs="Times New Roman"/>
          <w:sz w:val="28"/>
          <w:szCs w:val="28"/>
        </w:rPr>
        <w:t>существление мер по защите прав и законных интересов детей в области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B8C" w:rsidRPr="003227CE" w:rsidRDefault="000D2E63" w:rsidP="001F4B8C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1F4B8C" w:rsidRPr="003227CE">
        <w:rPr>
          <w:rFonts w:ascii="Times New Roman" w:eastAsia="Times New Roman" w:hAnsi="Times New Roman" w:cs="Times New Roman"/>
          <w:sz w:val="28"/>
          <w:szCs w:val="28"/>
        </w:rPr>
        <w:t>. Основные функции Комиссии</w:t>
      </w:r>
    </w:p>
    <w:p w:rsidR="001F4B8C" w:rsidRPr="000D2E63" w:rsidRDefault="001F4B8C" w:rsidP="001F4B8C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F4B8C" w:rsidRPr="000D2E63" w:rsidRDefault="000D2E63" w:rsidP="001F4B8C">
      <w:pPr>
        <w:pStyle w:val="ConsPlusNormal"/>
        <w:ind w:firstLine="540"/>
        <w:jc w:val="both"/>
        <w:rPr>
          <w:sz w:val="28"/>
          <w:szCs w:val="28"/>
        </w:rPr>
      </w:pPr>
      <w:r w:rsidRPr="000D2E63">
        <w:rPr>
          <w:sz w:val="28"/>
          <w:szCs w:val="28"/>
        </w:rPr>
        <w:t>5</w:t>
      </w:r>
      <w:r w:rsidR="001F4B8C" w:rsidRPr="000D2E63">
        <w:rPr>
          <w:sz w:val="28"/>
          <w:szCs w:val="28"/>
        </w:rPr>
        <w:t>. Комиссия осуществляет следующие функции:</w:t>
      </w:r>
    </w:p>
    <w:p w:rsidR="001F4B8C" w:rsidRPr="000D2E63" w:rsidRDefault="000D2E63" w:rsidP="005E70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</w:t>
      </w:r>
      <w:r w:rsidR="001F4B8C" w:rsidRPr="000D2E63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1F4B8C" w:rsidRPr="000D2E6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осуществляющего ф</w:t>
      </w:r>
      <w:r w:rsidRPr="000D2E63">
        <w:rPr>
          <w:sz w:val="28"/>
          <w:szCs w:val="28"/>
        </w:rPr>
        <w:t xml:space="preserve">ункции и полномочия учредителя </w:t>
      </w:r>
      <w:r>
        <w:rPr>
          <w:sz w:val="28"/>
          <w:szCs w:val="28"/>
        </w:rPr>
        <w:t xml:space="preserve">образовательного учреждения </w:t>
      </w:r>
      <w:r w:rsidR="003021F6">
        <w:rPr>
          <w:sz w:val="28"/>
          <w:szCs w:val="28"/>
        </w:rPr>
        <w:t xml:space="preserve">в области искусств </w:t>
      </w:r>
      <w:r w:rsidRPr="000D2E63">
        <w:rPr>
          <w:sz w:val="28"/>
          <w:szCs w:val="28"/>
        </w:rPr>
        <w:t>от имени муниципального образования «Одинцовск</w:t>
      </w:r>
      <w:r w:rsidR="00F65FF6">
        <w:rPr>
          <w:sz w:val="28"/>
          <w:szCs w:val="28"/>
        </w:rPr>
        <w:t>ий</w:t>
      </w:r>
      <w:r w:rsidRPr="000D2E63">
        <w:rPr>
          <w:sz w:val="28"/>
          <w:szCs w:val="28"/>
        </w:rPr>
        <w:t xml:space="preserve"> городско</w:t>
      </w:r>
      <w:r w:rsidR="00F65FF6">
        <w:rPr>
          <w:sz w:val="28"/>
          <w:szCs w:val="28"/>
        </w:rPr>
        <w:t>й</w:t>
      </w:r>
      <w:r w:rsidRPr="000D2E63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 Московской области», </w:t>
      </w:r>
      <w:r w:rsidR="001F4B8C" w:rsidRPr="000D2E63">
        <w:rPr>
          <w:sz w:val="28"/>
          <w:szCs w:val="28"/>
        </w:rPr>
        <w:t xml:space="preserve">о реорганизации или ликвидации </w:t>
      </w:r>
      <w:r w:rsidR="00A17423">
        <w:rPr>
          <w:sz w:val="28"/>
          <w:szCs w:val="28"/>
        </w:rPr>
        <w:t xml:space="preserve">образовательного учреждения </w:t>
      </w:r>
      <w:r w:rsidR="00EF7150">
        <w:rPr>
          <w:sz w:val="28"/>
          <w:szCs w:val="28"/>
        </w:rPr>
        <w:t xml:space="preserve">в области искусств </w:t>
      </w:r>
      <w:r w:rsidR="00B84D78">
        <w:rPr>
          <w:sz w:val="28"/>
          <w:szCs w:val="28"/>
        </w:rPr>
        <w:t xml:space="preserve">и прилагаемых к заявлению документов и материалов </w:t>
      </w:r>
      <w:r w:rsidR="00B84D78" w:rsidRPr="00B84D78">
        <w:rPr>
          <w:sz w:val="28"/>
          <w:szCs w:val="28"/>
        </w:rPr>
        <w:t xml:space="preserve">в соответствии с установленным порядком </w:t>
      </w:r>
      <w:r w:rsidR="00B84D78">
        <w:rPr>
          <w:sz w:val="28"/>
          <w:szCs w:val="28"/>
        </w:rPr>
        <w:t>проведения оценки последствий принятия решения о реорганизации или ликвидации муниципальной образовательной организации в Московской области</w:t>
      </w:r>
      <w:r w:rsidR="001F4B8C" w:rsidRPr="000D2E63">
        <w:rPr>
          <w:sz w:val="28"/>
          <w:szCs w:val="28"/>
        </w:rPr>
        <w:t>;</w:t>
      </w:r>
    </w:p>
    <w:p w:rsidR="001F4B8C" w:rsidRPr="000D2E63" w:rsidRDefault="005E70C4" w:rsidP="005E70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B8C" w:rsidRPr="000D2E6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подготовка </w:t>
      </w:r>
      <w:r w:rsidR="001F4B8C" w:rsidRPr="000D2E63">
        <w:rPr>
          <w:sz w:val="28"/>
          <w:szCs w:val="28"/>
        </w:rPr>
        <w:t xml:space="preserve">заключения по оценке последствий принятия решения о реорганизации или ликвидации </w:t>
      </w:r>
      <w:r w:rsidR="00A17423">
        <w:rPr>
          <w:sz w:val="28"/>
          <w:szCs w:val="28"/>
        </w:rPr>
        <w:t xml:space="preserve">образовательного учреждения </w:t>
      </w:r>
      <w:r w:rsidR="003021F6">
        <w:rPr>
          <w:sz w:val="28"/>
          <w:szCs w:val="28"/>
        </w:rPr>
        <w:t>в области искусств</w:t>
      </w:r>
      <w:r w:rsidR="00A17423">
        <w:rPr>
          <w:sz w:val="28"/>
          <w:szCs w:val="28"/>
        </w:rPr>
        <w:br/>
      </w:r>
      <w:r w:rsidR="001F4B8C" w:rsidRPr="000D2E63">
        <w:rPr>
          <w:sz w:val="28"/>
          <w:szCs w:val="28"/>
        </w:rPr>
        <w:t>(далее - заключение).</w:t>
      </w:r>
    </w:p>
    <w:p w:rsidR="00AB3DD6" w:rsidRPr="00AB3DD6" w:rsidRDefault="00AB3DD6" w:rsidP="0089133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464A6" w:rsidRPr="003227CE" w:rsidRDefault="008B156D" w:rsidP="004464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227CE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AB3DD6" w:rsidRPr="003227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37EB" w:rsidRPr="003227CE">
        <w:rPr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r w:rsidR="004464A6" w:rsidRPr="003227CE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F37EB" w:rsidRDefault="00DF37EB" w:rsidP="00857954">
      <w:pPr>
        <w:pStyle w:val="ConsPlusNormal"/>
        <w:ind w:firstLine="540"/>
        <w:jc w:val="both"/>
        <w:rPr>
          <w:sz w:val="28"/>
          <w:szCs w:val="28"/>
        </w:rPr>
      </w:pPr>
    </w:p>
    <w:p w:rsidR="00857954" w:rsidRPr="008B156D" w:rsidRDefault="00DF37EB" w:rsidP="00DF37E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57954" w:rsidRPr="008B156D">
        <w:rPr>
          <w:sz w:val="28"/>
          <w:szCs w:val="28"/>
        </w:rPr>
        <w:t xml:space="preserve">Состав Комиссии утверждается постановлением Администрации </w:t>
      </w:r>
      <w:r>
        <w:rPr>
          <w:sz w:val="28"/>
          <w:szCs w:val="28"/>
        </w:rPr>
        <w:t xml:space="preserve">Одинцовского </w:t>
      </w:r>
      <w:r w:rsidR="00857954" w:rsidRPr="008B156D">
        <w:rPr>
          <w:sz w:val="28"/>
          <w:szCs w:val="28"/>
        </w:rPr>
        <w:t>городского округа Московской области</w:t>
      </w:r>
      <w:r>
        <w:rPr>
          <w:sz w:val="28"/>
          <w:szCs w:val="28"/>
        </w:rPr>
        <w:t xml:space="preserve">. </w:t>
      </w:r>
    </w:p>
    <w:p w:rsidR="00857954" w:rsidRDefault="00DF37EB" w:rsidP="00DF37E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7954" w:rsidRPr="008B156D">
        <w:rPr>
          <w:sz w:val="28"/>
          <w:szCs w:val="28"/>
        </w:rPr>
        <w:t xml:space="preserve">. В состав Комиссии включаются представители Министерства </w:t>
      </w:r>
      <w:r w:rsidR="00EA2172">
        <w:rPr>
          <w:sz w:val="28"/>
          <w:szCs w:val="28"/>
        </w:rPr>
        <w:t>образования</w:t>
      </w:r>
      <w:r w:rsidR="00857954" w:rsidRPr="008B156D">
        <w:rPr>
          <w:sz w:val="28"/>
          <w:szCs w:val="28"/>
        </w:rPr>
        <w:t xml:space="preserve"> Московской области, представители Администрации </w:t>
      </w:r>
      <w:r w:rsidR="00CB200B">
        <w:rPr>
          <w:sz w:val="28"/>
          <w:szCs w:val="28"/>
        </w:rPr>
        <w:t xml:space="preserve">Одинцовского </w:t>
      </w:r>
      <w:r w:rsidR="00857954" w:rsidRPr="008B156D">
        <w:rPr>
          <w:sz w:val="28"/>
          <w:szCs w:val="28"/>
        </w:rPr>
        <w:t xml:space="preserve">городского округа Московской области, представители </w:t>
      </w:r>
      <w:r w:rsidR="001D6474">
        <w:rPr>
          <w:sz w:val="28"/>
          <w:szCs w:val="28"/>
        </w:rPr>
        <w:t xml:space="preserve">муниципальных </w:t>
      </w:r>
      <w:r w:rsidR="00857954" w:rsidRPr="008B156D">
        <w:rPr>
          <w:sz w:val="28"/>
          <w:szCs w:val="28"/>
        </w:rPr>
        <w:t xml:space="preserve">учреждений дополнительного образования в </w:t>
      </w:r>
      <w:r w:rsidR="001D6474">
        <w:rPr>
          <w:sz w:val="28"/>
          <w:szCs w:val="28"/>
        </w:rPr>
        <w:t>области искусств Одинцовского городского округа Московской области</w:t>
      </w:r>
      <w:r w:rsidR="00857954" w:rsidRPr="008B156D">
        <w:rPr>
          <w:sz w:val="28"/>
          <w:szCs w:val="28"/>
        </w:rPr>
        <w:t xml:space="preserve">, </w:t>
      </w:r>
      <w:r w:rsidR="00EF7150">
        <w:rPr>
          <w:sz w:val="28"/>
          <w:szCs w:val="28"/>
        </w:rPr>
        <w:t xml:space="preserve">представители </w:t>
      </w:r>
      <w:r w:rsidR="00857954" w:rsidRPr="008B156D">
        <w:rPr>
          <w:sz w:val="28"/>
          <w:szCs w:val="28"/>
        </w:rPr>
        <w:t xml:space="preserve">общественных объединений, осуществляющих </w:t>
      </w:r>
      <w:r w:rsidR="00DB67DD">
        <w:rPr>
          <w:sz w:val="28"/>
          <w:szCs w:val="28"/>
        </w:rPr>
        <w:t xml:space="preserve">деятельность в сфере </w:t>
      </w:r>
      <w:r w:rsidR="00EF7150">
        <w:rPr>
          <w:sz w:val="28"/>
          <w:szCs w:val="28"/>
        </w:rPr>
        <w:t xml:space="preserve">образования и </w:t>
      </w:r>
      <w:r w:rsidR="009E63F4">
        <w:rPr>
          <w:sz w:val="28"/>
          <w:szCs w:val="28"/>
        </w:rPr>
        <w:t>культуры</w:t>
      </w:r>
      <w:r w:rsidR="00EF7150">
        <w:rPr>
          <w:sz w:val="28"/>
          <w:szCs w:val="28"/>
        </w:rPr>
        <w:t>,</w:t>
      </w:r>
      <w:r w:rsidR="00857954" w:rsidRPr="008B156D">
        <w:rPr>
          <w:sz w:val="28"/>
          <w:szCs w:val="28"/>
        </w:rPr>
        <w:t xml:space="preserve"> другие заинтересованные лица.</w:t>
      </w:r>
    </w:p>
    <w:p w:rsidR="002A4DBE" w:rsidRPr="008B156D" w:rsidRDefault="002A4DBE" w:rsidP="00DF37EB">
      <w:pPr>
        <w:pStyle w:val="ConsPlusNormal"/>
        <w:ind w:firstLine="539"/>
        <w:jc w:val="both"/>
        <w:rPr>
          <w:sz w:val="28"/>
          <w:szCs w:val="28"/>
        </w:rPr>
      </w:pPr>
      <w:r w:rsidRPr="002A4DBE">
        <w:rPr>
          <w:sz w:val="28"/>
          <w:szCs w:val="28"/>
        </w:rPr>
        <w:t>Представители Министерства образования Московской области, общественных объединений, осуществляющих деятельность в сфере образования</w:t>
      </w:r>
      <w:r w:rsidR="00E83C32">
        <w:rPr>
          <w:sz w:val="28"/>
          <w:szCs w:val="28"/>
        </w:rPr>
        <w:t xml:space="preserve"> </w:t>
      </w:r>
      <w:r w:rsidR="00E83C32">
        <w:rPr>
          <w:sz w:val="28"/>
          <w:szCs w:val="28"/>
        </w:rPr>
        <w:lastRenderedPageBreak/>
        <w:t>и культуры</w:t>
      </w:r>
      <w:r w:rsidRPr="002A4DBE">
        <w:rPr>
          <w:sz w:val="28"/>
          <w:szCs w:val="28"/>
        </w:rPr>
        <w:t>, а также другие заинтересованные лица включаются в состав Комиссии по согласованию.</w:t>
      </w:r>
    </w:p>
    <w:p w:rsidR="004464A6" w:rsidRPr="008B156D" w:rsidRDefault="00E0213E" w:rsidP="00F44A4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6C34" w:rsidRPr="008B156D">
        <w:rPr>
          <w:sz w:val="28"/>
          <w:szCs w:val="28"/>
        </w:rPr>
        <w:t xml:space="preserve">. </w:t>
      </w:r>
      <w:r w:rsidR="004464A6" w:rsidRPr="008B156D">
        <w:rPr>
          <w:sz w:val="28"/>
          <w:szCs w:val="28"/>
        </w:rPr>
        <w:t xml:space="preserve"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В период отсутствия председателя </w:t>
      </w:r>
      <w:r w:rsidR="00EE7454">
        <w:rPr>
          <w:sz w:val="28"/>
          <w:szCs w:val="28"/>
        </w:rPr>
        <w:t>К</w:t>
      </w:r>
      <w:r w:rsidR="004464A6" w:rsidRPr="008B156D">
        <w:rPr>
          <w:sz w:val="28"/>
          <w:szCs w:val="28"/>
        </w:rPr>
        <w:t xml:space="preserve">омиссии его функции осуществляет заместитель председателя </w:t>
      </w:r>
      <w:r w:rsidR="00EE7454">
        <w:rPr>
          <w:sz w:val="28"/>
          <w:szCs w:val="28"/>
        </w:rPr>
        <w:t>К</w:t>
      </w:r>
      <w:r w:rsidR="004464A6" w:rsidRPr="008B156D">
        <w:rPr>
          <w:sz w:val="28"/>
          <w:szCs w:val="28"/>
        </w:rPr>
        <w:t>омиссии.</w:t>
      </w:r>
    </w:p>
    <w:p w:rsidR="004464A6" w:rsidRPr="008B156D" w:rsidRDefault="00E0213E" w:rsidP="00F44A49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документов, а также оформляет заключения Комиссии по результатам ее заседаний.</w:t>
      </w:r>
    </w:p>
    <w:p w:rsidR="004464A6" w:rsidRDefault="00E0213E" w:rsidP="00F44A49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 xml:space="preserve">. Минимальное количество членов Комиссии составляет не менее семи человек с учетом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2A4DBE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Комиссия проводит заседания по мере необходимости.</w:t>
      </w:r>
    </w:p>
    <w:p w:rsidR="002D007B" w:rsidRDefault="0084718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AE6D14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67931" w:rsidRPr="00AE6D14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может 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 xml:space="preserve">быть проведено </w:t>
      </w:r>
      <w:r w:rsidR="00467931" w:rsidRPr="00AE6D14">
        <w:rPr>
          <w:rFonts w:ascii="Times New Roman" w:eastAsia="Times New Roman" w:hAnsi="Times New Roman" w:cs="Times New Roman"/>
          <w:sz w:val="28"/>
          <w:szCs w:val="28"/>
        </w:rPr>
        <w:t xml:space="preserve">в очной форме </w:t>
      </w:r>
      <w:r w:rsidR="00A610E7" w:rsidRPr="00AE6D14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610E7" w:rsidRPr="00AE6D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007B" w:rsidRPr="00AE6D1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D007B" w:rsidRPr="002D007B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информационно-телекоммуникационной сети «Интернет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D007B" w:rsidRPr="002D0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 xml:space="preserve">в режиме </w:t>
      </w:r>
      <w:r w:rsidR="00A610E7" w:rsidRPr="00A610E7">
        <w:rPr>
          <w:rFonts w:ascii="Times New Roman" w:eastAsia="Times New Roman" w:hAnsi="Times New Roman" w:cs="Times New Roman"/>
          <w:sz w:val="28"/>
          <w:szCs w:val="28"/>
        </w:rPr>
        <w:t xml:space="preserve">видео-конференц-связи </w:t>
      </w:r>
      <w:r w:rsidR="002D007B">
        <w:rPr>
          <w:rFonts w:ascii="Times New Roman" w:eastAsia="Times New Roman" w:hAnsi="Times New Roman" w:cs="Times New Roman"/>
          <w:sz w:val="28"/>
          <w:szCs w:val="28"/>
        </w:rPr>
        <w:t xml:space="preserve">(ВКС) с применением специализированного оборудования и программного обеспечения. 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Заседание Комиссии правомочно при наличии кворума, который составляет не менее двух третей членов состава Комиссии.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В заседаниях Комиссии, кроме ее членов, могут принимать участие должностные лица реорганизуемых или ликвидируемых образовательных учреждений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иные должностные лица, приглашенные по решению председателя Комиссии, участвующие в заседании Комиссии с правом совещательного голоса.</w:t>
      </w:r>
    </w:p>
    <w:p w:rsidR="002A4DBE" w:rsidRPr="008B156D" w:rsidRDefault="002A4DBE" w:rsidP="002A4DB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По решению председателя Комиссии на заседания могут приглашаться эксперты, включающиеся в состав Комиссии на добровольной и безвозмездной основе.</w:t>
      </w:r>
    </w:p>
    <w:p w:rsidR="002A4DBE" w:rsidRDefault="002A4DBE" w:rsidP="00D01C4C">
      <w:pPr>
        <w:adjustRightInd/>
        <w:ind w:firstLine="539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464A6" w:rsidRPr="008B156D">
        <w:rPr>
          <w:rFonts w:ascii="Times New Roman" w:eastAsia="Times New Roman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  <w:r w:rsidRPr="002A4DBE">
        <w:t xml:space="preserve"> </w:t>
      </w:r>
    </w:p>
    <w:p w:rsidR="004464A6" w:rsidRPr="008B156D" w:rsidRDefault="002A4DBE" w:rsidP="00D01C4C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2A4DBE">
        <w:rPr>
          <w:rFonts w:ascii="Times New Roman" w:eastAsia="Times New Roman" w:hAnsi="Times New Roman" w:cs="Times New Roman"/>
          <w:sz w:val="28"/>
          <w:szCs w:val="28"/>
        </w:rPr>
        <w:t>Член Комиссии не принимает участие в голосовании, если на заседании Комиссии рассматриваются вопросы о реорганизации или ликвидации образовательного учреждения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в области искусств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>, работником которо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 xml:space="preserve"> он является или состоит с н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A4DBE">
        <w:rPr>
          <w:rFonts w:ascii="Times New Roman" w:eastAsia="Times New Roman" w:hAnsi="Times New Roman" w:cs="Times New Roman"/>
          <w:sz w:val="28"/>
          <w:szCs w:val="28"/>
        </w:rPr>
        <w:t xml:space="preserve"> в гражданско-правовых отношениях.</w:t>
      </w:r>
    </w:p>
    <w:p w:rsidR="004464A6" w:rsidRPr="008B156D" w:rsidRDefault="004464A6" w:rsidP="00D01C4C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Член Комиссии, несогласный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718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 Для выполнения возложенных функций Комиссия по вопросам, входящим в ее компетенцию, имеет право: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1) запрашивать необходимые для ее деятельности документы, материалы и информацию;</w:t>
      </w:r>
    </w:p>
    <w:p w:rsidR="00886C34" w:rsidRPr="008B156D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2) устанавливать сроки представления запрашиваемых документов, материалов и информации;</w:t>
      </w:r>
    </w:p>
    <w:p w:rsidR="00886C34" w:rsidRDefault="00886C34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>3) создавать рабочие группы с привлечением экспертов и специалистов.</w:t>
      </w:r>
    </w:p>
    <w:p w:rsidR="0098116F" w:rsidRDefault="0098116F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98116F" w:rsidRPr="003227CE" w:rsidRDefault="0098116F" w:rsidP="0098116F">
      <w:pPr>
        <w:adjustRightInd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7C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227CE">
        <w:rPr>
          <w:rFonts w:ascii="Times New Roman" w:eastAsia="Times New Roman" w:hAnsi="Times New Roman" w:cs="Times New Roman"/>
          <w:sz w:val="28"/>
          <w:szCs w:val="28"/>
        </w:rPr>
        <w:t>. Порядок работы Комиссии</w:t>
      </w:r>
    </w:p>
    <w:p w:rsidR="00BF0F26" w:rsidRDefault="00BF0F26" w:rsidP="0038491F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857954" w:rsidRPr="008B156D" w:rsidRDefault="00304B00" w:rsidP="00707091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8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. В случае проведения реорганизации или ликвидации </w:t>
      </w:r>
      <w:proofErr w:type="gramStart"/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 орган, осуществляющий 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учредителя образовательного учреждения </w:t>
      </w:r>
      <w:r w:rsidR="006C1CC0">
        <w:rPr>
          <w:rFonts w:ascii="Times New Roman" w:eastAsia="Times New Roman" w:hAnsi="Times New Roman" w:cs="Times New Roman"/>
          <w:sz w:val="28"/>
          <w:szCs w:val="28"/>
        </w:rPr>
        <w:t xml:space="preserve">в области искусств 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>от имени муниципального образования «Одинцовск</w:t>
      </w:r>
      <w:r w:rsidR="0050723F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 городско</w:t>
      </w:r>
      <w:r w:rsidR="0050723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04B00">
        <w:rPr>
          <w:rFonts w:ascii="Times New Roman" w:eastAsia="Times New Roman" w:hAnsi="Times New Roman" w:cs="Times New Roman"/>
          <w:sz w:val="28"/>
          <w:szCs w:val="28"/>
        </w:rPr>
        <w:t xml:space="preserve"> округ Московской области»</w:t>
      </w:r>
      <w:r w:rsidR="006C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в произвольной форме </w:t>
      </w:r>
      <w:r w:rsidR="00857954" w:rsidRPr="008B156D">
        <w:rPr>
          <w:rFonts w:ascii="Times New Roman" w:eastAsia="Times New Roman" w:hAnsi="Times New Roman" w:cs="Times New Roman"/>
          <w:sz w:val="28"/>
          <w:szCs w:val="28"/>
        </w:rPr>
        <w:t>о проведении оценки последствий принятия такого решения с приложением следующих документов (сведений):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проекта постановления Администрации 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о реорганизации или лик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>видации 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>- копии устава</w:t>
      </w:r>
      <w:r w:rsidR="0035048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предлагаемого к реорганизации или ликвидации;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проекта устава 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="00A3522D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22D">
        <w:rPr>
          <w:rFonts w:ascii="Times New Roman" w:eastAsia="Times New Roman" w:hAnsi="Times New Roman" w:cs="Times New Roman"/>
          <w:sz w:val="28"/>
          <w:szCs w:val="28"/>
        </w:rPr>
        <w:t xml:space="preserve">(в случае реорганизации </w:t>
      </w:r>
      <w:r w:rsidR="00A3522D" w:rsidRPr="00A3522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рекомендации наблюдательного совета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(для автономных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органа государственно-общественного управления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</w:t>
      </w:r>
      <w:proofErr w:type="gramStart"/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искусств 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для бюджетных 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 xml:space="preserve">и казенных 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6371C" w:rsidRPr="0046371C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6371C">
        <w:rPr>
          <w:rFonts w:ascii="Times New Roman" w:eastAsia="Times New Roman" w:hAnsi="Times New Roman" w:cs="Times New Roman"/>
          <w:sz w:val="28"/>
          <w:szCs w:val="28"/>
        </w:rPr>
        <w:t>й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наличи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таких органов в 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 xml:space="preserve">предлагаемом к 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реорганиз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 xml:space="preserve"> или ликвид</w:t>
      </w:r>
      <w:r w:rsidR="00707091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EA02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02AB" w:rsidRPr="00EA02AB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информации о гарантиях обучающимся 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>образовательно</w:t>
      </w:r>
      <w:r w:rsidR="007D36A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D36A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36A4" w:rsidRPr="007D36A4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, предлагаемого к реорганизации или ликвидации, по завершении их обучения;</w:t>
      </w:r>
    </w:p>
    <w:p w:rsidR="00857954" w:rsidRPr="008B156D" w:rsidRDefault="00857954" w:rsidP="00707091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информации об изменении (сохранении) штатной численности </w:t>
      </w:r>
      <w:r w:rsidR="00161BAB" w:rsidRPr="00161BAB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="00161B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1BAB" w:rsidRPr="00161BAB">
        <w:t xml:space="preserve"> </w:t>
      </w:r>
      <w:r w:rsidR="00161BAB" w:rsidRPr="00161BAB">
        <w:rPr>
          <w:rFonts w:ascii="Times New Roman" w:eastAsia="Times New Roman" w:hAnsi="Times New Roman" w:cs="Times New Roman"/>
          <w:sz w:val="28"/>
          <w:szCs w:val="28"/>
        </w:rPr>
        <w:t>предлагаемого к реорганизации или ликвидации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954" w:rsidRPr="008B156D" w:rsidRDefault="00857954" w:rsidP="00E73520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пояснительной записки, содержащей причины реорганизации или ликвидации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обоснование целесообразности проведения такого мероприятия (в том числе содержащее анализ демографической ситуации административной территории, на которой расположено 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финансово-экономическое обоснование предлагаемых изменений с указанием размера финансовых ассигнований на проведение мероприятий по реорганизации или ликвидации 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), основные характеристики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сведения о месте нахождения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его учредителе, административно-территориальной принадлежности, контингенте обучающихся, о штатной численности работников), сведения о состоянии материально-технической базы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0465F9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="000465F9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о балансовой и остаточной стоимости имущества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, сведения о размере и структуре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кредиторской или дебиторской задолженности), гарантии повышения качества предоставляемых образовательных услуг (в случае принятия решения о реорганизации </w:t>
      </w:r>
      <w:r w:rsidR="000465F9" w:rsidRPr="000465F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Pr="008B156D" w:rsidRDefault="00857954" w:rsidP="0010461E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оценки социально-экономических последствий реорганизации или ликвидации 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содержащей прогноз изменения социальных условий, а также гарантии по продолжению выполнения социально значимых функций, реализовывавшихся 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E7352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E73520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73520" w:rsidRPr="00E73520"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7954" w:rsidRDefault="00857954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- иных документов, подтверждающих выполнение критериев, установленных пунктом 5 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>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>распоряжением Министерства образования Москов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ской области от 15.11.2013 № 11, (далее -</w:t>
      </w:r>
      <w:r w:rsidR="00AE6D14" w:rsidRPr="00AE6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оценки</w:t>
      </w:r>
      <w:r w:rsidR="00AE6D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и пунктом 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 Комиссия не позднее 30 дней со дня поступления всех документов (сведений)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пункте 1</w:t>
      </w:r>
      <w:r w:rsidR="00A91D5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проводит оценку последствий принятия решения о реорганизации или ликвидации образовательного учреждения в области искусств на основании следующих критериев: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реорганизуемого или ликвидируемого образовательного учреждения в области искусств;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минимизация возможных социальных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рисков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обучающихся и работников </w:t>
      </w:r>
      <w:r w:rsidRPr="00D07A53">
        <w:rPr>
          <w:rFonts w:ascii="Times New Roman" w:eastAsia="Times New Roman" w:hAnsi="Times New Roman" w:cs="Times New Roman"/>
          <w:sz w:val="28"/>
          <w:szCs w:val="28"/>
        </w:rPr>
        <w:t>реорганизуемого или ликвидируемого образовательного учреждения в области искусств;</w:t>
      </w:r>
    </w:p>
    <w:p w:rsidR="00D07A53" w:rsidRDefault="00D07A53" w:rsidP="0010461E">
      <w:pPr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C17917">
        <w:rPr>
          <w:rFonts w:ascii="Times New Roman" w:eastAsia="Times New Roman" w:hAnsi="Times New Roman" w:cs="Times New Roman"/>
          <w:sz w:val="28"/>
          <w:szCs w:val="28"/>
        </w:rPr>
        <w:t xml:space="preserve">наличие возможности приема граждан в другие образовательные учреждения в области искусств, осуществляющих образовательную деятельность по реализации соответствующих образовательных программ, их территориальной доступности; </w:t>
      </w:r>
    </w:p>
    <w:p w:rsidR="00C17917" w:rsidRPr="008B156D" w:rsidRDefault="00C17917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сохранение в территориальной единице места нахождения такого образовательного учреждения в области искусств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планирования).</w:t>
      </w:r>
    </w:p>
    <w:p w:rsidR="00885745" w:rsidRDefault="00A652EB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Принятое п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последствий принятия решения о реорганизации или ликвидации образовательного учреждения в области искусств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3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заключением по форме согласно </w:t>
      </w:r>
      <w:proofErr w:type="gramStart"/>
      <w:r w:rsidR="004219EB" w:rsidRPr="008B156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885745">
        <w:rPr>
          <w:rFonts w:ascii="Times New Roman" w:eastAsia="Times New Roman" w:hAnsi="Times New Roman" w:cs="Times New Roman"/>
          <w:sz w:val="28"/>
          <w:szCs w:val="28"/>
        </w:rPr>
        <w:t>настоящему Положению.</w:t>
      </w:r>
    </w:p>
    <w:p w:rsidR="00885745" w:rsidRPr="008B156D" w:rsidRDefault="00885745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В заключении Комиссии на основе анализа представленных документов указывается на возможность (или невозможность) проведения процедуры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lastRenderedPageBreak/>
        <w:t>реорганизации или ликвидации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искусств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745" w:rsidRDefault="00885745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Комиссия вправе принять заключение о невозможности проведения реорганизации или ликвидации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искусств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по итогам проведенного анализа установлено невыполнение </w:t>
      </w:r>
      <w:r w:rsidR="005E792E">
        <w:rPr>
          <w:rFonts w:ascii="Times New Roman" w:eastAsia="Times New Roman" w:hAnsi="Times New Roman" w:cs="Times New Roman"/>
          <w:sz w:val="28"/>
          <w:szCs w:val="28"/>
        </w:rPr>
        <w:t xml:space="preserve">одного из </w:t>
      </w:r>
      <w:r w:rsidRPr="008B156D">
        <w:rPr>
          <w:rFonts w:ascii="Times New Roman" w:eastAsia="Times New Roman" w:hAnsi="Times New Roman" w:cs="Times New Roman"/>
          <w:sz w:val="28"/>
          <w:szCs w:val="28"/>
        </w:rPr>
        <w:t xml:space="preserve">критериев, установленных </w:t>
      </w:r>
      <w:r w:rsidRPr="00885745">
        <w:rPr>
          <w:rFonts w:ascii="Times New Roman" w:eastAsia="Times New Roman" w:hAnsi="Times New Roman" w:cs="Times New Roman"/>
          <w:sz w:val="28"/>
          <w:szCs w:val="28"/>
        </w:rPr>
        <w:t xml:space="preserve">пунктом 5 Порядка проведения оценки </w:t>
      </w:r>
      <w:r w:rsidR="00A652EB">
        <w:rPr>
          <w:rFonts w:ascii="Times New Roman" w:eastAsia="Times New Roman" w:hAnsi="Times New Roman" w:cs="Times New Roman"/>
          <w:sz w:val="28"/>
          <w:szCs w:val="28"/>
        </w:rPr>
        <w:t>и пунктом 19</w:t>
      </w:r>
      <w:r w:rsidRPr="0088574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77A" w:rsidRPr="008B156D" w:rsidRDefault="0008377A" w:rsidP="0019572D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в заключении Комиссия дает оценку о дальнейшей деятельности образовательного учреждения в области искусств.</w:t>
      </w:r>
    </w:p>
    <w:p w:rsidR="00886C34" w:rsidRPr="008B156D" w:rsidRDefault="00885745" w:rsidP="00885745">
      <w:pPr>
        <w:adjustRightInd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652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подписывае</w:t>
      </w:r>
      <w:r>
        <w:rPr>
          <w:rFonts w:ascii="Times New Roman" w:eastAsia="Times New Roman" w:hAnsi="Times New Roman" w:cs="Times New Roman"/>
          <w:sz w:val="28"/>
          <w:szCs w:val="28"/>
        </w:rPr>
        <w:t>тся председателем К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омиссии и всеми ее членами, присутствовавшими на заседании Комиссии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3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и размещается </w:t>
      </w:r>
      <w:r w:rsidR="00DA2646" w:rsidRPr="00871F78">
        <w:rPr>
          <w:rFonts w:ascii="Times New Roman" w:hAnsi="Times New Roman" w:cs="Times New Roman"/>
          <w:sz w:val="28"/>
          <w:szCs w:val="28"/>
        </w:rPr>
        <w:t>на официальном сайте Одинцовского городского округа Московской области</w:t>
      </w:r>
      <w:r w:rsidR="00DA2646" w:rsidRPr="008B1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DA264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86C34" w:rsidRPr="008B156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принятия Комиссией решения</w:t>
      </w:r>
      <w:r w:rsidR="00805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BBB" w:rsidRPr="00805BB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оценки последствий принятия решения о реорганизации или ликвидации образовательного учреждения в области искусств</w:t>
      </w:r>
      <w:r w:rsidR="00886C34" w:rsidRPr="00805B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4A6" w:rsidRDefault="004464A6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4A6" w:rsidRDefault="004464A6" w:rsidP="0089133F">
      <w:pPr>
        <w:adjustRightInd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201" w:rsidRDefault="0089133F" w:rsidP="0089133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культуре                                            </w:t>
      </w:r>
      <w:r w:rsidR="00D578CA" w:rsidRPr="00D57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Хворостьянова</w:t>
      </w:r>
      <w:proofErr w:type="spellEnd"/>
      <w:r w:rsidRPr="00871F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201" w:rsidRDefault="00197201" w:rsidP="0089133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133F" w:rsidRPr="00871F78" w:rsidRDefault="0089133F" w:rsidP="0089133F">
      <w:pPr>
        <w:ind w:firstLine="0"/>
        <w:rPr>
          <w:sz w:val="28"/>
          <w:szCs w:val="28"/>
        </w:rPr>
        <w:sectPr w:rsidR="0089133F" w:rsidRPr="00871F78" w:rsidSect="00AB3DD6">
          <w:type w:val="continuous"/>
          <w:pgSz w:w="11906" w:h="16838"/>
          <w:pgMar w:top="1134" w:right="851" w:bottom="1134" w:left="1304" w:header="709" w:footer="709" w:gutter="0"/>
          <w:cols w:space="708"/>
          <w:docGrid w:linePitch="360"/>
        </w:sectPr>
      </w:pPr>
      <w:r w:rsidRPr="00871F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3DD6" w:rsidRDefault="00AB3DD6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3D0C9A" w:rsidRDefault="003D0C9A" w:rsidP="00C80EF5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8C47DD" w:rsidRDefault="00516879" w:rsidP="00516879">
      <w:pPr>
        <w:pStyle w:val="ConsPlus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8C47DD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</w:p>
    <w:p w:rsidR="003D0C9A" w:rsidRDefault="008C47DD" w:rsidP="00516879">
      <w:pPr>
        <w:pStyle w:val="ConsPlus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</w:t>
      </w:r>
      <w:r w:rsidR="00E455A8">
        <w:rPr>
          <w:rFonts w:eastAsia="Calibri"/>
          <w:sz w:val="28"/>
          <w:szCs w:val="28"/>
          <w:lang w:eastAsia="en-US"/>
        </w:rPr>
        <w:t xml:space="preserve">                  </w:t>
      </w:r>
      <w:r w:rsidR="003D0C9A">
        <w:rPr>
          <w:rFonts w:eastAsia="Calibri"/>
          <w:sz w:val="28"/>
          <w:szCs w:val="28"/>
          <w:lang w:eastAsia="en-US"/>
        </w:rPr>
        <w:t>Приложение</w:t>
      </w:r>
      <w:r w:rsidR="00C80EF5" w:rsidRPr="00C80EF5">
        <w:rPr>
          <w:rFonts w:eastAsia="Calibri"/>
          <w:sz w:val="28"/>
          <w:szCs w:val="28"/>
          <w:lang w:eastAsia="en-US"/>
        </w:rPr>
        <w:t xml:space="preserve">        </w:t>
      </w:r>
    </w:p>
    <w:p w:rsidR="001827D6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27D6">
        <w:rPr>
          <w:sz w:val="28"/>
          <w:szCs w:val="28"/>
        </w:rPr>
        <w:t xml:space="preserve">               </w:t>
      </w:r>
      <w:r w:rsidR="00197201" w:rsidRPr="003D0C9A">
        <w:rPr>
          <w:sz w:val="28"/>
          <w:szCs w:val="28"/>
        </w:rPr>
        <w:t>к Положению о комиссии по оценке последствий</w:t>
      </w:r>
    </w:p>
    <w:p w:rsidR="001827D6" w:rsidRDefault="00197201" w:rsidP="00516879">
      <w:pPr>
        <w:pStyle w:val="ConsPlusNormal"/>
        <w:rPr>
          <w:sz w:val="28"/>
          <w:szCs w:val="28"/>
        </w:rPr>
      </w:pPr>
      <w:r w:rsidRPr="003D0C9A">
        <w:rPr>
          <w:sz w:val="28"/>
          <w:szCs w:val="28"/>
        </w:rPr>
        <w:t xml:space="preserve"> </w:t>
      </w:r>
      <w:r w:rsidR="001827D6">
        <w:rPr>
          <w:sz w:val="28"/>
          <w:szCs w:val="28"/>
        </w:rPr>
        <w:t xml:space="preserve">                                                     </w:t>
      </w:r>
      <w:r w:rsidRPr="003D0C9A">
        <w:rPr>
          <w:sz w:val="28"/>
          <w:szCs w:val="28"/>
        </w:rPr>
        <w:t>принятия</w:t>
      </w:r>
      <w:r w:rsidR="00516879">
        <w:rPr>
          <w:sz w:val="28"/>
          <w:szCs w:val="28"/>
        </w:rPr>
        <w:t xml:space="preserve"> </w:t>
      </w:r>
      <w:r w:rsidRPr="003D0C9A">
        <w:rPr>
          <w:sz w:val="28"/>
          <w:szCs w:val="28"/>
        </w:rPr>
        <w:t xml:space="preserve">решения о реорганизации или </w:t>
      </w:r>
    </w:p>
    <w:p w:rsidR="00516879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97201" w:rsidRPr="003D0C9A">
        <w:rPr>
          <w:sz w:val="28"/>
          <w:szCs w:val="28"/>
        </w:rPr>
        <w:t xml:space="preserve">ликвидации </w:t>
      </w:r>
      <w:r w:rsidR="008000B8" w:rsidRPr="006B2CFA">
        <w:rPr>
          <w:sz w:val="28"/>
          <w:szCs w:val="28"/>
        </w:rPr>
        <w:t>муниципальн</w:t>
      </w:r>
      <w:r w:rsidR="008000B8">
        <w:rPr>
          <w:sz w:val="28"/>
          <w:szCs w:val="28"/>
        </w:rPr>
        <w:t>ого учреждения</w:t>
      </w:r>
      <w:r w:rsidR="008000B8" w:rsidRPr="006B2CFA">
        <w:rPr>
          <w:sz w:val="28"/>
          <w:szCs w:val="28"/>
        </w:rPr>
        <w:t xml:space="preserve"> </w:t>
      </w:r>
      <w:r w:rsidR="00516879">
        <w:rPr>
          <w:sz w:val="28"/>
          <w:szCs w:val="28"/>
        </w:rPr>
        <w:t xml:space="preserve">   </w:t>
      </w:r>
    </w:p>
    <w:p w:rsidR="001827D6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827D6">
        <w:rPr>
          <w:sz w:val="28"/>
          <w:szCs w:val="28"/>
        </w:rPr>
        <w:t xml:space="preserve">                         </w:t>
      </w:r>
      <w:r w:rsidR="008000B8" w:rsidRPr="006B2CFA">
        <w:rPr>
          <w:sz w:val="28"/>
          <w:szCs w:val="28"/>
        </w:rPr>
        <w:t xml:space="preserve">дополнительного образования в области искусств </w:t>
      </w:r>
      <w:r w:rsidR="001827D6">
        <w:rPr>
          <w:sz w:val="28"/>
          <w:szCs w:val="28"/>
        </w:rPr>
        <w:t xml:space="preserve">        </w:t>
      </w:r>
    </w:p>
    <w:p w:rsidR="001827D6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6B2CFA">
        <w:rPr>
          <w:sz w:val="28"/>
          <w:szCs w:val="28"/>
        </w:rPr>
        <w:t xml:space="preserve">Одинцовского </w:t>
      </w:r>
      <w:r w:rsidR="00516879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Московской</w:t>
      </w:r>
      <w:r w:rsidR="00516879">
        <w:rPr>
          <w:sz w:val="28"/>
          <w:szCs w:val="28"/>
        </w:rPr>
        <w:t xml:space="preserve"> </w:t>
      </w:r>
    </w:p>
    <w:p w:rsidR="001827D6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6B2CFA">
        <w:rPr>
          <w:sz w:val="28"/>
          <w:szCs w:val="28"/>
        </w:rPr>
        <w:t>области</w:t>
      </w:r>
      <w:r w:rsidR="008000B8">
        <w:rPr>
          <w:sz w:val="28"/>
          <w:szCs w:val="28"/>
        </w:rPr>
        <w:t>,</w:t>
      </w:r>
      <w:r w:rsidR="008000B8" w:rsidRPr="00D61C13">
        <w:t xml:space="preserve"> </w:t>
      </w:r>
      <w:r w:rsidR="008000B8" w:rsidRPr="00D61C13">
        <w:rPr>
          <w:sz w:val="28"/>
          <w:szCs w:val="28"/>
        </w:rPr>
        <w:t>подведомственн</w:t>
      </w:r>
      <w:r w:rsidR="008000B8">
        <w:rPr>
          <w:sz w:val="28"/>
          <w:szCs w:val="28"/>
        </w:rPr>
        <w:t>ого</w:t>
      </w:r>
      <w:r w:rsidR="008000B8" w:rsidRPr="00D61C13">
        <w:rPr>
          <w:sz w:val="28"/>
          <w:szCs w:val="28"/>
        </w:rPr>
        <w:t xml:space="preserve"> Комитету по </w:t>
      </w:r>
    </w:p>
    <w:p w:rsidR="00516879" w:rsidRDefault="001827D6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000B8" w:rsidRPr="00D61C13">
        <w:rPr>
          <w:sz w:val="28"/>
          <w:szCs w:val="28"/>
        </w:rPr>
        <w:t xml:space="preserve">культуре Администрации Одинцовского </w:t>
      </w:r>
    </w:p>
    <w:p w:rsidR="008000B8" w:rsidRPr="003D0C9A" w:rsidRDefault="00516879" w:rsidP="0051687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827D6">
        <w:rPr>
          <w:sz w:val="28"/>
          <w:szCs w:val="28"/>
        </w:rPr>
        <w:t xml:space="preserve">                </w:t>
      </w:r>
      <w:r w:rsidR="008000B8" w:rsidRPr="00D61C13">
        <w:rPr>
          <w:sz w:val="28"/>
          <w:szCs w:val="28"/>
        </w:rPr>
        <w:t>городского округа Московской области</w:t>
      </w:r>
    </w:p>
    <w:p w:rsidR="00D94A63" w:rsidRDefault="00D94A63" w:rsidP="00197201">
      <w:pPr>
        <w:pStyle w:val="ConsPlusNormal"/>
        <w:jc w:val="right"/>
        <w:rPr>
          <w:sz w:val="28"/>
          <w:szCs w:val="28"/>
        </w:rPr>
      </w:pPr>
    </w:p>
    <w:p w:rsidR="00197201" w:rsidRDefault="00F027EA" w:rsidP="0019720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27EA" w:rsidRDefault="00F027EA" w:rsidP="00F027E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B029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Форма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bookmarkStart w:id="3" w:name="P137"/>
      <w:bookmarkEnd w:id="3"/>
      <w:r w:rsidRPr="00D94A63">
        <w:rPr>
          <w:sz w:val="28"/>
          <w:szCs w:val="28"/>
        </w:rPr>
        <w:t>Заключение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 xml:space="preserve">по оценке </w:t>
      </w:r>
      <w:proofErr w:type="gramStart"/>
      <w:r w:rsidRPr="00D94A63">
        <w:rPr>
          <w:sz w:val="28"/>
          <w:szCs w:val="28"/>
        </w:rPr>
        <w:t>последствий принятия решения</w:t>
      </w:r>
      <w:proofErr w:type="gramEnd"/>
      <w:r w:rsidRPr="00D94A63">
        <w:rPr>
          <w:sz w:val="28"/>
          <w:szCs w:val="28"/>
        </w:rPr>
        <w:t xml:space="preserve"> о реорганизации или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>ликвидации муниципального учреждения дополнительного</w:t>
      </w:r>
    </w:p>
    <w:p w:rsidR="00197201" w:rsidRPr="00D94A63" w:rsidRDefault="00197201" w:rsidP="00197201">
      <w:pPr>
        <w:pStyle w:val="ConsPlusNormal"/>
        <w:jc w:val="center"/>
        <w:rPr>
          <w:sz w:val="28"/>
          <w:szCs w:val="28"/>
        </w:rPr>
      </w:pPr>
      <w:r w:rsidRPr="00D94A63">
        <w:rPr>
          <w:sz w:val="28"/>
          <w:szCs w:val="28"/>
        </w:rPr>
        <w:t>образования в сфере культуры</w:t>
      </w:r>
    </w:p>
    <w:p w:rsidR="00197201" w:rsidRPr="00D94A63" w:rsidRDefault="00197201" w:rsidP="00197201">
      <w:pPr>
        <w:pStyle w:val="ConsPlusNormal"/>
        <w:jc w:val="both"/>
        <w:rPr>
          <w:sz w:val="28"/>
          <w:szCs w:val="28"/>
        </w:rPr>
      </w:pPr>
    </w:p>
    <w:p w:rsidR="00197201" w:rsidRPr="003D0C9A" w:rsidRDefault="00197201" w:rsidP="00197201">
      <w:pPr>
        <w:pStyle w:val="ConsPlusNormal"/>
        <w:ind w:firstLine="540"/>
        <w:jc w:val="both"/>
        <w:rPr>
          <w:sz w:val="28"/>
          <w:szCs w:val="28"/>
        </w:rPr>
      </w:pPr>
      <w:r w:rsidRPr="00D94A63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29.12.2012 N 273-ФЗ (ред. от 25.12.2023) &quot;Об образовании в Российской Федерации&quot; (с изм. и доп., вступ. в силу с 01.05.2024) ------------ Недействующая редакция {КонсультантПлюс}">
        <w:r w:rsidRPr="00D94A63">
          <w:rPr>
            <w:sz w:val="28"/>
            <w:szCs w:val="28"/>
          </w:rPr>
          <w:t>законом</w:t>
        </w:r>
      </w:hyperlink>
      <w:r w:rsidRPr="00D94A63">
        <w:rPr>
          <w:sz w:val="28"/>
          <w:szCs w:val="28"/>
        </w:rPr>
        <w:t xml:space="preserve"> от 29.12.2012 </w:t>
      </w:r>
      <w:r w:rsidR="00A21862" w:rsidRPr="00D94A63">
        <w:rPr>
          <w:sz w:val="28"/>
          <w:szCs w:val="28"/>
        </w:rPr>
        <w:t>№</w:t>
      </w:r>
      <w:r w:rsidRPr="00D94A63">
        <w:rPr>
          <w:sz w:val="28"/>
          <w:szCs w:val="28"/>
        </w:rPr>
        <w:t xml:space="preserve"> 273-ФЗ </w:t>
      </w:r>
      <w:r w:rsidR="004A426B" w:rsidRPr="00D94A63">
        <w:rPr>
          <w:sz w:val="28"/>
          <w:szCs w:val="28"/>
        </w:rPr>
        <w:t>«</w:t>
      </w:r>
      <w:r w:rsidRPr="00D94A63">
        <w:rPr>
          <w:sz w:val="28"/>
          <w:szCs w:val="28"/>
        </w:rPr>
        <w:t>Об образовании в Российской Федерации</w:t>
      </w:r>
      <w:r w:rsidR="004A426B" w:rsidRPr="00D94A63">
        <w:rPr>
          <w:sz w:val="28"/>
          <w:szCs w:val="28"/>
        </w:rPr>
        <w:t>»</w:t>
      </w:r>
      <w:r w:rsidRPr="00D94A63">
        <w:rPr>
          <w:sz w:val="28"/>
          <w:szCs w:val="28"/>
        </w:rPr>
        <w:t xml:space="preserve"> и</w:t>
      </w:r>
      <w:r w:rsidR="00773F63">
        <w:rPr>
          <w:sz w:val="28"/>
          <w:szCs w:val="28"/>
        </w:rPr>
        <w:t xml:space="preserve"> Порядком </w:t>
      </w:r>
      <w:r w:rsidR="00773F63" w:rsidRPr="00773F63">
        <w:rPr>
          <w:sz w:val="28"/>
          <w:szCs w:val="28"/>
        </w:rPr>
        <w:t>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организаций), утвержденного распоряжением Министерства образования Московской области от 15.11.2013 № 11</w:t>
      </w:r>
      <w:r w:rsidR="006C1CC0" w:rsidRPr="00D94A63">
        <w:rPr>
          <w:sz w:val="28"/>
          <w:szCs w:val="28"/>
        </w:rPr>
        <w:t xml:space="preserve">, </w:t>
      </w:r>
      <w:r w:rsidRPr="00D94A63">
        <w:rPr>
          <w:sz w:val="28"/>
          <w:szCs w:val="28"/>
        </w:rPr>
        <w:t xml:space="preserve">Комиссия по оценке последствий принятия решения о реорганизации или ликвидации муниципального учреждения дополнительного образования в </w:t>
      </w:r>
      <w:r w:rsidR="006C1CC0" w:rsidRPr="00D94A63">
        <w:rPr>
          <w:sz w:val="28"/>
          <w:szCs w:val="28"/>
        </w:rPr>
        <w:t>области искусств</w:t>
      </w:r>
      <w:r w:rsidRPr="00D94A63">
        <w:rPr>
          <w:sz w:val="28"/>
          <w:szCs w:val="28"/>
        </w:rPr>
        <w:t>, (далее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-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Комиссия),</w:t>
      </w:r>
      <w:r w:rsidR="006C1CC0" w:rsidRPr="00D94A63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рассмотрела</w:t>
      </w:r>
      <w:r w:rsidR="00575F1F">
        <w:rPr>
          <w:sz w:val="28"/>
          <w:szCs w:val="28"/>
        </w:rPr>
        <w:t xml:space="preserve"> заявление _____________ </w:t>
      </w:r>
      <w:r w:rsidR="006C1CC0" w:rsidRPr="00D94A63">
        <w:rPr>
          <w:sz w:val="28"/>
          <w:szCs w:val="28"/>
        </w:rPr>
        <w:t>(наименование органа, осуществляющего функции и полномочия учредителя образовательного учреждения в области искусств от имени муниципального образования «Одинцовск</w:t>
      </w:r>
      <w:r w:rsidR="000E7C32">
        <w:rPr>
          <w:sz w:val="28"/>
          <w:szCs w:val="28"/>
        </w:rPr>
        <w:t>ий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городско</w:t>
      </w:r>
      <w:r w:rsidR="000E7C32">
        <w:rPr>
          <w:sz w:val="28"/>
          <w:szCs w:val="28"/>
        </w:rPr>
        <w:t>й</w:t>
      </w:r>
      <w:r w:rsidR="00575F1F">
        <w:rPr>
          <w:sz w:val="28"/>
          <w:szCs w:val="28"/>
        </w:rPr>
        <w:t xml:space="preserve"> </w:t>
      </w:r>
      <w:r w:rsidR="000E7C32">
        <w:rPr>
          <w:sz w:val="28"/>
          <w:szCs w:val="28"/>
        </w:rPr>
        <w:t>округ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Московской</w:t>
      </w:r>
      <w:r w:rsidR="00575F1F">
        <w:rPr>
          <w:sz w:val="28"/>
          <w:szCs w:val="28"/>
        </w:rPr>
        <w:t xml:space="preserve"> </w:t>
      </w:r>
      <w:r w:rsidR="006C1CC0" w:rsidRPr="00D94A63">
        <w:rPr>
          <w:sz w:val="28"/>
          <w:szCs w:val="28"/>
        </w:rPr>
        <w:t>области»</w:t>
      </w:r>
      <w:r w:rsidR="009B3524" w:rsidRPr="00D94A63">
        <w:rPr>
          <w:sz w:val="28"/>
          <w:szCs w:val="28"/>
        </w:rPr>
        <w:t>)</w:t>
      </w:r>
      <w:r w:rsidR="00575F1F">
        <w:rPr>
          <w:sz w:val="28"/>
          <w:szCs w:val="28"/>
        </w:rPr>
        <w:t xml:space="preserve"> о </w:t>
      </w:r>
      <w:r w:rsidR="00D94A63">
        <w:rPr>
          <w:sz w:val="28"/>
          <w:szCs w:val="28"/>
        </w:rPr>
        <w:t>р</w:t>
      </w:r>
      <w:r w:rsidRPr="00D94A63">
        <w:rPr>
          <w:sz w:val="28"/>
          <w:szCs w:val="28"/>
        </w:rPr>
        <w:t>еорганизации</w:t>
      </w:r>
      <w:r w:rsidR="007D6B16" w:rsidRPr="00D94A63">
        <w:rPr>
          <w:sz w:val="28"/>
          <w:szCs w:val="28"/>
        </w:rPr>
        <w:t>/ликвидации</w:t>
      </w:r>
      <w:r w:rsidR="004438CE">
        <w:rPr>
          <w:sz w:val="28"/>
          <w:szCs w:val="28"/>
        </w:rPr>
        <w:t xml:space="preserve"> </w:t>
      </w:r>
      <w:r w:rsidR="00575F1F">
        <w:rPr>
          <w:sz w:val="28"/>
          <w:szCs w:val="28"/>
        </w:rPr>
        <w:t>____________</w:t>
      </w:r>
      <w:r w:rsidR="004438CE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(наименование</w:t>
      </w:r>
      <w:r w:rsidR="00575F1F">
        <w:rPr>
          <w:sz w:val="28"/>
          <w:szCs w:val="28"/>
        </w:rPr>
        <w:t xml:space="preserve"> </w:t>
      </w:r>
      <w:r w:rsidRPr="00D94A63">
        <w:rPr>
          <w:sz w:val="28"/>
          <w:szCs w:val="28"/>
        </w:rPr>
        <w:t>муниципально</w:t>
      </w:r>
      <w:r w:rsidR="009B3524" w:rsidRPr="00D94A63">
        <w:rPr>
          <w:sz w:val="28"/>
          <w:szCs w:val="28"/>
        </w:rPr>
        <w:t>го</w:t>
      </w:r>
      <w:r w:rsidR="00575F1F">
        <w:rPr>
          <w:sz w:val="28"/>
          <w:szCs w:val="28"/>
        </w:rPr>
        <w:t xml:space="preserve"> учреждения д</w:t>
      </w:r>
      <w:r w:rsidR="009B3524" w:rsidRPr="00D94A63">
        <w:rPr>
          <w:sz w:val="28"/>
          <w:szCs w:val="28"/>
        </w:rPr>
        <w:t>ополнительного образования в области искусств Одинцовского городского округа Московской области</w:t>
      </w:r>
      <w:r w:rsidRPr="00D94A63">
        <w:rPr>
          <w:sz w:val="28"/>
          <w:szCs w:val="28"/>
        </w:rPr>
        <w:t xml:space="preserve">) и прилагаемые к заявлению документы и материалы и провела оценку последствий принятия решения о </w:t>
      </w:r>
      <w:r w:rsidR="009B3524" w:rsidRPr="00D94A63">
        <w:rPr>
          <w:sz w:val="28"/>
          <w:szCs w:val="28"/>
        </w:rPr>
        <w:t>реорганизации</w:t>
      </w:r>
      <w:r w:rsidR="007D6B16" w:rsidRPr="00D94A63">
        <w:rPr>
          <w:sz w:val="28"/>
          <w:szCs w:val="28"/>
        </w:rPr>
        <w:t>/ликвидации</w:t>
      </w:r>
      <w:r w:rsidRPr="00D94A63">
        <w:rPr>
          <w:sz w:val="28"/>
          <w:szCs w:val="28"/>
        </w:rPr>
        <w:t xml:space="preserve"> муниципального учреждения дополнительного образования в </w:t>
      </w:r>
      <w:r w:rsidR="009B3524" w:rsidRPr="00D94A63">
        <w:rPr>
          <w:sz w:val="28"/>
          <w:szCs w:val="28"/>
        </w:rPr>
        <w:t>области искусств Одинцовского городского округа Московской области</w:t>
      </w:r>
      <w:r w:rsidRPr="00D94A63">
        <w:rPr>
          <w:sz w:val="28"/>
          <w:szCs w:val="28"/>
        </w:rPr>
        <w:t xml:space="preserve"> на основании следующих критериев: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1531"/>
        <w:gridCol w:w="3005"/>
      </w:tblGrid>
      <w:tr w:rsidR="00197201" w:rsidRPr="00DC7787" w:rsidTr="00695587">
        <w:tc>
          <w:tcPr>
            <w:tcW w:w="562" w:type="dxa"/>
          </w:tcPr>
          <w:p w:rsidR="00197201" w:rsidRPr="00DC7787" w:rsidRDefault="00820E2D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№</w:t>
            </w:r>
            <w:r w:rsidR="00197201" w:rsidRPr="00DC7787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4678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Критерий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Показатель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критерия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Вывод комиссии (позитивные/ негативные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последствия/ критерий не</w:t>
            </w:r>
          </w:p>
          <w:p w:rsidR="00197201" w:rsidRPr="00DC7787" w:rsidRDefault="00197201" w:rsidP="00482CEF">
            <w:pPr>
              <w:pStyle w:val="ConsPlusNormal"/>
              <w:jc w:val="center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затрагивается)</w:t>
            </w: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197201" w:rsidRPr="00DC7787" w:rsidRDefault="007D6B16" w:rsidP="00EA4033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C77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прав и гарантий, установленных федеральным законодательством и законодательством </w:t>
            </w:r>
            <w:r w:rsidRPr="00DC77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Московской области в отношении обучающихся и работников реорганизуемого или ликвидируемого образовательного учреждения в области искусств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lastRenderedPageBreak/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минимизация возможных социальных рисков  в отношении обучающихся и работников реорганизуемого или ликвидируемого образовательного учреждения в области искусств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наличие возможности приема граждан в другие образовательные учреждения в области искусств, осуществляющих образовательную деятельность по реализации соответствующих образовательных программ, их территориальной доступности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97201" w:rsidRPr="00DC7787" w:rsidTr="00695587">
        <w:tc>
          <w:tcPr>
            <w:tcW w:w="562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197201" w:rsidRPr="00DC7787" w:rsidRDefault="007D6B16" w:rsidP="00482CEF">
            <w:pPr>
              <w:pStyle w:val="ConsPlusNormal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сохранение в территориальной единице места нахождения такого образовательного учреждения в области искусств условий для получения гражданами образования соответствующего уровня согласно федеральным государственным образовательным стандартам (при их наличии) с учетом прогноза демографической ситуации (в том числе возможного увеличения (уменьшения) плотности населения в соответствии с документами территориального планирования)</w:t>
            </w:r>
          </w:p>
        </w:tc>
        <w:tc>
          <w:tcPr>
            <w:tcW w:w="1531" w:type="dxa"/>
          </w:tcPr>
          <w:p w:rsidR="00197201" w:rsidRPr="00DC7787" w:rsidRDefault="00197201" w:rsidP="00482CEF">
            <w:pPr>
              <w:pStyle w:val="ConsPlusNormal"/>
              <w:jc w:val="both"/>
              <w:rPr>
                <w:sz w:val="26"/>
                <w:szCs w:val="26"/>
              </w:rPr>
            </w:pPr>
            <w:r w:rsidRPr="00DC7787">
              <w:rPr>
                <w:sz w:val="26"/>
                <w:szCs w:val="26"/>
              </w:rPr>
              <w:t>да/нет</w:t>
            </w:r>
          </w:p>
        </w:tc>
        <w:tc>
          <w:tcPr>
            <w:tcW w:w="3005" w:type="dxa"/>
          </w:tcPr>
          <w:p w:rsidR="00197201" w:rsidRPr="00DC7787" w:rsidRDefault="00197201" w:rsidP="00482CEF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197201" w:rsidRPr="003D0C9A" w:rsidRDefault="00197201" w:rsidP="001972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6955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D0C9A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3D0C9A">
        <w:rPr>
          <w:rFonts w:ascii="Times New Roman" w:hAnsi="Times New Roman" w:cs="Times New Roman"/>
          <w:sz w:val="28"/>
          <w:szCs w:val="28"/>
        </w:rPr>
        <w:t xml:space="preserve"> оценки последствий принятия решения о реорганизации или</w:t>
      </w:r>
      <w:r w:rsidR="00695587">
        <w:rPr>
          <w:rFonts w:ascii="Times New Roman" w:hAnsi="Times New Roman" w:cs="Times New Roman"/>
          <w:sz w:val="28"/>
          <w:szCs w:val="28"/>
        </w:rPr>
        <w:t xml:space="preserve"> </w:t>
      </w:r>
      <w:r w:rsidRPr="003D0C9A">
        <w:rPr>
          <w:rFonts w:ascii="Times New Roman" w:hAnsi="Times New Roman" w:cs="Times New Roman"/>
          <w:sz w:val="28"/>
          <w:szCs w:val="28"/>
        </w:rPr>
        <w:t xml:space="preserve">ликвидации  муниципального  учреждения  дополнительного образования в </w:t>
      </w:r>
      <w:r w:rsidR="00695587">
        <w:rPr>
          <w:rFonts w:ascii="Times New Roman" w:hAnsi="Times New Roman" w:cs="Times New Roman"/>
          <w:sz w:val="28"/>
          <w:szCs w:val="28"/>
        </w:rPr>
        <w:t xml:space="preserve">области искусств Одинцовского городского округа Московской области </w:t>
      </w:r>
      <w:r w:rsidRPr="003D0C9A">
        <w:rPr>
          <w:rFonts w:ascii="Times New Roman" w:hAnsi="Times New Roman" w:cs="Times New Roman"/>
          <w:sz w:val="28"/>
          <w:szCs w:val="28"/>
        </w:rPr>
        <w:t>Комиссией принято следующее решение:</w:t>
      </w:r>
    </w:p>
    <w:p w:rsidR="00197201" w:rsidRPr="003D0C9A" w:rsidRDefault="00565DF9" w:rsidP="00565DF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7201" w:rsidRPr="003D0C9A">
        <w:rPr>
          <w:rFonts w:ascii="Times New Roman" w:hAnsi="Times New Roman" w:cs="Times New Roman"/>
          <w:sz w:val="28"/>
          <w:szCs w:val="28"/>
        </w:rPr>
        <w:t xml:space="preserve">роведение   процедуры   </w:t>
      </w:r>
      <w:proofErr w:type="gramStart"/>
      <w:r w:rsidR="00197201" w:rsidRPr="003D0C9A">
        <w:rPr>
          <w:rFonts w:ascii="Times New Roman" w:hAnsi="Times New Roman" w:cs="Times New Roman"/>
          <w:sz w:val="28"/>
          <w:szCs w:val="28"/>
        </w:rPr>
        <w:t>реорганизации  или</w:t>
      </w:r>
      <w:proofErr w:type="gramEnd"/>
      <w:r w:rsidR="00197201" w:rsidRPr="003D0C9A">
        <w:rPr>
          <w:rFonts w:ascii="Times New Roman" w:hAnsi="Times New Roman" w:cs="Times New Roman"/>
          <w:sz w:val="28"/>
          <w:szCs w:val="28"/>
        </w:rPr>
        <w:t xml:space="preserve">  ликвидации  </w:t>
      </w:r>
      <w:r w:rsidRPr="00565DF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</w:t>
      </w:r>
      <w:r w:rsidR="00197201" w:rsidRPr="003D0C9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201" w:rsidRPr="003D0C9A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Pr="00565DF9">
        <w:rPr>
          <w:rFonts w:ascii="Times New Roman" w:hAnsi="Times New Roman" w:cs="Times New Roman"/>
          <w:sz w:val="28"/>
          <w:szCs w:val="28"/>
        </w:rPr>
        <w:t>в области искусств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97201" w:rsidRPr="003D0C9A">
        <w:rPr>
          <w:rFonts w:ascii="Times New Roman" w:hAnsi="Times New Roman" w:cs="Times New Roman"/>
          <w:sz w:val="28"/>
          <w:szCs w:val="28"/>
        </w:rPr>
        <w:t>возможно (невозможно).</w:t>
      </w:r>
    </w:p>
    <w:p w:rsidR="005C00AD" w:rsidRDefault="00197201" w:rsidP="001972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565DF9">
        <w:rPr>
          <w:rFonts w:ascii="Times New Roman" w:hAnsi="Times New Roman" w:cs="Times New Roman"/>
          <w:sz w:val="28"/>
          <w:szCs w:val="28"/>
        </w:rPr>
        <w:tab/>
      </w:r>
    </w:p>
    <w:p w:rsidR="00197201" w:rsidRPr="003D0C9A" w:rsidRDefault="00197201" w:rsidP="005C00A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фамилий).</w:t>
      </w:r>
    </w:p>
    <w:p w:rsidR="00197201" w:rsidRPr="003D0C9A" w:rsidRDefault="00197201" w:rsidP="00A96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A96E83">
        <w:rPr>
          <w:rFonts w:ascii="Times New Roman" w:hAnsi="Times New Roman" w:cs="Times New Roman"/>
          <w:sz w:val="28"/>
          <w:szCs w:val="28"/>
        </w:rPr>
        <w:tab/>
      </w:r>
      <w:r w:rsidRPr="003D0C9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C0311" w:rsidRDefault="00197201" w:rsidP="002C03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0C9A">
        <w:rPr>
          <w:rFonts w:ascii="Times New Roman" w:hAnsi="Times New Roman" w:cs="Times New Roman"/>
          <w:sz w:val="28"/>
          <w:szCs w:val="28"/>
        </w:rPr>
        <w:t xml:space="preserve">    </w:t>
      </w:r>
      <w:r w:rsidR="00565DF9">
        <w:rPr>
          <w:rFonts w:ascii="Times New Roman" w:hAnsi="Times New Roman" w:cs="Times New Roman"/>
          <w:sz w:val="28"/>
          <w:szCs w:val="28"/>
        </w:rPr>
        <w:tab/>
      </w:r>
      <w:r w:rsidRPr="003D0C9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E1FA9" w:rsidRDefault="002C0311" w:rsidP="002C031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133F" w:rsidRPr="00D57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</w:t>
      </w:r>
    </w:p>
    <w:p w:rsidR="00C80EF5" w:rsidRPr="00C80EF5" w:rsidRDefault="005E1FA9" w:rsidP="002C031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</w:t>
      </w:r>
      <w:r w:rsidR="005E6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029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80EF5"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постановлением Администрации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Одинцовского городского округа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Московской области</w:t>
      </w:r>
    </w:p>
    <w:p w:rsidR="00C80EF5" w:rsidRPr="00C80EF5" w:rsidRDefault="00C80EF5" w:rsidP="00C80EF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от _______________ № ________</w:t>
      </w:r>
    </w:p>
    <w:p w:rsidR="00C80EF5" w:rsidRPr="00C80EF5" w:rsidRDefault="00C80EF5" w:rsidP="00C80EF5">
      <w:pPr>
        <w:widowControl/>
        <w:autoSpaceDE/>
        <w:autoSpaceDN/>
        <w:adjustRightInd/>
        <w:ind w:firstLine="5103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84F49" w:rsidRPr="00C80EF5" w:rsidRDefault="00C80EF5" w:rsidP="00F027E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2A6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80EF5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71F78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 или ликвидации муниципальн</w:t>
      </w:r>
      <w:r w:rsidR="005D7F21">
        <w:rPr>
          <w:rFonts w:ascii="Times New Roman" w:hAnsi="Times New Roman" w:cs="Times New Roman"/>
          <w:sz w:val="28"/>
          <w:szCs w:val="28"/>
        </w:rPr>
        <w:t>ых</w:t>
      </w:r>
      <w:r w:rsidRPr="00871F7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D7F21">
        <w:rPr>
          <w:rFonts w:ascii="Times New Roman" w:hAnsi="Times New Roman" w:cs="Times New Roman"/>
          <w:sz w:val="28"/>
          <w:szCs w:val="28"/>
        </w:rPr>
        <w:t>й</w:t>
      </w:r>
      <w:r w:rsidRPr="00871F7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области искусств Одинцовского городского округа Московской области</w:t>
      </w:r>
      <w:r w:rsidR="003E3F32">
        <w:rPr>
          <w:rFonts w:ascii="Times New Roman" w:hAnsi="Times New Roman" w:cs="Times New Roman"/>
          <w:sz w:val="28"/>
          <w:szCs w:val="28"/>
        </w:rPr>
        <w:t>, подведомственного Комитету по культуре Администрации Одинцовского городского округа Московской области</w:t>
      </w:r>
    </w:p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306"/>
        <w:gridCol w:w="6754"/>
      </w:tblGrid>
      <w:tr w:rsidR="007C4110" w:rsidRPr="001555D8" w:rsidTr="001555D8">
        <w:tc>
          <w:tcPr>
            <w:tcW w:w="2694" w:type="dxa"/>
          </w:tcPr>
          <w:p w:rsidR="007C4110" w:rsidRPr="001555D8" w:rsidRDefault="007C4110" w:rsidP="00B84F4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Хворостьянова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Е.Ю.</w:t>
            </w:r>
          </w:p>
        </w:tc>
        <w:tc>
          <w:tcPr>
            <w:tcW w:w="283" w:type="dxa"/>
          </w:tcPr>
          <w:p w:rsidR="007C4110" w:rsidRPr="001555D8" w:rsidRDefault="007C4110" w:rsidP="00B84F49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по культуре Администрации Одинцовского городского округа </w:t>
            </w:r>
          </w:p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Московской области (председатель Комиссии)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Захарова Л.Ф.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Комитета по культуре Администрации Одинцовского городского округа Московской области – начальник отдела культуры и дополнительного образования (заместитель председателя Комиссии)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Бондаренко Н.В.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главный инспектор отдела культуры и дополнительного образования Комитета по культуре Администрации Одинцовского городского округа Московской области</w:t>
            </w:r>
            <w:r w:rsidRPr="001555D8">
              <w:rPr>
                <w:sz w:val="27"/>
                <w:szCs w:val="27"/>
              </w:rPr>
              <w:t xml:space="preserve"> (</w:t>
            </w: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секретарь Комиссии)</w:t>
            </w:r>
          </w:p>
        </w:tc>
      </w:tr>
      <w:tr w:rsidR="007C4110" w:rsidRPr="001555D8" w:rsidTr="007C4110">
        <w:tc>
          <w:tcPr>
            <w:tcW w:w="9751" w:type="dxa"/>
            <w:gridSpan w:val="3"/>
          </w:tcPr>
          <w:p w:rsidR="007C4110" w:rsidRPr="001555D8" w:rsidRDefault="007C4110" w:rsidP="008B0AFF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_GoBack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  <w:bookmarkEnd w:id="4"/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Гусельникова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М.В.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государственного контроля (надзора) в сфере образования Министерства образования Московской области (по согласованию)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Шаюк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Л.В. 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начальник планово-аналитического отдела Комитета по культуре Администрации Одинцовского городского округа Московской области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Баукова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Т.В.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5D7F21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ведущий юрисконсульт отдела закупок Комитета по культуре Администрации Одинцовского городского округа Московской области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5D7F2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Ферафонтова</w:t>
            </w:r>
            <w:proofErr w:type="spellEnd"/>
            <w:r w:rsidRPr="001555D8">
              <w:rPr>
                <w:rFonts w:ascii="Times New Roman" w:hAnsi="Times New Roman" w:cs="Times New Roman"/>
                <w:sz w:val="27"/>
                <w:szCs w:val="27"/>
              </w:rPr>
              <w:t xml:space="preserve"> Т.А.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директор Муниципального автономного учреждения дополнительного образования  Одинцовской детской школы искусств «Классика»</w:t>
            </w:r>
          </w:p>
        </w:tc>
      </w:tr>
      <w:tr w:rsidR="007C4110" w:rsidRPr="001555D8" w:rsidTr="001555D8">
        <w:tc>
          <w:tcPr>
            <w:tcW w:w="2694" w:type="dxa"/>
          </w:tcPr>
          <w:p w:rsidR="007C4110" w:rsidRPr="001555D8" w:rsidRDefault="007C4110" w:rsidP="00F44A49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Пешехонова Е.И.</w:t>
            </w:r>
          </w:p>
        </w:tc>
        <w:tc>
          <w:tcPr>
            <w:tcW w:w="283" w:type="dxa"/>
          </w:tcPr>
          <w:p w:rsidR="007C4110" w:rsidRPr="001555D8" w:rsidRDefault="007C4110" w:rsidP="005D7F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774" w:type="dxa"/>
          </w:tcPr>
          <w:p w:rsidR="007C4110" w:rsidRPr="001555D8" w:rsidRDefault="007C4110" w:rsidP="00200C75">
            <w:pPr>
              <w:ind w:firstLine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1555D8">
              <w:rPr>
                <w:rFonts w:ascii="Times New Roman" w:hAnsi="Times New Roman" w:cs="Times New Roman"/>
                <w:sz w:val="27"/>
                <w:szCs w:val="27"/>
              </w:rPr>
              <w:t>председатель Общественной палаты Одинцовского городского округа Московской области (по согласованию)</w:t>
            </w:r>
          </w:p>
        </w:tc>
      </w:tr>
    </w:tbl>
    <w:p w:rsidR="00B84F49" w:rsidRDefault="00B84F49" w:rsidP="00B84F4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2DF5" w:rsidRDefault="00552DF5" w:rsidP="00871F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1F78" w:rsidRPr="00871F78" w:rsidRDefault="00552DF5" w:rsidP="00871F78">
      <w:pPr>
        <w:ind w:firstLine="0"/>
        <w:rPr>
          <w:sz w:val="28"/>
          <w:szCs w:val="28"/>
        </w:rPr>
        <w:sectPr w:rsidR="00871F78" w:rsidRPr="00871F78" w:rsidSect="00AB3DD6">
          <w:type w:val="continuous"/>
          <w:pgSz w:w="11906" w:h="16838"/>
          <w:pgMar w:top="1134" w:right="851" w:bottom="1134" w:left="130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культуре                                      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Хворостьянова</w:t>
      </w:r>
      <w:proofErr w:type="spellEnd"/>
      <w:r w:rsidR="00871F78" w:rsidRPr="00871F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6853" w:rsidRDefault="00C06853" w:rsidP="00785163"/>
    <w:sectPr w:rsidR="00C06853" w:rsidSect="007D7DD2">
      <w:type w:val="continuous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FC"/>
    <w:rsid w:val="000258CB"/>
    <w:rsid w:val="00041F62"/>
    <w:rsid w:val="00043EAC"/>
    <w:rsid w:val="000465F9"/>
    <w:rsid w:val="00051D44"/>
    <w:rsid w:val="00060E14"/>
    <w:rsid w:val="0008377A"/>
    <w:rsid w:val="000A3611"/>
    <w:rsid w:val="000A3EC5"/>
    <w:rsid w:val="000B2061"/>
    <w:rsid w:val="000B5066"/>
    <w:rsid w:val="000C2656"/>
    <w:rsid w:val="000D2E63"/>
    <w:rsid w:val="000E1D36"/>
    <w:rsid w:val="000E2411"/>
    <w:rsid w:val="000E7C32"/>
    <w:rsid w:val="000F05CE"/>
    <w:rsid w:val="000F2500"/>
    <w:rsid w:val="00103DD3"/>
    <w:rsid w:val="0010461E"/>
    <w:rsid w:val="00124FF2"/>
    <w:rsid w:val="00131D7B"/>
    <w:rsid w:val="00136754"/>
    <w:rsid w:val="001555D8"/>
    <w:rsid w:val="00161BAB"/>
    <w:rsid w:val="001747C7"/>
    <w:rsid w:val="001827D6"/>
    <w:rsid w:val="001831D9"/>
    <w:rsid w:val="001859BC"/>
    <w:rsid w:val="0019572D"/>
    <w:rsid w:val="00197201"/>
    <w:rsid w:val="001D3052"/>
    <w:rsid w:val="001D6474"/>
    <w:rsid w:val="001F4B8C"/>
    <w:rsid w:val="001F7495"/>
    <w:rsid w:val="00200C75"/>
    <w:rsid w:val="0023415D"/>
    <w:rsid w:val="00257533"/>
    <w:rsid w:val="00264217"/>
    <w:rsid w:val="002A4DBE"/>
    <w:rsid w:val="002A6263"/>
    <w:rsid w:val="002A697C"/>
    <w:rsid w:val="002C0311"/>
    <w:rsid w:val="002C542C"/>
    <w:rsid w:val="002D007B"/>
    <w:rsid w:val="003021F6"/>
    <w:rsid w:val="00304B00"/>
    <w:rsid w:val="00321590"/>
    <w:rsid w:val="003227CE"/>
    <w:rsid w:val="0032326A"/>
    <w:rsid w:val="00336526"/>
    <w:rsid w:val="00350488"/>
    <w:rsid w:val="00382B96"/>
    <w:rsid w:val="0038491F"/>
    <w:rsid w:val="00386CEF"/>
    <w:rsid w:val="003A11DC"/>
    <w:rsid w:val="003C01D8"/>
    <w:rsid w:val="003D0C9A"/>
    <w:rsid w:val="003D13C9"/>
    <w:rsid w:val="003E3F32"/>
    <w:rsid w:val="004219EB"/>
    <w:rsid w:val="00442D42"/>
    <w:rsid w:val="00442EB6"/>
    <w:rsid w:val="004438CE"/>
    <w:rsid w:val="004464A6"/>
    <w:rsid w:val="00450A0C"/>
    <w:rsid w:val="00456A88"/>
    <w:rsid w:val="0046371C"/>
    <w:rsid w:val="00467931"/>
    <w:rsid w:val="004A426B"/>
    <w:rsid w:val="004A70FC"/>
    <w:rsid w:val="004B3765"/>
    <w:rsid w:val="004D1122"/>
    <w:rsid w:val="004D2DED"/>
    <w:rsid w:val="004E3513"/>
    <w:rsid w:val="004F3B6A"/>
    <w:rsid w:val="00503806"/>
    <w:rsid w:val="00503D51"/>
    <w:rsid w:val="005043C6"/>
    <w:rsid w:val="0050723F"/>
    <w:rsid w:val="00516879"/>
    <w:rsid w:val="00552DF5"/>
    <w:rsid w:val="00563C8D"/>
    <w:rsid w:val="00565DF9"/>
    <w:rsid w:val="00575F1F"/>
    <w:rsid w:val="005A76DC"/>
    <w:rsid w:val="005A7CBD"/>
    <w:rsid w:val="005C00AD"/>
    <w:rsid w:val="005D7F21"/>
    <w:rsid w:val="005E1FA9"/>
    <w:rsid w:val="005E69ED"/>
    <w:rsid w:val="005E6AA6"/>
    <w:rsid w:val="005E70C4"/>
    <w:rsid w:val="005E792E"/>
    <w:rsid w:val="00643569"/>
    <w:rsid w:val="00656E34"/>
    <w:rsid w:val="00681AD4"/>
    <w:rsid w:val="0069256C"/>
    <w:rsid w:val="00695587"/>
    <w:rsid w:val="006B2CFA"/>
    <w:rsid w:val="006C1CC0"/>
    <w:rsid w:val="006C2E7A"/>
    <w:rsid w:val="006D398C"/>
    <w:rsid w:val="006E191C"/>
    <w:rsid w:val="00701870"/>
    <w:rsid w:val="00707091"/>
    <w:rsid w:val="00762EE8"/>
    <w:rsid w:val="00773F63"/>
    <w:rsid w:val="00785163"/>
    <w:rsid w:val="00796DE2"/>
    <w:rsid w:val="007C4110"/>
    <w:rsid w:val="007D36A4"/>
    <w:rsid w:val="007D6B16"/>
    <w:rsid w:val="007D7DD2"/>
    <w:rsid w:val="008000B8"/>
    <w:rsid w:val="00805BBB"/>
    <w:rsid w:val="00812C06"/>
    <w:rsid w:val="00814EE9"/>
    <w:rsid w:val="00820E2D"/>
    <w:rsid w:val="0084718E"/>
    <w:rsid w:val="00857954"/>
    <w:rsid w:val="00871F78"/>
    <w:rsid w:val="00881052"/>
    <w:rsid w:val="00882B18"/>
    <w:rsid w:val="00885745"/>
    <w:rsid w:val="00886C34"/>
    <w:rsid w:val="00890EC7"/>
    <w:rsid w:val="0089133F"/>
    <w:rsid w:val="00892232"/>
    <w:rsid w:val="008B0AFF"/>
    <w:rsid w:val="008B156D"/>
    <w:rsid w:val="008C47DD"/>
    <w:rsid w:val="008E3096"/>
    <w:rsid w:val="008F7D60"/>
    <w:rsid w:val="0092562F"/>
    <w:rsid w:val="0098116F"/>
    <w:rsid w:val="0098482E"/>
    <w:rsid w:val="009B3524"/>
    <w:rsid w:val="009E63F4"/>
    <w:rsid w:val="009F2CA8"/>
    <w:rsid w:val="009F58AC"/>
    <w:rsid w:val="00A17423"/>
    <w:rsid w:val="00A21862"/>
    <w:rsid w:val="00A21AE6"/>
    <w:rsid w:val="00A3522D"/>
    <w:rsid w:val="00A610E7"/>
    <w:rsid w:val="00A652EB"/>
    <w:rsid w:val="00A74B61"/>
    <w:rsid w:val="00A81C0B"/>
    <w:rsid w:val="00A82A30"/>
    <w:rsid w:val="00A91D59"/>
    <w:rsid w:val="00A96E83"/>
    <w:rsid w:val="00AB3DD6"/>
    <w:rsid w:val="00AE6D14"/>
    <w:rsid w:val="00AF164D"/>
    <w:rsid w:val="00B029E8"/>
    <w:rsid w:val="00B84D78"/>
    <w:rsid w:val="00B84F49"/>
    <w:rsid w:val="00B94D58"/>
    <w:rsid w:val="00BF0F26"/>
    <w:rsid w:val="00C06853"/>
    <w:rsid w:val="00C11A23"/>
    <w:rsid w:val="00C17917"/>
    <w:rsid w:val="00C376DB"/>
    <w:rsid w:val="00C544EE"/>
    <w:rsid w:val="00C75AEB"/>
    <w:rsid w:val="00C80EF5"/>
    <w:rsid w:val="00C90DE0"/>
    <w:rsid w:val="00C91052"/>
    <w:rsid w:val="00CB200B"/>
    <w:rsid w:val="00D00317"/>
    <w:rsid w:val="00D01C4C"/>
    <w:rsid w:val="00D07A53"/>
    <w:rsid w:val="00D33AE7"/>
    <w:rsid w:val="00D40F87"/>
    <w:rsid w:val="00D578CA"/>
    <w:rsid w:val="00D61C13"/>
    <w:rsid w:val="00D74663"/>
    <w:rsid w:val="00D94A63"/>
    <w:rsid w:val="00DA2646"/>
    <w:rsid w:val="00DB231D"/>
    <w:rsid w:val="00DB3F28"/>
    <w:rsid w:val="00DB67DD"/>
    <w:rsid w:val="00DC7787"/>
    <w:rsid w:val="00DF37EB"/>
    <w:rsid w:val="00E0213E"/>
    <w:rsid w:val="00E03EAB"/>
    <w:rsid w:val="00E043CA"/>
    <w:rsid w:val="00E455A8"/>
    <w:rsid w:val="00E4627A"/>
    <w:rsid w:val="00E62721"/>
    <w:rsid w:val="00E73520"/>
    <w:rsid w:val="00E75814"/>
    <w:rsid w:val="00E83C32"/>
    <w:rsid w:val="00EA02AB"/>
    <w:rsid w:val="00EA2172"/>
    <w:rsid w:val="00EA4033"/>
    <w:rsid w:val="00ED2B4B"/>
    <w:rsid w:val="00EE7454"/>
    <w:rsid w:val="00EF7150"/>
    <w:rsid w:val="00F027EA"/>
    <w:rsid w:val="00F10610"/>
    <w:rsid w:val="00F44A49"/>
    <w:rsid w:val="00F44BEB"/>
    <w:rsid w:val="00F65FF6"/>
    <w:rsid w:val="00F746E5"/>
    <w:rsid w:val="00FA50C2"/>
    <w:rsid w:val="00FC1FDB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FF543-12E7-4C51-A5B6-AA59D5E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0F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70FC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A70FC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4A70FC"/>
    <w:pPr>
      <w:ind w:firstLine="0"/>
      <w:jc w:val="left"/>
    </w:pPr>
  </w:style>
  <w:style w:type="paragraph" w:styleId="a6">
    <w:name w:val="No Spacing"/>
    <w:uiPriority w:val="1"/>
    <w:qFormat/>
    <w:rsid w:val="004A7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442EB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3E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EAC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8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C11A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C11A23"/>
    <w:rPr>
      <w:color w:val="0000FF"/>
      <w:u w:val="single"/>
    </w:rPr>
  </w:style>
  <w:style w:type="paragraph" w:customStyle="1" w:styleId="ConsPlusNormal">
    <w:name w:val="ConsPlusNormal"/>
    <w:rsid w:val="0044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464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1972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&amp;date=14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08.04.2026" TargetMode="External"/><Relationship Id="rId5" Type="http://schemas.openxmlformats.org/officeDocument/2006/relationships/hyperlink" Target="https://login.consultant.ru/link/?req=doc&amp;base=MOB&amp;n=208814&amp;dst=100037&amp;field=134&amp;date=14.04.2026" TargetMode="External"/><Relationship Id="rId4" Type="http://schemas.openxmlformats.org/officeDocument/2006/relationships/hyperlink" Target="https://internet.garant.ru/document/redirect/406368385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12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pcadmin</cp:lastModifiedBy>
  <cp:revision>160</cp:revision>
  <cp:lastPrinted>2026-04-16T06:05:00Z</cp:lastPrinted>
  <dcterms:created xsi:type="dcterms:W3CDTF">2026-04-13T09:35:00Z</dcterms:created>
  <dcterms:modified xsi:type="dcterms:W3CDTF">2026-04-27T08:11:00Z</dcterms:modified>
</cp:coreProperties>
</file>