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AF4" w:rsidRDefault="00505AF4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ОБЩЕСТВЕННЫХ ОБСУЖДЕНИЙ</w:t>
      </w:r>
    </w:p>
    <w:p w:rsidR="00CE3DDC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BDF" w:rsidRDefault="00465BB5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874E57" w:rsidRPr="00B5039A">
        <w:rPr>
          <w:rFonts w:ascii="Times New Roman" w:hAnsi="Times New Roman" w:cs="Times New Roman"/>
          <w:sz w:val="24"/>
          <w:szCs w:val="24"/>
        </w:rPr>
        <w:t>.</w:t>
      </w:r>
      <w:r w:rsidR="00B5039A" w:rsidRPr="00B5039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B5039A" w:rsidRPr="00B503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Pr="00600D46" w:rsidRDefault="00902706" w:rsidP="009027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схемы расположения земельного участка </w:t>
      </w:r>
      <w:r w:rsidR="001B5C7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или земельных участков 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кадастровом плане территории, </w:t>
      </w:r>
      <w:r w:rsidR="00465BB5" w:rsidRPr="00465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образованного путем раздела земельного участка с кадастровым номером 50:20:0020109:2381, расположенного по адресу: Московская область, Одинцовский район, </w:t>
      </w:r>
      <w:proofErr w:type="spellStart"/>
      <w:r w:rsidR="00465BB5" w:rsidRPr="00465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р.п</w:t>
      </w:r>
      <w:proofErr w:type="spellEnd"/>
      <w:r w:rsidR="00465BB5" w:rsidRPr="00465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proofErr w:type="spellStart"/>
      <w:r w:rsidR="00465BB5" w:rsidRPr="00465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Новоивановское</w:t>
      </w:r>
      <w:proofErr w:type="spellEnd"/>
      <w:r w:rsidR="00465BB5" w:rsidRPr="00465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с сохранением исходного земельного участка в измененных границах, на котором расп</w:t>
      </w:r>
      <w:r w:rsidR="004C629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оложен многоквартирный</w:t>
      </w:r>
      <w:r w:rsidR="00465BB5" w:rsidRPr="00465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дом и ины</w:t>
      </w:r>
      <w:r w:rsidR="004C629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е входящие в состав такого дома </w:t>
      </w:r>
      <w:r w:rsidR="00465BB5" w:rsidRPr="00465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объекты недвижимого имущества, площадью 9894 </w:t>
      </w:r>
      <w:proofErr w:type="spellStart"/>
      <w:r w:rsidR="00465BB5" w:rsidRPr="00465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кв.м</w:t>
      </w:r>
      <w:proofErr w:type="spellEnd"/>
      <w:r w:rsidR="00465BB5" w:rsidRPr="00465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категория земель – земли населенных пунктов, вид разрешенного использования – многоэтажная жилая застройка (высотная застройка), расположенного по адресу: Московская область, Одинцовский городской округ, </w:t>
      </w:r>
      <w:proofErr w:type="spellStart"/>
      <w:r w:rsidR="00465BB5" w:rsidRPr="00465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р.п</w:t>
      </w:r>
      <w:proofErr w:type="spellEnd"/>
      <w:r w:rsidR="00465BB5" w:rsidRPr="00465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proofErr w:type="spellStart"/>
      <w:r w:rsidR="00465BB5" w:rsidRPr="00465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Новоивановское</w:t>
      </w:r>
      <w:proofErr w:type="spellEnd"/>
      <w:r w:rsidR="00B55B0C" w:rsidRPr="00600D46">
        <w:rPr>
          <w:rFonts w:ascii="Times New Roman" w:hAnsi="Times New Roman" w:cs="Times New Roman"/>
          <w:sz w:val="24"/>
          <w:szCs w:val="24"/>
        </w:rPr>
        <w:t>.</w:t>
      </w:r>
    </w:p>
    <w:p w:rsidR="005F3F00" w:rsidRDefault="00187729" w:rsidP="009027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3DDC" w:rsidRPr="00CE3DDC">
        <w:rPr>
          <w:rFonts w:ascii="Times New Roman" w:hAnsi="Times New Roman" w:cs="Times New Roman"/>
          <w:sz w:val="24"/>
          <w:szCs w:val="24"/>
        </w:rPr>
        <w:t>Общие сведения о проекте, представленн</w:t>
      </w:r>
      <w:r w:rsidR="00DF7375">
        <w:rPr>
          <w:rFonts w:ascii="Times New Roman" w:hAnsi="Times New Roman" w:cs="Times New Roman"/>
          <w:sz w:val="24"/>
          <w:szCs w:val="24"/>
        </w:rPr>
        <w:t xml:space="preserve">ом на общественные обсуждения: </w:t>
      </w:r>
      <w:r w:rsidR="00902706">
        <w:rPr>
          <w:rFonts w:ascii="Times New Roman" w:hAnsi="Times New Roman" w:cs="Times New Roman"/>
          <w:sz w:val="24"/>
          <w:szCs w:val="24"/>
        </w:rPr>
        <w:t>п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45125F" w:rsidRPr="004512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схемы расположения земельного участка или земельных участков на кадастровом плане территории, образованного путем раздела земельного участка с кадастровым номером 50:20:0020109:2381, расположенного по адресу: Московская область, Одинцовский район, </w:t>
      </w:r>
      <w:proofErr w:type="spellStart"/>
      <w:r w:rsidR="0045125F" w:rsidRPr="004512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р.п</w:t>
      </w:r>
      <w:proofErr w:type="spellEnd"/>
      <w:r w:rsidR="0045125F" w:rsidRPr="004512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proofErr w:type="spellStart"/>
      <w:r w:rsidR="0045125F" w:rsidRPr="004512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Новоивановское</w:t>
      </w:r>
      <w:proofErr w:type="spellEnd"/>
      <w:r w:rsidR="0045125F" w:rsidRPr="004512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с сохранением исходного земельного участка в измененных границах, на котором </w:t>
      </w:r>
      <w:r w:rsidR="004C629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расположен многоквартирный</w:t>
      </w:r>
      <w:r w:rsidR="0045125F" w:rsidRPr="004512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дом и иные входящие в состав такого дома объекты недвижимого имущества, площадью 9894 </w:t>
      </w:r>
      <w:proofErr w:type="spellStart"/>
      <w:r w:rsidR="0045125F" w:rsidRPr="004512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кв.м</w:t>
      </w:r>
      <w:proofErr w:type="spellEnd"/>
      <w:r w:rsidR="0045125F" w:rsidRPr="004512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категория земель – земли населенных пунктов, вид разрешенного использования – многоэтажная жилая застройка (высотная застройка), расположенного по адресу: Московская область, Одинцовский городской округ, </w:t>
      </w:r>
      <w:proofErr w:type="spellStart"/>
      <w:r w:rsidR="0045125F" w:rsidRPr="004512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р.п</w:t>
      </w:r>
      <w:proofErr w:type="spellEnd"/>
      <w:r w:rsidR="0045125F" w:rsidRPr="004512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proofErr w:type="spellStart"/>
      <w:r w:rsidR="0045125F" w:rsidRPr="004512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Новоивановское</w:t>
      </w:r>
      <w:proofErr w:type="spellEnd"/>
      <w:r w:rsidR="00CD1808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2C232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601B2E">
        <w:rPr>
          <w:rFonts w:ascii="Times New Roman" w:hAnsi="Times New Roman" w:cs="Times New Roman"/>
          <w:sz w:val="24"/>
          <w:szCs w:val="24"/>
        </w:rPr>
        <w:t>Организация-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902706" w:rsidRPr="00631E48">
        <w:rPr>
          <w:rFonts w:ascii="Times New Roman" w:hAnsi="Times New Roman" w:cs="Times New Roman"/>
          <w:sz w:val="24"/>
          <w:szCs w:val="24"/>
        </w:rPr>
        <w:t>Администрация Одинцовского городского округа Московской области</w:t>
      </w:r>
      <w:r w:rsidR="00902706">
        <w:rPr>
          <w:rFonts w:ascii="Times New Roman" w:hAnsi="Times New Roman" w:cs="Times New Roman"/>
          <w:sz w:val="24"/>
          <w:szCs w:val="24"/>
        </w:rPr>
        <w:t>; адрес: 143000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</w:t>
      </w:r>
      <w:r w:rsidR="00902706">
        <w:rPr>
          <w:rFonts w:ascii="Times New Roman" w:hAnsi="Times New Roman" w:cs="Times New Roman"/>
          <w:sz w:val="24"/>
          <w:szCs w:val="24"/>
        </w:rPr>
        <w:t xml:space="preserve">Московская область, Одинцовский городской округ, </w:t>
      </w:r>
      <w:r w:rsidR="00902706">
        <w:rPr>
          <w:rFonts w:ascii="Times New Roman" w:hAnsi="Times New Roman" w:cs="Times New Roman"/>
          <w:sz w:val="24"/>
          <w:szCs w:val="24"/>
        </w:rPr>
        <w:br/>
        <w:t>г. Одинцово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ул. </w:t>
      </w:r>
      <w:r w:rsidR="00902706">
        <w:rPr>
          <w:rFonts w:ascii="Times New Roman" w:hAnsi="Times New Roman" w:cs="Times New Roman"/>
          <w:sz w:val="24"/>
          <w:szCs w:val="24"/>
        </w:rPr>
        <w:t>Маршала Жукова</w:t>
      </w:r>
      <w:r w:rsidR="00902706" w:rsidRPr="00631E48">
        <w:rPr>
          <w:rFonts w:ascii="Times New Roman" w:hAnsi="Times New Roman" w:cs="Times New Roman"/>
          <w:sz w:val="24"/>
          <w:szCs w:val="24"/>
        </w:rPr>
        <w:t>, д.</w:t>
      </w:r>
      <w:r w:rsidR="00902706">
        <w:rPr>
          <w:rFonts w:ascii="Times New Roman" w:hAnsi="Times New Roman" w:cs="Times New Roman"/>
          <w:sz w:val="24"/>
          <w:szCs w:val="24"/>
        </w:rPr>
        <w:t xml:space="preserve"> 28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тел. </w:t>
      </w:r>
      <w:r w:rsidR="00902706">
        <w:rPr>
          <w:rFonts w:ascii="Times New Roman" w:hAnsi="Times New Roman" w:cs="Times New Roman"/>
          <w:sz w:val="24"/>
          <w:szCs w:val="24"/>
        </w:rPr>
        <w:t xml:space="preserve">8 </w:t>
      </w:r>
      <w:r w:rsidR="00902706" w:rsidRPr="00631E48">
        <w:rPr>
          <w:rFonts w:ascii="Times New Roman" w:hAnsi="Times New Roman" w:cs="Times New Roman"/>
          <w:sz w:val="24"/>
          <w:szCs w:val="24"/>
        </w:rPr>
        <w:t>(49</w:t>
      </w:r>
      <w:r w:rsidR="00902706">
        <w:rPr>
          <w:rFonts w:ascii="Times New Roman" w:hAnsi="Times New Roman" w:cs="Times New Roman"/>
          <w:sz w:val="24"/>
          <w:szCs w:val="24"/>
        </w:rPr>
        <w:t>5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) </w:t>
      </w:r>
      <w:r w:rsidR="00902706">
        <w:rPr>
          <w:rFonts w:ascii="Times New Roman" w:hAnsi="Times New Roman" w:cs="Times New Roman"/>
          <w:sz w:val="24"/>
          <w:szCs w:val="24"/>
        </w:rPr>
        <w:t>1819000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02706" w:rsidRPr="00631E48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902706" w:rsidRPr="00631E4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</w:t>
        </w:r>
        <w:r w:rsidR="00902706" w:rsidRPr="00960BF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odin</w:t>
        </w:r>
        <w:r w:rsidR="00902706" w:rsidRPr="00960BF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CE3DDC" w:rsidRPr="00601B2E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2C232B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3C677E">
        <w:rPr>
          <w:rFonts w:ascii="Times New Roman" w:hAnsi="Times New Roman" w:cs="Times New Roman"/>
          <w:sz w:val="24"/>
          <w:szCs w:val="24"/>
        </w:rPr>
        <w:t>Срок</w:t>
      </w:r>
      <w:r w:rsidR="00902706">
        <w:rPr>
          <w:rFonts w:ascii="Times New Roman" w:hAnsi="Times New Roman" w:cs="Times New Roman"/>
          <w:sz w:val="24"/>
          <w:szCs w:val="24"/>
        </w:rPr>
        <w:t xml:space="preserve"> </w:t>
      </w:r>
      <w:r w:rsidR="00902706" w:rsidRPr="00CE3DDC">
        <w:rPr>
          <w:rFonts w:ascii="Times New Roman" w:hAnsi="Times New Roman" w:cs="Times New Roman"/>
          <w:sz w:val="24"/>
          <w:szCs w:val="24"/>
        </w:rPr>
        <w:t>проведения общественных обсуждений</w:t>
      </w:r>
      <w:r w:rsidR="00874E57" w:rsidRPr="00B5039A">
        <w:rPr>
          <w:rFonts w:ascii="Times New Roman" w:hAnsi="Times New Roman" w:cs="Times New Roman"/>
          <w:sz w:val="24"/>
          <w:szCs w:val="24"/>
        </w:rPr>
        <w:t xml:space="preserve">: с </w:t>
      </w:r>
      <w:r w:rsidR="00BC6639" w:rsidRPr="00BC6639">
        <w:rPr>
          <w:rFonts w:ascii="Times New Roman" w:hAnsi="Times New Roman" w:cs="Times New Roman"/>
          <w:bCs/>
          <w:sz w:val="24"/>
          <w:szCs w:val="24"/>
        </w:rPr>
        <w:t>27.03.2026 по 08.05.2026</w:t>
      </w:r>
      <w:r w:rsidR="00902706" w:rsidRPr="00B5039A">
        <w:rPr>
          <w:rFonts w:ascii="Times New Roman" w:hAnsi="Times New Roman" w:cs="Times New Roman"/>
          <w:sz w:val="24"/>
          <w:szCs w:val="24"/>
        </w:rPr>
        <w:t>.</w:t>
      </w:r>
    </w:p>
    <w:p w:rsidR="00902706" w:rsidRDefault="002C232B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902706">
        <w:rPr>
          <w:rFonts w:ascii="Times New Roman" w:hAnsi="Times New Roman" w:cs="Times New Roman"/>
          <w:sz w:val="24"/>
          <w:szCs w:val="24"/>
        </w:rPr>
        <w:t>Формы оповещения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о начале общественных обсуждений</w:t>
      </w:r>
      <w:r w:rsidR="0090270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2706" w:rsidRDefault="00902706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</w:t>
      </w:r>
      <w:r w:rsidRPr="00631E48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367B">
        <w:rPr>
          <w:rFonts w:ascii="Times New Roman" w:hAnsi="Times New Roman" w:cs="Times New Roman"/>
          <w:sz w:val="24"/>
          <w:szCs w:val="24"/>
        </w:rPr>
        <w:t xml:space="preserve"> газета «Одинцовская Неделя»</w:t>
      </w:r>
      <w:r w:rsidR="00874E57">
        <w:rPr>
          <w:rFonts w:ascii="Times New Roman" w:hAnsi="Times New Roman" w:cs="Times New Roman"/>
          <w:sz w:val="24"/>
          <w:szCs w:val="24"/>
        </w:rPr>
        <w:t xml:space="preserve"> </w:t>
      </w:r>
      <w:r w:rsidR="00874E57" w:rsidRPr="00B5039A">
        <w:rPr>
          <w:rFonts w:ascii="Times New Roman" w:hAnsi="Times New Roman" w:cs="Times New Roman"/>
          <w:sz w:val="24"/>
          <w:szCs w:val="24"/>
        </w:rPr>
        <w:t xml:space="preserve">от </w:t>
      </w:r>
      <w:r w:rsidR="00BC6639">
        <w:rPr>
          <w:rFonts w:ascii="Times New Roman" w:hAnsi="Times New Roman" w:cs="Times New Roman"/>
          <w:sz w:val="24"/>
          <w:szCs w:val="24"/>
        </w:rPr>
        <w:t>27</w:t>
      </w:r>
      <w:r w:rsidR="00B5039A" w:rsidRPr="00B5039A">
        <w:rPr>
          <w:rFonts w:ascii="Times New Roman" w:hAnsi="Times New Roman" w:cs="Times New Roman"/>
          <w:sz w:val="24"/>
          <w:szCs w:val="24"/>
        </w:rPr>
        <w:t>.0</w:t>
      </w:r>
      <w:r w:rsidR="00BC6639">
        <w:rPr>
          <w:rFonts w:ascii="Times New Roman" w:hAnsi="Times New Roman" w:cs="Times New Roman"/>
          <w:sz w:val="24"/>
          <w:szCs w:val="24"/>
        </w:rPr>
        <w:t>3</w:t>
      </w:r>
      <w:r w:rsidRPr="00B5039A">
        <w:rPr>
          <w:rFonts w:ascii="Times New Roman" w:hAnsi="Times New Roman" w:cs="Times New Roman"/>
          <w:sz w:val="24"/>
          <w:szCs w:val="24"/>
        </w:rPr>
        <w:t>.202</w:t>
      </w:r>
      <w:r w:rsidR="00BC6639">
        <w:rPr>
          <w:rFonts w:ascii="Times New Roman" w:hAnsi="Times New Roman" w:cs="Times New Roman"/>
          <w:sz w:val="24"/>
          <w:szCs w:val="24"/>
        </w:rPr>
        <w:t>6</w:t>
      </w:r>
      <w:r w:rsidRPr="00B5039A">
        <w:rPr>
          <w:rFonts w:ascii="Times New Roman" w:hAnsi="Times New Roman" w:cs="Times New Roman"/>
          <w:sz w:val="24"/>
          <w:szCs w:val="24"/>
        </w:rPr>
        <w:t xml:space="preserve"> № </w:t>
      </w:r>
      <w:r w:rsidR="00B5039A" w:rsidRPr="00B5039A">
        <w:rPr>
          <w:rFonts w:ascii="Times New Roman" w:hAnsi="Times New Roman" w:cs="Times New Roman"/>
          <w:sz w:val="24"/>
          <w:szCs w:val="24"/>
        </w:rPr>
        <w:t>1</w:t>
      </w:r>
      <w:r w:rsidR="00BC6639">
        <w:rPr>
          <w:rFonts w:ascii="Times New Roman" w:hAnsi="Times New Roman" w:cs="Times New Roman"/>
          <w:sz w:val="24"/>
          <w:szCs w:val="24"/>
        </w:rPr>
        <w:t>1</w:t>
      </w:r>
      <w:r w:rsidR="00874E57" w:rsidRPr="00B5039A">
        <w:rPr>
          <w:rFonts w:ascii="Times New Roman" w:hAnsi="Times New Roman" w:cs="Times New Roman"/>
          <w:sz w:val="24"/>
          <w:szCs w:val="24"/>
        </w:rPr>
        <w:t xml:space="preserve"> (1</w:t>
      </w:r>
      <w:r w:rsidR="00B5039A" w:rsidRPr="00B5039A">
        <w:rPr>
          <w:rFonts w:ascii="Times New Roman" w:hAnsi="Times New Roman" w:cs="Times New Roman"/>
          <w:sz w:val="24"/>
          <w:szCs w:val="24"/>
        </w:rPr>
        <w:t>1</w:t>
      </w:r>
      <w:r w:rsidR="00BC6639">
        <w:rPr>
          <w:rFonts w:ascii="Times New Roman" w:hAnsi="Times New Roman" w:cs="Times New Roman"/>
          <w:sz w:val="24"/>
          <w:szCs w:val="24"/>
        </w:rPr>
        <w:t>61</w:t>
      </w:r>
      <w:r w:rsidRPr="00B5039A">
        <w:rPr>
          <w:rFonts w:ascii="Times New Roman" w:hAnsi="Times New Roman" w:cs="Times New Roman"/>
          <w:sz w:val="24"/>
          <w:szCs w:val="24"/>
        </w:rPr>
        <w:t>);</w:t>
      </w:r>
      <w:r w:rsidRPr="00631E48">
        <w:rPr>
          <w:rFonts w:ascii="Times New Roman" w:hAnsi="Times New Roman" w:cs="Times New Roman"/>
          <w:sz w:val="24"/>
          <w:szCs w:val="24"/>
        </w:rPr>
        <w:t xml:space="preserve"> официальный сайт Администрации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26C2" w:rsidRPr="005C26C2">
        <w:rPr>
          <w:rFonts w:ascii="Times New Roman" w:hAnsi="Times New Roman" w:cs="Times New Roman"/>
          <w:sz w:val="24"/>
          <w:szCs w:val="24"/>
        </w:rPr>
        <w:t>в информационно-телек</w:t>
      </w:r>
      <w:r w:rsidR="005C26C2">
        <w:rPr>
          <w:rFonts w:ascii="Times New Roman" w:hAnsi="Times New Roman" w:cs="Times New Roman"/>
          <w:sz w:val="24"/>
          <w:szCs w:val="24"/>
        </w:rPr>
        <w:t>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 w:rsidRPr="00960B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DDC" w:rsidRPr="00902706" w:rsidRDefault="00902706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размещение на информационных стендах в 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Территориальном управлении </w:t>
      </w:r>
      <w:proofErr w:type="spellStart"/>
      <w:r w:rsidR="00BC6639" w:rsidRPr="00BC66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Сколковское</w:t>
      </w:r>
      <w:proofErr w:type="spellEnd"/>
      <w:r w:rsidR="00BC6639" w:rsidRPr="00BC66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Администрации Одинцовского городского округа Московской области </w:t>
      </w:r>
      <w:r w:rsidR="00BC66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="00BC6639" w:rsidRPr="00BC66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 адресу: Московская область, Одинцовский городской округ, </w:t>
      </w:r>
      <w:proofErr w:type="spellStart"/>
      <w:r w:rsidR="00BC6639" w:rsidRPr="00BC66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пгт</w:t>
      </w:r>
      <w:proofErr w:type="spellEnd"/>
      <w:r w:rsidR="00BC6639" w:rsidRPr="00BC66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proofErr w:type="spellStart"/>
      <w:r w:rsidR="00BC6639" w:rsidRPr="00BC66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Новоивановское</w:t>
      </w:r>
      <w:proofErr w:type="spellEnd"/>
      <w:r w:rsidR="00BC6639" w:rsidRPr="00BC66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BC66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="00BC6639" w:rsidRPr="00BC66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ул. Мичурина, д. 17, пом. 1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Pr="0090270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02706" w:rsidRDefault="002C232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902706">
        <w:rPr>
          <w:rFonts w:ascii="Times New Roman" w:hAnsi="Times New Roman" w:cs="Times New Roman"/>
          <w:sz w:val="24"/>
          <w:szCs w:val="24"/>
        </w:rPr>
        <w:t xml:space="preserve">Экспозиция по материалам общественных обсуждений </w:t>
      </w:r>
      <w:r w:rsidR="00902706" w:rsidRPr="00B5039A">
        <w:rPr>
          <w:rFonts w:ascii="Times New Roman" w:hAnsi="Times New Roman" w:cs="Times New Roman"/>
          <w:sz w:val="24"/>
          <w:szCs w:val="24"/>
        </w:rPr>
        <w:t xml:space="preserve">организована с </w:t>
      </w:r>
      <w:r w:rsidR="00BC6639" w:rsidRPr="00BC6639">
        <w:rPr>
          <w:rFonts w:ascii="Times New Roman" w:hAnsi="Times New Roman" w:cs="Times New Roman"/>
          <w:bCs/>
          <w:sz w:val="24"/>
          <w:szCs w:val="24"/>
        </w:rPr>
        <w:t xml:space="preserve">27.03.2026 </w:t>
      </w:r>
      <w:r w:rsidR="00902706" w:rsidRPr="00B5039A">
        <w:rPr>
          <w:rFonts w:ascii="Times New Roman" w:hAnsi="Times New Roman" w:cs="Times New Roman"/>
          <w:sz w:val="24"/>
          <w:szCs w:val="24"/>
        </w:rPr>
        <w:t xml:space="preserve">(дата открытия экспозиции) по </w:t>
      </w:r>
      <w:r w:rsidR="00BC6639" w:rsidRPr="00BC6639">
        <w:rPr>
          <w:rFonts w:ascii="Times New Roman" w:hAnsi="Times New Roman" w:cs="Times New Roman"/>
          <w:sz w:val="24"/>
          <w:szCs w:val="24"/>
        </w:rPr>
        <w:t xml:space="preserve">04.05.2026 </w:t>
      </w:r>
      <w:r w:rsidR="00902706">
        <w:rPr>
          <w:rFonts w:ascii="Times New Roman" w:hAnsi="Times New Roman" w:cs="Times New Roman"/>
          <w:sz w:val="24"/>
          <w:szCs w:val="24"/>
        </w:rPr>
        <w:t>(дата закрытия экспозиции) на официальном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сайт</w:t>
      </w:r>
      <w:r w:rsidR="00902706">
        <w:rPr>
          <w:rFonts w:ascii="Times New Roman" w:hAnsi="Times New Roman" w:cs="Times New Roman"/>
          <w:sz w:val="24"/>
          <w:szCs w:val="24"/>
        </w:rPr>
        <w:t>е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Администрации Одинцовского городского округа Московской области</w:t>
      </w:r>
      <w:r w:rsidR="00902706" w:rsidRPr="00FC496D">
        <w:rPr>
          <w:rFonts w:ascii="Times New Roman" w:hAnsi="Times New Roman" w:cs="Times New Roman"/>
          <w:sz w:val="24"/>
          <w:szCs w:val="24"/>
        </w:rPr>
        <w:t xml:space="preserve"> </w:t>
      </w:r>
      <w:r w:rsidR="005C26C2">
        <w:rPr>
          <w:rFonts w:ascii="Times New Roman" w:hAnsi="Times New Roman" w:cs="Times New Roman"/>
          <w:sz w:val="24"/>
          <w:szCs w:val="24"/>
        </w:rPr>
        <w:br/>
      </w:r>
      <w:r w:rsidR="005C26C2" w:rsidRPr="005C26C2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</w:t>
      </w:r>
      <w:hyperlink r:id="rId9" w:history="1">
        <w:r w:rsidR="00902706"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 w:rsidR="0090270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902706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 здании Территориального управления </w:t>
      </w:r>
      <w:proofErr w:type="spellStart"/>
      <w:r w:rsidR="00BC6639" w:rsidRPr="00BC66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Сколковское</w:t>
      </w:r>
      <w:proofErr w:type="spellEnd"/>
      <w:r w:rsidR="00902706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Администрации Одинцовского городского округа Московской области (в часы работы управления)</w:t>
      </w:r>
      <w:r w:rsidR="00902706">
        <w:rPr>
          <w:rFonts w:ascii="Times New Roman" w:hAnsi="Times New Roman" w:cs="Times New Roman"/>
          <w:sz w:val="24"/>
          <w:szCs w:val="24"/>
        </w:rPr>
        <w:t>. Консультация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по теме о</w:t>
      </w:r>
      <w:r w:rsidR="00902706">
        <w:rPr>
          <w:rFonts w:ascii="Times New Roman" w:hAnsi="Times New Roman" w:cs="Times New Roman"/>
          <w:sz w:val="24"/>
          <w:szCs w:val="24"/>
        </w:rPr>
        <w:t>бщественных обсуждений проводила</w:t>
      </w:r>
      <w:r w:rsidR="00902706" w:rsidRPr="00631E48">
        <w:rPr>
          <w:rFonts w:ascii="Times New Roman" w:hAnsi="Times New Roman" w:cs="Times New Roman"/>
          <w:sz w:val="24"/>
          <w:szCs w:val="24"/>
        </w:rPr>
        <w:t>сь</w:t>
      </w:r>
      <w:r w:rsidR="00902706" w:rsidRPr="00631E48">
        <w:rPr>
          <w:rFonts w:ascii="Times New Roman" w:hAnsi="Times New Roman" w:cs="Times New Roman"/>
        </w:rPr>
        <w:t xml:space="preserve"> </w:t>
      </w:r>
      <w:r w:rsidR="00902706">
        <w:rPr>
          <w:rFonts w:ascii="Times New Roman" w:hAnsi="Times New Roman" w:cs="Times New Roman"/>
          <w:sz w:val="24"/>
          <w:szCs w:val="24"/>
        </w:rPr>
        <w:t>по тел. 8 (499) 220</w:t>
      </w:r>
      <w:r w:rsidR="005C26C2">
        <w:rPr>
          <w:rFonts w:ascii="Times New Roman" w:hAnsi="Times New Roman" w:cs="Times New Roman"/>
          <w:sz w:val="24"/>
          <w:szCs w:val="24"/>
        </w:rPr>
        <w:t xml:space="preserve">-88-69 </w:t>
      </w:r>
      <w:r w:rsidR="00BC6639">
        <w:rPr>
          <w:rFonts w:ascii="Times New Roman" w:hAnsi="Times New Roman" w:cs="Times New Roman"/>
          <w:sz w:val="24"/>
          <w:szCs w:val="24"/>
        </w:rPr>
        <w:t>30</w:t>
      </w:r>
      <w:r w:rsidR="00874E57" w:rsidRPr="00B5039A">
        <w:rPr>
          <w:rFonts w:ascii="Times New Roman" w:hAnsi="Times New Roman" w:cs="Times New Roman"/>
          <w:sz w:val="24"/>
          <w:szCs w:val="24"/>
        </w:rPr>
        <w:t>.</w:t>
      </w:r>
      <w:r w:rsidR="00B5039A" w:rsidRPr="00B5039A">
        <w:rPr>
          <w:rFonts w:ascii="Times New Roman" w:hAnsi="Times New Roman" w:cs="Times New Roman"/>
          <w:sz w:val="24"/>
          <w:szCs w:val="24"/>
        </w:rPr>
        <w:t>0</w:t>
      </w:r>
      <w:r w:rsidR="00BC6639">
        <w:rPr>
          <w:rFonts w:ascii="Times New Roman" w:hAnsi="Times New Roman" w:cs="Times New Roman"/>
          <w:sz w:val="24"/>
          <w:szCs w:val="24"/>
        </w:rPr>
        <w:t>4</w:t>
      </w:r>
      <w:r w:rsidR="00902706" w:rsidRPr="00B5039A">
        <w:rPr>
          <w:rFonts w:ascii="Times New Roman" w:hAnsi="Times New Roman" w:cs="Times New Roman"/>
          <w:sz w:val="24"/>
          <w:szCs w:val="24"/>
        </w:rPr>
        <w:t>.202</w:t>
      </w:r>
      <w:r w:rsidR="00BC6639">
        <w:rPr>
          <w:rFonts w:ascii="Times New Roman" w:hAnsi="Times New Roman" w:cs="Times New Roman"/>
          <w:sz w:val="24"/>
          <w:szCs w:val="24"/>
        </w:rPr>
        <w:t>6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в рабочее время с 10:00 до </w:t>
      </w:r>
      <w:r w:rsidR="00902706">
        <w:rPr>
          <w:rFonts w:ascii="Times New Roman" w:hAnsi="Times New Roman" w:cs="Times New Roman"/>
          <w:sz w:val="24"/>
          <w:szCs w:val="24"/>
        </w:rPr>
        <w:t>15:3</w:t>
      </w:r>
      <w:r w:rsidR="00902706" w:rsidRPr="00631E48">
        <w:rPr>
          <w:rFonts w:ascii="Times New Roman" w:hAnsi="Times New Roman" w:cs="Times New Roman"/>
          <w:sz w:val="24"/>
          <w:szCs w:val="24"/>
        </w:rPr>
        <w:t>0</w:t>
      </w:r>
      <w:r w:rsidR="00187729" w:rsidRPr="00187729">
        <w:rPr>
          <w:rFonts w:ascii="Times New Roman" w:hAnsi="Times New Roman" w:cs="Times New Roman"/>
          <w:sz w:val="24"/>
          <w:szCs w:val="24"/>
        </w:rPr>
        <w:t>.</w:t>
      </w:r>
      <w:r w:rsidR="00861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564" w:rsidRDefault="002C232B" w:rsidP="0055327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74719">
        <w:rPr>
          <w:rFonts w:ascii="Times New Roman" w:hAnsi="Times New Roman" w:cs="Times New Roman"/>
          <w:sz w:val="24"/>
          <w:szCs w:val="24"/>
        </w:rPr>
        <w:t>. Срок</w:t>
      </w:r>
      <w:r w:rsidR="00902706">
        <w:rPr>
          <w:rFonts w:ascii="Times New Roman" w:hAnsi="Times New Roman" w:cs="Times New Roman"/>
          <w:sz w:val="24"/>
          <w:szCs w:val="24"/>
        </w:rPr>
        <w:t xml:space="preserve"> принятия </w:t>
      </w:r>
      <w:r w:rsidR="00902706" w:rsidRPr="00631E48">
        <w:rPr>
          <w:rFonts w:ascii="Times New Roman" w:hAnsi="Times New Roman" w:cs="Times New Roman"/>
          <w:sz w:val="24"/>
          <w:szCs w:val="24"/>
        </w:rPr>
        <w:t>предложений</w:t>
      </w:r>
      <w:r w:rsidR="00902706">
        <w:rPr>
          <w:rFonts w:ascii="Times New Roman" w:hAnsi="Times New Roman" w:cs="Times New Roman"/>
          <w:sz w:val="24"/>
          <w:szCs w:val="24"/>
        </w:rPr>
        <w:t xml:space="preserve"> и замечаний: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902706" w:rsidRPr="00FB2F39">
        <w:rPr>
          <w:rFonts w:ascii="Times New Roman" w:hAnsi="Times New Roman" w:cs="Times New Roman"/>
          <w:sz w:val="24"/>
          <w:szCs w:val="24"/>
        </w:rPr>
        <w:t xml:space="preserve">с </w:t>
      </w:r>
      <w:r w:rsidR="00BC6639" w:rsidRPr="00BC6639">
        <w:rPr>
          <w:rFonts w:ascii="Times New Roman" w:hAnsi="Times New Roman" w:cs="Times New Roman"/>
          <w:bCs/>
          <w:sz w:val="24"/>
          <w:szCs w:val="24"/>
        </w:rPr>
        <w:t>27.03.2026 по 04.05.2026</w:t>
      </w:r>
      <w:r w:rsidR="00902706">
        <w:rPr>
          <w:rFonts w:ascii="Times New Roman" w:hAnsi="Times New Roman" w:cs="Times New Roman"/>
          <w:sz w:val="24"/>
          <w:szCs w:val="24"/>
        </w:rPr>
        <w:t xml:space="preserve">. </w:t>
      </w:r>
      <w:r w:rsidR="00C70FF4" w:rsidRPr="00631E48">
        <w:rPr>
          <w:rFonts w:ascii="Times New Roman" w:hAnsi="Times New Roman" w:cs="Times New Roman"/>
          <w:sz w:val="24"/>
          <w:szCs w:val="24"/>
        </w:rPr>
        <w:t xml:space="preserve">В процессе проведения общественных обсуждений </w:t>
      </w:r>
      <w:r w:rsidR="001361C0" w:rsidRPr="001361C0">
        <w:rPr>
          <w:rFonts w:ascii="Times New Roman" w:hAnsi="Times New Roman" w:cs="Times New Roman"/>
          <w:sz w:val="24"/>
          <w:szCs w:val="24"/>
        </w:rPr>
        <w:t>участниками общественных обсуждений представлены замечания и предложения</w:t>
      </w:r>
      <w:r w:rsidR="001361C0">
        <w:rPr>
          <w:rFonts w:ascii="Times New Roman" w:hAnsi="Times New Roman" w:cs="Times New Roman"/>
          <w:sz w:val="24"/>
          <w:szCs w:val="24"/>
        </w:rPr>
        <w:t xml:space="preserve"> </w:t>
      </w:r>
      <w:r w:rsidR="00C70FF4">
        <w:rPr>
          <w:rFonts w:ascii="Times New Roman" w:hAnsi="Times New Roman" w:cs="Times New Roman"/>
          <w:sz w:val="24"/>
          <w:szCs w:val="24"/>
        </w:rPr>
        <w:t>(см. Т</w:t>
      </w:r>
      <w:r w:rsidR="00C70FF4" w:rsidRPr="00631E48">
        <w:rPr>
          <w:rFonts w:ascii="Times New Roman" w:hAnsi="Times New Roman" w:cs="Times New Roman"/>
          <w:sz w:val="24"/>
          <w:szCs w:val="24"/>
        </w:rPr>
        <w:t>аблиц</w:t>
      </w:r>
      <w:r w:rsidR="00C70FF4">
        <w:rPr>
          <w:rFonts w:ascii="Times New Roman" w:hAnsi="Times New Roman" w:cs="Times New Roman"/>
          <w:sz w:val="24"/>
          <w:szCs w:val="24"/>
        </w:rPr>
        <w:t>у</w:t>
      </w:r>
      <w:r w:rsidR="00C70FF4" w:rsidRPr="00631E48">
        <w:rPr>
          <w:rFonts w:ascii="Times New Roman" w:hAnsi="Times New Roman" w:cs="Times New Roman"/>
          <w:sz w:val="24"/>
          <w:szCs w:val="24"/>
        </w:rPr>
        <w:t xml:space="preserve"> 1).</w:t>
      </w:r>
      <w:r w:rsidR="00187729" w:rsidRPr="0018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FB4" w:rsidRDefault="00261FB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2564" w:rsidRDefault="00F9256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5CD3" w:rsidRDefault="00CE3DDC" w:rsidP="004E5CD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3C677E">
        <w:rPr>
          <w:rFonts w:ascii="Times New Roman" w:hAnsi="Times New Roman" w:cs="Times New Roman"/>
          <w:sz w:val="24"/>
          <w:szCs w:val="24"/>
        </w:rPr>
        <w:t xml:space="preserve">    </w:t>
      </w:r>
      <w:r w:rsidR="004E5CD3" w:rsidRPr="001348BE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4E5CD3" w:rsidRPr="001348BE" w:rsidRDefault="004E5CD3" w:rsidP="004E5CD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4105"/>
      </w:tblGrid>
      <w:tr w:rsidR="004E5CD3" w:rsidTr="00FE324C">
        <w:tc>
          <w:tcPr>
            <w:tcW w:w="3823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417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105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4E5CD3" w:rsidTr="009041FD">
        <w:trPr>
          <w:trHeight w:val="427"/>
        </w:trPr>
        <w:tc>
          <w:tcPr>
            <w:tcW w:w="9345" w:type="dxa"/>
            <w:gridSpan w:val="3"/>
            <w:vAlign w:val="center"/>
          </w:tcPr>
          <w:p w:rsidR="004E5CD3" w:rsidRPr="00D90649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649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4E5CD3" w:rsidTr="00FE324C">
        <w:trPr>
          <w:trHeight w:val="982"/>
        </w:trPr>
        <w:tc>
          <w:tcPr>
            <w:tcW w:w="3823" w:type="dxa"/>
            <w:vAlign w:val="center"/>
          </w:tcPr>
          <w:p w:rsidR="002F022B" w:rsidRPr="00842D4D" w:rsidRDefault="00842D4D" w:rsidP="00842D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D">
              <w:rPr>
                <w:rFonts w:ascii="Times New Roman" w:hAnsi="Times New Roman" w:cs="Times New Roman"/>
                <w:sz w:val="24"/>
                <w:szCs w:val="24"/>
              </w:rPr>
              <w:t>Включить в границы формируемого земельного участка территорию, занятую объектами благоустройства – клумбы и озеленение, часть территории, используемой для парковки автомобилей жителей дома у подъездов 1-4, скорректировать границы формируемого земельного участка в соответствии с план-схемой проектной документации.</w:t>
            </w:r>
          </w:p>
        </w:tc>
        <w:tc>
          <w:tcPr>
            <w:tcW w:w="1417" w:type="dxa"/>
            <w:vAlign w:val="center"/>
          </w:tcPr>
          <w:p w:rsidR="004E5CD3" w:rsidRDefault="001361C0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  <w:vAlign w:val="center"/>
          </w:tcPr>
          <w:p w:rsidR="00842D4D" w:rsidRDefault="00842D4D" w:rsidP="00842D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представленной на общественные обсуждения схеме расположения земельного участка или земельных участков на кадастровом плане территории в границы образуемого земельного участка включена территория, </w:t>
            </w:r>
            <w:r w:rsidR="00A80786">
              <w:rPr>
                <w:rFonts w:ascii="Times New Roman" w:hAnsi="Times New Roman" w:cs="Times New Roman"/>
                <w:sz w:val="24"/>
                <w:szCs w:val="24"/>
              </w:rPr>
              <w:t xml:space="preserve">на которой расположен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(включая подземную парковку),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 также прилегающая к нему территория (до проезда), в том числе, клумбы и озеленение.</w:t>
            </w:r>
          </w:p>
          <w:p w:rsidR="00842D4D" w:rsidRDefault="00842D4D" w:rsidP="00842D4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Испрашиваемая парковка отделена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придомовой территории проездом. </w:t>
            </w:r>
            <w:r w:rsidRPr="001A35CA">
              <w:rPr>
                <w:rFonts w:ascii="Times New Roman" w:hAnsi="Times New Roman" w:cs="Times New Roman"/>
                <w:sz w:val="24"/>
                <w:szCs w:val="24"/>
              </w:rPr>
              <w:t xml:space="preserve">Пунктом 1 статьи 36 Жилищного кодекса Российской Федерации установлено, что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общее имущество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в многоквартирном доме</w:t>
            </w:r>
            <w:r w:rsidRPr="001A3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(кроме нежилых помещений, расположенных непосредственно </w:t>
            </w:r>
            <w:r w:rsidR="00A8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A3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доме) включает в себя земельный участок, на котором расположен данный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</w:t>
            </w:r>
            <w:r w:rsidRPr="001A3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на указанном земельном участке объекты. Однако,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испрашиваемый </w:t>
            </w:r>
            <w:r w:rsidRPr="001A35CA">
              <w:rPr>
                <w:rFonts w:ascii="Times New Roman" w:hAnsi="Times New Roman" w:cs="Times New Roman"/>
                <w:sz w:val="24"/>
                <w:szCs w:val="24"/>
              </w:rPr>
              <w:t xml:space="preserve">проезд обеспечивает подъезд не только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д.2</w:t>
            </w:r>
            <w:r w:rsidRPr="001A35CA">
              <w:rPr>
                <w:rFonts w:ascii="Times New Roman" w:hAnsi="Times New Roman" w:cs="Times New Roman"/>
                <w:sz w:val="24"/>
                <w:szCs w:val="24"/>
              </w:rPr>
              <w:t>, но и к другим зданиям.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со статьей 1 Градостроительного кодекса Российской Федерации проезд представляет собой территорию общего пользования, которой может беспрепятственно пользоваться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неограниченный круг лиц. В соответствии с </w:t>
            </w:r>
            <w:r w:rsidR="00A807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35CA">
              <w:rPr>
                <w:rFonts w:ascii="Times New Roman" w:hAnsi="Times New Roman" w:cs="Times New Roman"/>
                <w:sz w:val="24"/>
                <w:szCs w:val="24"/>
              </w:rPr>
              <w:t xml:space="preserve">«СП 476.1325800.2020. Свод правил. Территории городских </w:t>
            </w:r>
            <w:r w:rsidRPr="001A35CA">
              <w:rPr>
                <w:rFonts w:ascii="Times New Roman" w:hAnsi="Times New Roman" w:cs="Times New Roman"/>
                <w:sz w:val="24"/>
                <w:szCs w:val="24"/>
              </w:rPr>
              <w:br/>
              <w:t>и сельских поселений. Правила планировки, застройки и благоустройства жилых микрорайонов»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1A3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ридомовая территория отделена от внутриквартальных территорий общего пользования периметром застройки, а также ландшафтными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A3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планировочными решениями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1A3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Учитывая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изложенное, проезды, парковки </w:t>
            </w:r>
            <w:r w:rsidRPr="001A3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придомовую территорию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A3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входят.</w:t>
            </w:r>
          </w:p>
          <w:p w:rsidR="004E5CD3" w:rsidRDefault="00842D4D" w:rsidP="008A3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3FC">
              <w:rPr>
                <w:rFonts w:ascii="Times New Roman" w:hAnsi="Times New Roman" w:cs="Times New Roman"/>
                <w:sz w:val="24"/>
                <w:szCs w:val="24"/>
              </w:rPr>
              <w:t>Таким образом, формирование 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участка в предложенных </w:t>
            </w:r>
            <w:r w:rsidRPr="007243FC">
              <w:rPr>
                <w:rFonts w:ascii="Times New Roman" w:hAnsi="Times New Roman" w:cs="Times New Roman"/>
                <w:sz w:val="24"/>
                <w:szCs w:val="24"/>
              </w:rPr>
              <w:t xml:space="preserve">границах противоречит требованиям законодательства и может привести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243FC">
              <w:rPr>
                <w:rFonts w:ascii="Times New Roman" w:hAnsi="Times New Roman" w:cs="Times New Roman"/>
                <w:sz w:val="24"/>
                <w:szCs w:val="24"/>
              </w:rPr>
              <w:t>к нарушению прав третьих лиц.</w:t>
            </w:r>
          </w:p>
        </w:tc>
      </w:tr>
      <w:tr w:rsidR="004E5CD3" w:rsidTr="009041FD">
        <w:trPr>
          <w:trHeight w:val="509"/>
        </w:trPr>
        <w:tc>
          <w:tcPr>
            <w:tcW w:w="9345" w:type="dxa"/>
            <w:gridSpan w:val="3"/>
            <w:vAlign w:val="center"/>
          </w:tcPr>
          <w:p w:rsidR="004E5CD3" w:rsidRPr="00D90649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6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Иные участники общественных обсуждений</w:t>
            </w:r>
          </w:p>
        </w:tc>
      </w:tr>
      <w:tr w:rsidR="004E5CD3" w:rsidTr="00FE324C">
        <w:trPr>
          <w:trHeight w:val="1012"/>
        </w:trPr>
        <w:tc>
          <w:tcPr>
            <w:tcW w:w="3823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417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5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4973" w:rsidRDefault="005172D5" w:rsidP="004E5C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72D5" w:rsidRDefault="00861BDF" w:rsidP="004D19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 xml:space="preserve">Протокол общественных обсуждений </w:t>
      </w:r>
      <w:r w:rsidR="0079599E">
        <w:rPr>
          <w:rFonts w:ascii="Times New Roman" w:hAnsi="Times New Roman" w:cs="Times New Roman"/>
          <w:sz w:val="24"/>
          <w:szCs w:val="24"/>
        </w:rPr>
        <w:t xml:space="preserve">№ </w:t>
      </w:r>
      <w:r w:rsidR="00EC2C9E">
        <w:rPr>
          <w:rFonts w:ascii="Times New Roman" w:hAnsi="Times New Roman" w:cs="Times New Roman"/>
          <w:sz w:val="24"/>
          <w:szCs w:val="24"/>
        </w:rPr>
        <w:t>16</w:t>
      </w:r>
      <w:r w:rsidR="0079599E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подписан </w:t>
      </w:r>
      <w:r w:rsidR="00BC6639">
        <w:rPr>
          <w:rFonts w:ascii="Times New Roman" w:hAnsi="Times New Roman" w:cs="Times New Roman"/>
          <w:sz w:val="24"/>
          <w:szCs w:val="24"/>
        </w:rPr>
        <w:t>05.05.2026.</w:t>
      </w:r>
    </w:p>
    <w:p w:rsidR="000D0319" w:rsidRDefault="00861BDF" w:rsidP="009027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>Процедура проведения общественных обсуждений п</w:t>
      </w:r>
      <w:r w:rsidR="005172D5" w:rsidRPr="00CE3DDC">
        <w:rPr>
          <w:rFonts w:ascii="Times New Roman" w:hAnsi="Times New Roman" w:cs="Times New Roman"/>
          <w:sz w:val="24"/>
          <w:szCs w:val="24"/>
        </w:rPr>
        <w:t xml:space="preserve">о проекту </w:t>
      </w:r>
      <w:r w:rsidR="0079599E" w:rsidRPr="0079599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схемы расположения земельного участка или земельных участков на кадастровом плане территории, образованного путем раздела земельного участка с кадастровым номером 50:20:0020109:2381, расположенного по адресу: Московская область, Одинцовский район, </w:t>
      </w:r>
      <w:proofErr w:type="spellStart"/>
      <w:r w:rsidR="0079599E" w:rsidRPr="0079599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р.п</w:t>
      </w:r>
      <w:proofErr w:type="spellEnd"/>
      <w:r w:rsidR="0079599E" w:rsidRPr="0079599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</w:t>
      </w:r>
      <w:proofErr w:type="spellStart"/>
      <w:r w:rsidR="0079599E" w:rsidRPr="0079599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Новоивановское</w:t>
      </w:r>
      <w:proofErr w:type="spellEnd"/>
      <w:r w:rsidR="0079599E" w:rsidRPr="0079599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с сохранением исходного земельного участка в измененных границах, на котором расположен многоквартирный жилой дом и иные входящие в состав такого дома объекты недвижимого имущества, площадью 9894 </w:t>
      </w:r>
      <w:proofErr w:type="spellStart"/>
      <w:r w:rsidR="0079599E" w:rsidRPr="0079599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кв.м</w:t>
      </w:r>
      <w:proofErr w:type="spellEnd"/>
      <w:r w:rsidR="0079599E" w:rsidRPr="0079599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категория земель – земли населенных пунктов, вид разрешенного использования – многоэтажная жилая застройка (высотная застройка), расположенного по адресу: Московская область, Одинцовский городской округ, </w:t>
      </w:r>
      <w:proofErr w:type="spellStart"/>
      <w:r w:rsidR="0079599E" w:rsidRPr="0079599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р.п</w:t>
      </w:r>
      <w:proofErr w:type="spellEnd"/>
      <w:r w:rsidR="0079599E" w:rsidRPr="0079599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</w:t>
      </w:r>
      <w:proofErr w:type="spellStart"/>
      <w:r w:rsidR="0079599E" w:rsidRPr="0079599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Новоивановское</w:t>
      </w:r>
      <w:proofErr w:type="spellEnd"/>
      <w:r w:rsidR="0090657F">
        <w:rPr>
          <w:rFonts w:ascii="Times New Roman" w:hAnsi="Times New Roman" w:cs="Times New Roman"/>
          <w:sz w:val="24"/>
          <w:szCs w:val="24"/>
        </w:rPr>
        <w:t xml:space="preserve">, проведена </w:t>
      </w:r>
      <w:r w:rsidR="005172D5">
        <w:rPr>
          <w:rFonts w:ascii="Times New Roman" w:hAnsi="Times New Roman" w:cs="Times New Roman"/>
          <w:sz w:val="24"/>
          <w:szCs w:val="24"/>
        </w:rPr>
        <w:t>в соответствии с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A70725">
        <w:rPr>
          <w:rFonts w:ascii="Times New Roman" w:hAnsi="Times New Roman" w:cs="Times New Roman"/>
          <w:sz w:val="24"/>
          <w:szCs w:val="24"/>
        </w:rPr>
        <w:t>П</w:t>
      </w:r>
      <w:r w:rsidR="005172D5" w:rsidRPr="005172D5">
        <w:rPr>
          <w:rFonts w:ascii="Times New Roman" w:hAnsi="Times New Roman" w:cs="Times New Roman"/>
          <w:sz w:val="24"/>
          <w:szCs w:val="24"/>
        </w:rPr>
        <w:t>оложение</w:t>
      </w:r>
      <w:r w:rsidR="005172D5">
        <w:rPr>
          <w:rFonts w:ascii="Times New Roman" w:hAnsi="Times New Roman" w:cs="Times New Roman"/>
          <w:sz w:val="24"/>
          <w:szCs w:val="24"/>
        </w:rPr>
        <w:t xml:space="preserve">м </w:t>
      </w:r>
      <w:r w:rsidR="0079599E">
        <w:rPr>
          <w:rFonts w:ascii="Times New Roman" w:hAnsi="Times New Roman" w:cs="Times New Roman"/>
          <w:sz w:val="24"/>
          <w:szCs w:val="24"/>
        </w:rPr>
        <w:br/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B55B0C">
        <w:rPr>
          <w:rFonts w:ascii="Times New Roman" w:hAnsi="Times New Roman" w:cs="Times New Roman"/>
          <w:sz w:val="24"/>
          <w:szCs w:val="24"/>
        </w:rPr>
        <w:t>б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B55B0C">
        <w:rPr>
          <w:rFonts w:ascii="Times New Roman" w:hAnsi="Times New Roman" w:cs="Times New Roman"/>
          <w:sz w:val="24"/>
          <w:szCs w:val="24"/>
        </w:rPr>
        <w:t>и проведении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общественных обсуждений по вопросам</w:t>
      </w:r>
      <w:r w:rsidR="0090657F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в </w:t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динцовском </w:t>
      </w:r>
      <w:r w:rsidR="007F4973">
        <w:rPr>
          <w:rFonts w:ascii="Times New Roman" w:hAnsi="Times New Roman" w:cs="Times New Roman"/>
          <w:sz w:val="24"/>
          <w:szCs w:val="24"/>
        </w:rPr>
        <w:t>городском округе</w:t>
      </w:r>
      <w:r w:rsidR="005172D5">
        <w:rPr>
          <w:rFonts w:ascii="Times New Roman" w:hAnsi="Times New Roman" w:cs="Times New Roman"/>
          <w:sz w:val="24"/>
          <w:szCs w:val="24"/>
        </w:rPr>
        <w:t xml:space="preserve"> М</w:t>
      </w:r>
      <w:r w:rsidR="005172D5" w:rsidRPr="005172D5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A70725">
        <w:rPr>
          <w:rFonts w:ascii="Times New Roman" w:hAnsi="Times New Roman" w:cs="Times New Roman"/>
          <w:sz w:val="24"/>
          <w:szCs w:val="24"/>
        </w:rPr>
        <w:t>,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A33CFC">
        <w:rPr>
          <w:rFonts w:ascii="Times New Roman" w:hAnsi="Times New Roman" w:cs="Times New Roman"/>
          <w:sz w:val="24"/>
          <w:szCs w:val="24"/>
        </w:rPr>
        <w:t xml:space="preserve">решением Совета депутатов Одинцовского </w:t>
      </w:r>
      <w:r w:rsidR="007F497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043B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2102E">
        <w:rPr>
          <w:rFonts w:ascii="Times New Roman" w:hAnsi="Times New Roman" w:cs="Times New Roman"/>
          <w:sz w:val="24"/>
          <w:szCs w:val="24"/>
        </w:rPr>
        <w:t xml:space="preserve"> </w:t>
      </w:r>
      <w:r w:rsidR="0079599E">
        <w:rPr>
          <w:rFonts w:ascii="Times New Roman" w:hAnsi="Times New Roman" w:cs="Times New Roman"/>
          <w:sz w:val="24"/>
          <w:szCs w:val="24"/>
        </w:rPr>
        <w:br/>
      </w:r>
      <w:r w:rsidR="00A33CFC">
        <w:rPr>
          <w:rFonts w:ascii="Times New Roman" w:hAnsi="Times New Roman" w:cs="Times New Roman"/>
          <w:sz w:val="24"/>
          <w:szCs w:val="24"/>
        </w:rPr>
        <w:t xml:space="preserve">от </w:t>
      </w:r>
      <w:r w:rsidR="00B55B0C">
        <w:rPr>
          <w:rFonts w:ascii="Times New Roman" w:hAnsi="Times New Roman" w:cs="Times New Roman"/>
          <w:sz w:val="24"/>
          <w:szCs w:val="24"/>
        </w:rPr>
        <w:t>27.06.2023</w:t>
      </w:r>
      <w:r w:rsidR="00A33CFC">
        <w:rPr>
          <w:rFonts w:ascii="Times New Roman" w:hAnsi="Times New Roman" w:cs="Times New Roman"/>
          <w:sz w:val="24"/>
          <w:szCs w:val="24"/>
        </w:rPr>
        <w:t xml:space="preserve"> №</w:t>
      </w:r>
      <w:r w:rsidR="00601B2E">
        <w:rPr>
          <w:rFonts w:ascii="Times New Roman" w:hAnsi="Times New Roman" w:cs="Times New Roman"/>
          <w:sz w:val="24"/>
          <w:szCs w:val="24"/>
        </w:rPr>
        <w:t xml:space="preserve"> </w:t>
      </w:r>
      <w:r w:rsidR="00B55B0C">
        <w:rPr>
          <w:rFonts w:ascii="Times New Roman" w:hAnsi="Times New Roman" w:cs="Times New Roman"/>
          <w:sz w:val="24"/>
          <w:szCs w:val="24"/>
        </w:rPr>
        <w:t>15/47</w:t>
      </w:r>
      <w:r w:rsidR="00A33CFC"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842D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D4D" w:rsidRDefault="00842D4D" w:rsidP="00842D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361164" w:rsidP="0096022D">
      <w:pPr>
        <w:tabs>
          <w:tab w:val="left" w:pos="7655"/>
          <w:tab w:val="left" w:pos="79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164">
        <w:rPr>
          <w:rFonts w:ascii="Times New Roman" w:hAnsi="Times New Roman" w:cs="Times New Roman"/>
          <w:sz w:val="24"/>
          <w:szCs w:val="24"/>
        </w:rPr>
        <w:t>Председатель общественных обсуждений</w:t>
      </w:r>
      <w:r w:rsidR="00A33CF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A08CF">
        <w:rPr>
          <w:rFonts w:ascii="Times New Roman" w:hAnsi="Times New Roman" w:cs="Times New Roman"/>
          <w:sz w:val="24"/>
          <w:szCs w:val="24"/>
        </w:rPr>
        <w:t xml:space="preserve">      </w:t>
      </w:r>
      <w:r w:rsidR="006527A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22EBB">
        <w:rPr>
          <w:rFonts w:ascii="Times New Roman" w:hAnsi="Times New Roman" w:cs="Times New Roman"/>
          <w:sz w:val="24"/>
          <w:szCs w:val="24"/>
        </w:rPr>
        <w:t xml:space="preserve">      </w:t>
      </w:r>
      <w:r w:rsidR="004F382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F382D">
        <w:rPr>
          <w:rFonts w:ascii="Times New Roman" w:hAnsi="Times New Roman" w:cs="Times New Roman"/>
          <w:sz w:val="24"/>
          <w:szCs w:val="24"/>
        </w:rPr>
        <w:t>Неволина Д.А.</w:t>
      </w:r>
    </w:p>
    <w:p w:rsidR="00A33CFC" w:rsidRDefault="00A33CFC" w:rsidP="00842D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864" w:rsidRDefault="00822EBB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документооборота                                                                    Шаверина И.Е.</w:t>
      </w:r>
    </w:p>
    <w:sectPr w:rsidR="00ED5864" w:rsidSect="004D195B">
      <w:footerReference w:type="defaul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7B6" w:rsidRDefault="00A427B6" w:rsidP="004D195B">
      <w:pPr>
        <w:spacing w:after="0" w:line="240" w:lineRule="auto"/>
      </w:pPr>
      <w:r>
        <w:separator/>
      </w:r>
    </w:p>
  </w:endnote>
  <w:endnote w:type="continuationSeparator" w:id="0">
    <w:p w:rsidR="00A427B6" w:rsidRDefault="00A427B6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86826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82D">
          <w:rPr>
            <w:noProof/>
          </w:rPr>
          <w:t>3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7B6" w:rsidRDefault="00A427B6" w:rsidP="004D195B">
      <w:pPr>
        <w:spacing w:after="0" w:line="240" w:lineRule="auto"/>
      </w:pPr>
      <w:r>
        <w:separator/>
      </w:r>
    </w:p>
  </w:footnote>
  <w:footnote w:type="continuationSeparator" w:id="0">
    <w:p w:rsidR="00A427B6" w:rsidRDefault="00A427B6" w:rsidP="004D1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32188"/>
    <w:multiLevelType w:val="multilevel"/>
    <w:tmpl w:val="97960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11309"/>
    <w:rsid w:val="000124F0"/>
    <w:rsid w:val="00071167"/>
    <w:rsid w:val="00073F1B"/>
    <w:rsid w:val="000A5528"/>
    <w:rsid w:val="000D0319"/>
    <w:rsid w:val="000D7392"/>
    <w:rsid w:val="00124354"/>
    <w:rsid w:val="001329BE"/>
    <w:rsid w:val="001361C0"/>
    <w:rsid w:val="00180669"/>
    <w:rsid w:val="00187729"/>
    <w:rsid w:val="00194BF7"/>
    <w:rsid w:val="001B5C7C"/>
    <w:rsid w:val="001C5D0D"/>
    <w:rsid w:val="001E459A"/>
    <w:rsid w:val="0020525B"/>
    <w:rsid w:val="00233981"/>
    <w:rsid w:val="00253B0C"/>
    <w:rsid w:val="00261FB4"/>
    <w:rsid w:val="00266F3D"/>
    <w:rsid w:val="002C232B"/>
    <w:rsid w:val="002F022B"/>
    <w:rsid w:val="00352199"/>
    <w:rsid w:val="00361164"/>
    <w:rsid w:val="00371118"/>
    <w:rsid w:val="00375C3E"/>
    <w:rsid w:val="00382FA4"/>
    <w:rsid w:val="003A5853"/>
    <w:rsid w:val="003C0654"/>
    <w:rsid w:val="003C677E"/>
    <w:rsid w:val="003D7A9C"/>
    <w:rsid w:val="004070C2"/>
    <w:rsid w:val="0041513E"/>
    <w:rsid w:val="00443F6A"/>
    <w:rsid w:val="0045125F"/>
    <w:rsid w:val="0046594D"/>
    <w:rsid w:val="00465BB5"/>
    <w:rsid w:val="004675CD"/>
    <w:rsid w:val="00476908"/>
    <w:rsid w:val="00484D34"/>
    <w:rsid w:val="004C6294"/>
    <w:rsid w:val="004D195B"/>
    <w:rsid w:val="004D55DD"/>
    <w:rsid w:val="004E5CD3"/>
    <w:rsid w:val="004F382D"/>
    <w:rsid w:val="00505AF4"/>
    <w:rsid w:val="005172D5"/>
    <w:rsid w:val="00534938"/>
    <w:rsid w:val="00553274"/>
    <w:rsid w:val="00580181"/>
    <w:rsid w:val="005907A1"/>
    <w:rsid w:val="005A08CF"/>
    <w:rsid w:val="005B0C17"/>
    <w:rsid w:val="005C26C2"/>
    <w:rsid w:val="005F1770"/>
    <w:rsid w:val="005F3F00"/>
    <w:rsid w:val="00600D46"/>
    <w:rsid w:val="00601B2E"/>
    <w:rsid w:val="00647EB3"/>
    <w:rsid w:val="006527A7"/>
    <w:rsid w:val="006563A8"/>
    <w:rsid w:val="00674719"/>
    <w:rsid w:val="00683D91"/>
    <w:rsid w:val="006844A5"/>
    <w:rsid w:val="00696370"/>
    <w:rsid w:val="006B3486"/>
    <w:rsid w:val="006B7A7F"/>
    <w:rsid w:val="007043BD"/>
    <w:rsid w:val="007258D8"/>
    <w:rsid w:val="0075368A"/>
    <w:rsid w:val="007613BA"/>
    <w:rsid w:val="00763B1B"/>
    <w:rsid w:val="00793278"/>
    <w:rsid w:val="0079599E"/>
    <w:rsid w:val="007C3F82"/>
    <w:rsid w:val="007F4973"/>
    <w:rsid w:val="008014E4"/>
    <w:rsid w:val="00803918"/>
    <w:rsid w:val="00822EBB"/>
    <w:rsid w:val="008337A1"/>
    <w:rsid w:val="00842D4D"/>
    <w:rsid w:val="00855EAC"/>
    <w:rsid w:val="00857F22"/>
    <w:rsid w:val="00861BDF"/>
    <w:rsid w:val="00871163"/>
    <w:rsid w:val="00874E57"/>
    <w:rsid w:val="00880E74"/>
    <w:rsid w:val="008935DA"/>
    <w:rsid w:val="008A3206"/>
    <w:rsid w:val="008A5981"/>
    <w:rsid w:val="008A635C"/>
    <w:rsid w:val="008E2EC4"/>
    <w:rsid w:val="00902706"/>
    <w:rsid w:val="0090657F"/>
    <w:rsid w:val="00912C8C"/>
    <w:rsid w:val="009371CC"/>
    <w:rsid w:val="0096022D"/>
    <w:rsid w:val="009C49B8"/>
    <w:rsid w:val="009D0154"/>
    <w:rsid w:val="009D7754"/>
    <w:rsid w:val="00A067AD"/>
    <w:rsid w:val="00A33CFC"/>
    <w:rsid w:val="00A427B6"/>
    <w:rsid w:val="00A61F9D"/>
    <w:rsid w:val="00A70725"/>
    <w:rsid w:val="00A73C3E"/>
    <w:rsid w:val="00A80786"/>
    <w:rsid w:val="00A860F4"/>
    <w:rsid w:val="00AA1132"/>
    <w:rsid w:val="00AF36A8"/>
    <w:rsid w:val="00B1341A"/>
    <w:rsid w:val="00B2102E"/>
    <w:rsid w:val="00B2136B"/>
    <w:rsid w:val="00B471BD"/>
    <w:rsid w:val="00B5039A"/>
    <w:rsid w:val="00B55B0C"/>
    <w:rsid w:val="00BC6639"/>
    <w:rsid w:val="00BE6651"/>
    <w:rsid w:val="00C402A9"/>
    <w:rsid w:val="00C44233"/>
    <w:rsid w:val="00C44B36"/>
    <w:rsid w:val="00C528B3"/>
    <w:rsid w:val="00C57B7D"/>
    <w:rsid w:val="00C66943"/>
    <w:rsid w:val="00C70FF4"/>
    <w:rsid w:val="00C935A9"/>
    <w:rsid w:val="00CC43F9"/>
    <w:rsid w:val="00CD1808"/>
    <w:rsid w:val="00CE38F2"/>
    <w:rsid w:val="00CE3DDC"/>
    <w:rsid w:val="00CF3F87"/>
    <w:rsid w:val="00D11A79"/>
    <w:rsid w:val="00D2393A"/>
    <w:rsid w:val="00D2647E"/>
    <w:rsid w:val="00D371AD"/>
    <w:rsid w:val="00D51BDA"/>
    <w:rsid w:val="00D5464D"/>
    <w:rsid w:val="00D62BF9"/>
    <w:rsid w:val="00DB5433"/>
    <w:rsid w:val="00DE6201"/>
    <w:rsid w:val="00DF6EEA"/>
    <w:rsid w:val="00DF7375"/>
    <w:rsid w:val="00E01EBA"/>
    <w:rsid w:val="00E45DA0"/>
    <w:rsid w:val="00E76E14"/>
    <w:rsid w:val="00E94D27"/>
    <w:rsid w:val="00EC2A0C"/>
    <w:rsid w:val="00EC2C9E"/>
    <w:rsid w:val="00ED5864"/>
    <w:rsid w:val="00ED704A"/>
    <w:rsid w:val="00EF4F1D"/>
    <w:rsid w:val="00F21E81"/>
    <w:rsid w:val="00F30330"/>
    <w:rsid w:val="00F46A95"/>
    <w:rsid w:val="00F92564"/>
    <w:rsid w:val="00FA3C40"/>
    <w:rsid w:val="00FA5C5E"/>
    <w:rsid w:val="00FB2F39"/>
    <w:rsid w:val="00FB68BC"/>
    <w:rsid w:val="00FC7C72"/>
    <w:rsid w:val="00FE324C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soblarh@mosre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2022-08-10T06:55:00Z</cp:lastPrinted>
  <dcterms:created xsi:type="dcterms:W3CDTF">2024-12-03T12:42:00Z</dcterms:created>
  <dcterms:modified xsi:type="dcterms:W3CDTF">2026-05-05T11:45:00Z</dcterms:modified>
</cp:coreProperties>
</file>