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D4" w:rsidRPr="0004205F" w:rsidRDefault="000348D4" w:rsidP="000348D4">
      <w:pPr>
        <w:tabs>
          <w:tab w:val="center" w:pos="5099"/>
          <w:tab w:val="left" w:pos="7797"/>
          <w:tab w:val="right" w:pos="10199"/>
        </w:tabs>
        <w:jc w:val="center"/>
      </w:pPr>
      <w:r w:rsidRPr="0004205F">
        <w:rPr>
          <w:rFonts w:eastAsia="Times New Roman"/>
          <w:noProof/>
        </w:rPr>
        <w:drawing>
          <wp:inline distT="0" distB="0" distL="0" distR="0" wp14:anchorId="2F4DD096" wp14:editId="5747E827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8D4" w:rsidRPr="0004205F" w:rsidRDefault="000348D4" w:rsidP="000348D4">
      <w:pPr>
        <w:jc w:val="center"/>
        <w:textAlignment w:val="top"/>
        <w:rPr>
          <w:rFonts w:eastAsia="Times New Roman"/>
          <w:spacing w:val="10"/>
          <w:sz w:val="36"/>
          <w:szCs w:val="32"/>
        </w:rPr>
      </w:pPr>
      <w:r w:rsidRPr="0004205F">
        <w:rPr>
          <w:rFonts w:eastAsia="Times New Roman"/>
          <w:spacing w:val="10"/>
          <w:sz w:val="36"/>
          <w:szCs w:val="32"/>
        </w:rPr>
        <w:t>СОВЕТ ДЕПУТАТОВ</w:t>
      </w:r>
    </w:p>
    <w:p w:rsidR="000348D4" w:rsidRPr="0004205F" w:rsidRDefault="000348D4" w:rsidP="000348D4">
      <w:pPr>
        <w:jc w:val="center"/>
        <w:textAlignment w:val="top"/>
        <w:rPr>
          <w:rFonts w:eastAsia="Times New Roman"/>
          <w:spacing w:val="10"/>
          <w:sz w:val="36"/>
          <w:szCs w:val="32"/>
        </w:rPr>
      </w:pPr>
      <w:r w:rsidRPr="0004205F">
        <w:rPr>
          <w:rFonts w:eastAsia="Times New Roman"/>
          <w:spacing w:val="10"/>
          <w:sz w:val="36"/>
          <w:szCs w:val="32"/>
        </w:rPr>
        <w:t>ОДИНЦОВСКОГО ГОРОДСКОГО ОКРУГА</w:t>
      </w:r>
    </w:p>
    <w:p w:rsidR="000348D4" w:rsidRPr="0004205F" w:rsidRDefault="000348D4" w:rsidP="000348D4">
      <w:pPr>
        <w:jc w:val="center"/>
        <w:textAlignment w:val="top"/>
        <w:rPr>
          <w:rFonts w:eastAsia="Times New Roman"/>
          <w:spacing w:val="10"/>
          <w:sz w:val="36"/>
          <w:szCs w:val="32"/>
        </w:rPr>
      </w:pPr>
      <w:r w:rsidRPr="0004205F">
        <w:rPr>
          <w:rFonts w:eastAsia="Times New Roman"/>
          <w:spacing w:val="10"/>
          <w:sz w:val="36"/>
          <w:szCs w:val="32"/>
        </w:rPr>
        <w:t>МОСКОВСКОЙ ОБЛАСТИ</w:t>
      </w:r>
    </w:p>
    <w:p w:rsidR="000348D4" w:rsidRPr="0004205F" w:rsidRDefault="000348D4" w:rsidP="000348D4">
      <w:pPr>
        <w:jc w:val="center"/>
        <w:textAlignment w:val="top"/>
        <w:rPr>
          <w:rFonts w:eastAsia="Times New Roman"/>
          <w:sz w:val="8"/>
        </w:rPr>
      </w:pPr>
    </w:p>
    <w:p w:rsidR="000348D4" w:rsidRPr="0004205F" w:rsidRDefault="000348D4" w:rsidP="000348D4">
      <w:pPr>
        <w:jc w:val="center"/>
        <w:textAlignment w:val="top"/>
        <w:rPr>
          <w:rFonts w:eastAsia="Times New Roman"/>
          <w:b/>
          <w:spacing w:val="26"/>
          <w:sz w:val="44"/>
          <w:szCs w:val="36"/>
        </w:rPr>
      </w:pPr>
      <w:r w:rsidRPr="0004205F">
        <w:rPr>
          <w:rFonts w:eastAsia="Times New Roman"/>
          <w:b/>
          <w:spacing w:val="26"/>
          <w:sz w:val="44"/>
          <w:szCs w:val="36"/>
        </w:rPr>
        <w:t>РЕШЕНИЕ</w:t>
      </w:r>
    </w:p>
    <w:p w:rsidR="000348D4" w:rsidRPr="0004205F" w:rsidRDefault="000348D4" w:rsidP="000348D4">
      <w:pPr>
        <w:jc w:val="center"/>
        <w:textAlignment w:val="top"/>
        <w:rPr>
          <w:rFonts w:eastAsia="Times New Roman"/>
          <w:b/>
          <w:spacing w:val="26"/>
          <w:sz w:val="14"/>
          <w:szCs w:val="36"/>
        </w:rPr>
      </w:pPr>
    </w:p>
    <w:p w:rsidR="0012278B" w:rsidRPr="000348D4" w:rsidRDefault="000348D4" w:rsidP="000348D4">
      <w:pPr>
        <w:jc w:val="center"/>
        <w:textAlignment w:val="top"/>
        <w:rPr>
          <w:rFonts w:eastAsia="Times New Roman"/>
          <w:szCs w:val="26"/>
        </w:rPr>
      </w:pPr>
      <w:r w:rsidRPr="0004205F">
        <w:rPr>
          <w:rFonts w:eastAsia="Times New Roman"/>
          <w:szCs w:val="26"/>
        </w:rPr>
        <w:t>от ________________ № _________</w:t>
      </w:r>
    </w:p>
    <w:p w:rsidR="0012278B" w:rsidRDefault="0012278B" w:rsidP="00BF76ED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F5027D" w:rsidRDefault="0045024F" w:rsidP="0045024F">
      <w:pPr>
        <w:jc w:val="center"/>
        <w:rPr>
          <w:b/>
        </w:rPr>
      </w:pPr>
      <w:r w:rsidRPr="0045024F">
        <w:rPr>
          <w:b/>
        </w:rPr>
        <w:t>О внесении изменений в Положение о порядке организации и проведени</w:t>
      </w:r>
      <w:r w:rsidR="00435E14">
        <w:rPr>
          <w:b/>
        </w:rPr>
        <w:t>я</w:t>
      </w:r>
      <w:r w:rsidRPr="0045024F">
        <w:rPr>
          <w:b/>
        </w:rPr>
        <w:t xml:space="preserve"> публичных слушаний в Одинцовском городском округе Московской области</w:t>
      </w:r>
    </w:p>
    <w:p w:rsidR="0045024F" w:rsidRPr="0045024F" w:rsidRDefault="0045024F" w:rsidP="0045024F">
      <w:pPr>
        <w:ind w:firstLine="709"/>
        <w:jc w:val="both"/>
      </w:pPr>
    </w:p>
    <w:p w:rsidR="00D06B1D" w:rsidRDefault="0045024F" w:rsidP="00E22FC0">
      <w:pPr>
        <w:autoSpaceDE w:val="0"/>
        <w:autoSpaceDN w:val="0"/>
        <w:adjustRightInd w:val="0"/>
        <w:ind w:firstLine="709"/>
        <w:jc w:val="both"/>
      </w:pPr>
      <w:r>
        <w:t>В соответствии</w:t>
      </w:r>
      <w:r w:rsidR="00D06B1D">
        <w:t xml:space="preserve"> со статьей </w:t>
      </w:r>
      <w:r w:rsidR="004365B5">
        <w:t>47</w:t>
      </w:r>
      <w:r w:rsidR="00D06B1D">
        <w:t xml:space="preserve"> Федерального закона от </w:t>
      </w:r>
      <w:r w:rsidR="004365B5">
        <w:t>20</w:t>
      </w:r>
      <w:r w:rsidR="00D06B1D">
        <w:t>.</w:t>
      </w:r>
      <w:r w:rsidR="004365B5">
        <w:t>03</w:t>
      </w:r>
      <w:r w:rsidR="00D06B1D">
        <w:t>.20</w:t>
      </w:r>
      <w:r w:rsidR="004365B5">
        <w:t>25</w:t>
      </w:r>
      <w:r w:rsidR="00D06B1D">
        <w:t xml:space="preserve"> № </w:t>
      </w:r>
      <w:r w:rsidR="004365B5">
        <w:t>33</w:t>
      </w:r>
      <w:r w:rsidR="00D06B1D">
        <w:t xml:space="preserve">-ФЗ </w:t>
      </w:r>
      <w:r w:rsidR="00D06B1D">
        <w:br/>
        <w:t>«</w:t>
      </w:r>
      <w:r w:rsidR="00D06B1D" w:rsidRPr="00D06B1D">
        <w:t xml:space="preserve">Об общих принципах организации местного самоуправления в </w:t>
      </w:r>
      <w:r w:rsidR="004365B5">
        <w:t>единой системе публичной власти», Законом Московской области от 22.04.2026 № 44/2026-ОЗ «О порядке назначения и проведения публичных слушаний в муниципальных образованиях Московской области»</w:t>
      </w:r>
      <w:r w:rsidR="004D3748">
        <w:t xml:space="preserve">, руководствуясь Уставом Одинцовского городского округа Московской области, </w:t>
      </w:r>
      <w:r w:rsidR="00541DA7">
        <w:t>Совет депутатов Одинцовского городского округа Московской области</w:t>
      </w:r>
    </w:p>
    <w:p w:rsidR="00541DA7" w:rsidRDefault="00541DA7" w:rsidP="00D06B1D">
      <w:pPr>
        <w:autoSpaceDE w:val="0"/>
        <w:autoSpaceDN w:val="0"/>
        <w:adjustRightInd w:val="0"/>
        <w:jc w:val="both"/>
      </w:pPr>
    </w:p>
    <w:p w:rsidR="00541DA7" w:rsidRDefault="00541DA7" w:rsidP="00541DA7">
      <w:pPr>
        <w:autoSpaceDE w:val="0"/>
        <w:autoSpaceDN w:val="0"/>
        <w:adjustRightInd w:val="0"/>
        <w:jc w:val="center"/>
      </w:pPr>
      <w:r>
        <w:t>РЕШИЛ:</w:t>
      </w:r>
    </w:p>
    <w:p w:rsidR="00541DA7" w:rsidRDefault="00541DA7" w:rsidP="00E22FC0">
      <w:pPr>
        <w:autoSpaceDE w:val="0"/>
        <w:autoSpaceDN w:val="0"/>
        <w:adjustRightInd w:val="0"/>
        <w:jc w:val="both"/>
      </w:pPr>
    </w:p>
    <w:p w:rsidR="00541DA7" w:rsidRDefault="00541DA7" w:rsidP="009E43B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</w:pPr>
      <w:r>
        <w:t xml:space="preserve">Внести в </w:t>
      </w:r>
      <w:r w:rsidRPr="00541DA7">
        <w:t>Положение о порядке организации и проведени</w:t>
      </w:r>
      <w:r w:rsidR="00435E14">
        <w:t>я</w:t>
      </w:r>
      <w:r w:rsidRPr="00541DA7">
        <w:t xml:space="preserve"> публичных слушаний в Одинцовском городском округе Московской области, утвержденное решением Совета депутатов Одинцовского городского округа </w:t>
      </w:r>
      <w:r w:rsidR="004D3748">
        <w:t xml:space="preserve">Московской области </w:t>
      </w:r>
      <w:r w:rsidRPr="00541DA7">
        <w:t>от 30.04.2019 № 7/1</w:t>
      </w:r>
      <w:r w:rsidR="00BA0059">
        <w:t xml:space="preserve"> (далее – Положение)</w:t>
      </w:r>
      <w:r w:rsidR="009E43B3">
        <w:t>,</w:t>
      </w:r>
      <w:r w:rsidR="009E43B3" w:rsidRPr="009E43B3">
        <w:t xml:space="preserve"> </w:t>
      </w:r>
      <w:r w:rsidR="009E43B3">
        <w:t>следующие изменения</w:t>
      </w:r>
      <w:r>
        <w:t>:</w:t>
      </w:r>
    </w:p>
    <w:p w:rsidR="008F1E12" w:rsidRDefault="007A7171" w:rsidP="00DF576A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 </w:t>
      </w:r>
      <w:r w:rsidR="004D3748">
        <w:t>п</w:t>
      </w:r>
      <w:r w:rsidR="008F1E12">
        <w:t>ункт</w:t>
      </w:r>
      <w:r w:rsidR="004D3748">
        <w:t>ы</w:t>
      </w:r>
      <w:r w:rsidR="008F1E12">
        <w:t xml:space="preserve"> 1.2</w:t>
      </w:r>
      <w:r w:rsidR="004D3748">
        <w:t xml:space="preserve"> и 1.3 </w:t>
      </w:r>
      <w:r w:rsidR="008F1E12">
        <w:t xml:space="preserve">изложить в </w:t>
      </w:r>
      <w:r w:rsidR="004D3748">
        <w:t xml:space="preserve">следующей </w:t>
      </w:r>
      <w:r w:rsidR="008F1E12">
        <w:t>редакции:</w:t>
      </w:r>
    </w:p>
    <w:p w:rsidR="004D3748" w:rsidRDefault="008F1E12" w:rsidP="009E43B3">
      <w:pPr>
        <w:pStyle w:val="a3"/>
        <w:autoSpaceDE w:val="0"/>
        <w:autoSpaceDN w:val="0"/>
        <w:adjustRightInd w:val="0"/>
        <w:ind w:left="0" w:firstLine="851"/>
        <w:jc w:val="both"/>
      </w:pPr>
      <w:r>
        <w:t>«1.2.</w:t>
      </w:r>
      <w:r w:rsidRPr="008F1E12">
        <w:t xml:space="preserve"> В публичных слушаниях имеют право участвовать жители </w:t>
      </w:r>
      <w:r>
        <w:t>Одинцовского городского округа</w:t>
      </w:r>
      <w:r w:rsidR="0065512A">
        <w:t xml:space="preserve"> Московской области (далее - жители Одинцовского городского округа)</w:t>
      </w:r>
      <w:r w:rsidRPr="008F1E12">
        <w:t>, достигшие восемнадцатилетнего возраста.</w:t>
      </w:r>
      <w:r>
        <w:t xml:space="preserve"> </w:t>
      </w:r>
    </w:p>
    <w:p w:rsidR="00BA0059" w:rsidRDefault="004D3748" w:rsidP="009E43B3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  </w:t>
      </w:r>
      <w:r w:rsidR="00BA0059">
        <w:t xml:space="preserve">1.3. Публичные слушания </w:t>
      </w:r>
      <w:r w:rsidR="00BA0059" w:rsidRPr="00BA0059">
        <w:t>провод</w:t>
      </w:r>
      <w:r w:rsidR="00BA0059">
        <w:t>я</w:t>
      </w:r>
      <w:r w:rsidR="00047DF3">
        <w:t>т</w:t>
      </w:r>
      <w:r w:rsidR="00BA0059" w:rsidRPr="00BA0059">
        <w:t xml:space="preserve">ся на всей территории </w:t>
      </w:r>
      <w:r>
        <w:t xml:space="preserve">Одинцовского городского округа Московской области (далее - Одинцовский городской округ) </w:t>
      </w:r>
      <w:r w:rsidR="00BA0059" w:rsidRPr="00BA0059">
        <w:t xml:space="preserve">для обсуждения с участием жителей </w:t>
      </w:r>
      <w:r w:rsidR="00AB2AD3">
        <w:t>Одинцовского городского округа</w:t>
      </w:r>
      <w:r w:rsidR="007A7171">
        <w:t xml:space="preserve"> </w:t>
      </w:r>
      <w:r w:rsidR="00BA0059" w:rsidRPr="00BA0059">
        <w:t>проектов муниципальных правовых актов по вопросам непосредственного обеспечения жизнедеятельности населения</w:t>
      </w:r>
      <w:r>
        <w:t xml:space="preserve"> и вопросов о преобразовании муниципального образования</w:t>
      </w:r>
      <w:r w:rsidR="00CE7A77">
        <w:t xml:space="preserve"> (далее</w:t>
      </w:r>
      <w:r w:rsidR="00E1470F">
        <w:t xml:space="preserve"> </w:t>
      </w:r>
      <w:r w:rsidR="00CE7A77">
        <w:t>- проект муниципального правового акта, вопрос)</w:t>
      </w:r>
      <w:r w:rsidR="00BA0059" w:rsidRPr="00BA0059">
        <w:t>.</w:t>
      </w:r>
      <w:r w:rsidR="00BA0059">
        <w:t>»</w:t>
      </w:r>
      <w:r>
        <w:t>;</w:t>
      </w:r>
    </w:p>
    <w:p w:rsidR="00BA0059" w:rsidRDefault="00703518" w:rsidP="009E43B3">
      <w:pPr>
        <w:pStyle w:val="a3"/>
        <w:autoSpaceDE w:val="0"/>
        <w:autoSpaceDN w:val="0"/>
        <w:adjustRightInd w:val="0"/>
        <w:ind w:left="0" w:firstLine="851"/>
        <w:jc w:val="both"/>
      </w:pPr>
      <w:r>
        <w:t>2</w:t>
      </w:r>
      <w:r w:rsidR="00C070A3">
        <w:t xml:space="preserve">) </w:t>
      </w:r>
      <w:r w:rsidR="004D3748">
        <w:t>а</w:t>
      </w:r>
      <w:r w:rsidR="00C070A3">
        <w:t>бзац первый пункта 1.4</w:t>
      </w:r>
      <w:r w:rsidR="00C070A3" w:rsidRPr="00C070A3">
        <w:t xml:space="preserve"> изложить в </w:t>
      </w:r>
      <w:r w:rsidR="004D3748">
        <w:t>следующей</w:t>
      </w:r>
      <w:r w:rsidR="00C070A3" w:rsidRPr="00C070A3">
        <w:t xml:space="preserve"> редакции</w:t>
      </w:r>
      <w:r w:rsidR="00C070A3">
        <w:t>:</w:t>
      </w:r>
    </w:p>
    <w:p w:rsidR="00C070A3" w:rsidRDefault="00C070A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«1.4. О</w:t>
      </w:r>
      <w:r w:rsidRPr="00C070A3">
        <w:t xml:space="preserve">повещение жителей </w:t>
      </w:r>
      <w:r w:rsidR="004D3748">
        <w:t>Одинцовского городского округа</w:t>
      </w:r>
      <w:r w:rsidRPr="00C070A3">
        <w:t xml:space="preserve"> о времени и месте проведения публичных слушаний, а также возможность ознакомления с проектом муниципального правового акта, </w:t>
      </w:r>
      <w:r>
        <w:t xml:space="preserve">осуществляется путем </w:t>
      </w:r>
      <w:r w:rsidRPr="00C070A3">
        <w:t>опубликов</w:t>
      </w:r>
      <w:r>
        <w:t>ания соответствующей информации</w:t>
      </w:r>
      <w:r w:rsidRPr="00C070A3">
        <w:t xml:space="preserve"> в официальн</w:t>
      </w:r>
      <w:r>
        <w:t>ом</w:t>
      </w:r>
      <w:r w:rsidRPr="00C070A3">
        <w:t xml:space="preserve"> печатн</w:t>
      </w:r>
      <w:r>
        <w:t>ом</w:t>
      </w:r>
      <w:r w:rsidRPr="00C070A3">
        <w:t xml:space="preserve"> средств</w:t>
      </w:r>
      <w:r>
        <w:t>е</w:t>
      </w:r>
      <w:r w:rsidRPr="00C070A3">
        <w:t xml:space="preserve"> массовой </w:t>
      </w:r>
      <w:r w:rsidRPr="00C070A3">
        <w:lastRenderedPageBreak/>
        <w:t xml:space="preserve">информации Одинцовского городского округа, а также </w:t>
      </w:r>
      <w:r>
        <w:t xml:space="preserve">путем </w:t>
      </w:r>
      <w:r w:rsidRPr="00C070A3">
        <w:t>размещ</w:t>
      </w:r>
      <w:r>
        <w:t>ения</w:t>
      </w:r>
      <w:r w:rsidRPr="00C070A3">
        <w:t xml:space="preserve"> на официальном сайте Одинцовского городского округа в </w:t>
      </w:r>
      <w:r w:rsidR="004D3748">
        <w:t xml:space="preserve">информационно-телекоммуникационной </w:t>
      </w:r>
      <w:r w:rsidRPr="00C070A3">
        <w:t xml:space="preserve">сети «Интернет» не менее чем за </w:t>
      </w:r>
      <w:r w:rsidR="007A7171">
        <w:t xml:space="preserve">десять </w:t>
      </w:r>
      <w:r w:rsidRPr="00C070A3">
        <w:t>дней до проведения</w:t>
      </w:r>
      <w:r>
        <w:t xml:space="preserve"> публичных слушаний.»</w:t>
      </w:r>
      <w:r w:rsidR="004D3748">
        <w:t>;</w:t>
      </w:r>
    </w:p>
    <w:p w:rsidR="00047DF3" w:rsidRDefault="00703518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3</w:t>
      </w:r>
      <w:r w:rsidR="00C070A3">
        <w:t xml:space="preserve">) </w:t>
      </w:r>
      <w:r w:rsidR="004D3748">
        <w:t>п</w:t>
      </w:r>
      <w:r w:rsidR="00C070A3">
        <w:t xml:space="preserve">ункт 1.5 </w:t>
      </w:r>
      <w:r w:rsidR="004D3748">
        <w:t>и</w:t>
      </w:r>
      <w:r w:rsidR="00047DF3">
        <w:t xml:space="preserve">зложить в </w:t>
      </w:r>
      <w:r w:rsidR="004D3748">
        <w:t xml:space="preserve">следующей </w:t>
      </w:r>
      <w:r w:rsidR="00047DF3">
        <w:t>редакции: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«1</w:t>
      </w:r>
      <w:r w:rsidR="00C070A3">
        <w:t>.</w:t>
      </w:r>
      <w:r>
        <w:t xml:space="preserve">5. Публичные слушания проводятся в форме очного или очно-заочного собрания жителей </w:t>
      </w:r>
      <w:r w:rsidR="004D3748">
        <w:t>Одинцовского городского округа</w:t>
      </w:r>
      <w:r>
        <w:t xml:space="preserve"> (далее - собрание жителей).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Под очно-заочной формой понимается единое мероприятие, проводимое одновременно в очной форме в помещении, определенном для проведения собрания жителей, с обеспечением технической возможности подключения жителей к участию в собрании посредством видео-конференц-связи, позволяющей участникам реализовать права в том же объеме, что и присутствующим лично.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Публичные слушания в очно-заочной форме могут проводиться в следующих случаях: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1) в случае введения режима повышенной готовности, чрезвычайной ситуации, чрезвычайного положения на территории, включающей территорию соответствующего муниципального образования;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2) по письменной инициативе не менее десяти жителей соответствующего муниципального образования о проведении публичных слушаний в очно-заочной форме в связи с невозможностью их личного присутствия.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Заявка на участие в публичных слушаниях в очно-заочной форме посредством видео-конференц-связи подается жителями </w:t>
      </w:r>
      <w:r w:rsidR="0070448A">
        <w:t>Одинцовского городского округа</w:t>
      </w:r>
      <w:r>
        <w:t xml:space="preserve"> в адрес организатора публичных слушаний не позднее чем за пять дней до их проведения.</w:t>
      </w:r>
    </w:p>
    <w:p w:rsidR="00C070A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Порядок назначения, проведения и форма публичных слушаний определяются настоящим Положением и является единым независимо от формы проведения публичных слушаний.»</w:t>
      </w:r>
      <w:r w:rsidR="0070448A">
        <w:t>;</w:t>
      </w:r>
    </w:p>
    <w:p w:rsidR="00CF3D5D" w:rsidRDefault="00703518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4</w:t>
      </w:r>
      <w:r w:rsidR="00CF3D5D">
        <w:t>) в пункте 1.6 слова «с учетом сроков, установленных пунктами 1.4 и 1.5 настоящего Положения» заменить словами «с учетом срока, установленного пунктом 1.4 настоящего Положения»;</w:t>
      </w:r>
    </w:p>
    <w:p w:rsidR="00C070A3" w:rsidRDefault="00703518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5</w:t>
      </w:r>
      <w:r w:rsidR="00C070A3">
        <w:t xml:space="preserve">) </w:t>
      </w:r>
      <w:r w:rsidR="0070448A">
        <w:t>п</w:t>
      </w:r>
      <w:r w:rsidR="00047DF3">
        <w:t>ункт 3.1</w:t>
      </w:r>
      <w:r w:rsidR="0070448A">
        <w:t xml:space="preserve"> </w:t>
      </w:r>
      <w:r w:rsidR="00047DF3">
        <w:t xml:space="preserve">изложить в </w:t>
      </w:r>
      <w:r w:rsidR="0070448A">
        <w:t>следующей</w:t>
      </w:r>
      <w:r w:rsidR="00047DF3">
        <w:t xml:space="preserve"> редакции: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«3.1.</w:t>
      </w:r>
      <w:r w:rsidRPr="00047DF3">
        <w:t xml:space="preserve"> </w:t>
      </w:r>
      <w:r w:rsidR="00547D77">
        <w:t>На публичные слушания должны выноситься</w:t>
      </w:r>
      <w:r w:rsidRPr="00047DF3">
        <w:t>: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1) проект </w:t>
      </w:r>
      <w:r w:rsidR="0070448A">
        <w:t>У</w:t>
      </w:r>
      <w:r>
        <w:t xml:space="preserve">става </w:t>
      </w:r>
      <w:r w:rsidR="00F51FF8">
        <w:t>Одинцовского городского округа</w:t>
      </w:r>
      <w:r w:rsidR="0070448A">
        <w:t xml:space="preserve"> Московской области (далее - Устав), </w:t>
      </w:r>
      <w:r>
        <w:t xml:space="preserve">а также проект муниципального нормативного правового акта о внесении изменений и дополнений в данный </w:t>
      </w:r>
      <w:r w:rsidR="0070448A">
        <w:t>У</w:t>
      </w:r>
      <w:r>
        <w:t xml:space="preserve">став, кроме случаев, когда в </w:t>
      </w:r>
      <w:r w:rsidR="0070448A">
        <w:t>У</w:t>
      </w:r>
      <w:r>
        <w:t xml:space="preserve">став вносятся изменения в форме точного воспроизведения положений Конституции Российской Федерации, федеральных законов, конституции (устава) или законов </w:t>
      </w:r>
      <w:r w:rsidR="00F51FF8">
        <w:t>Московской области</w:t>
      </w:r>
      <w:r>
        <w:t xml:space="preserve"> в целях приведения данного </w:t>
      </w:r>
      <w:r w:rsidR="0070448A">
        <w:t>У</w:t>
      </w:r>
      <w:r>
        <w:t>става в соответствие с этими нормативными правовыми актами;</w:t>
      </w:r>
    </w:p>
    <w:p w:rsidR="00047DF3" w:rsidRDefault="00F51FF8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2) проект</w:t>
      </w:r>
      <w:r w:rsidR="00047DF3">
        <w:t xml:space="preserve"> бюджета </w:t>
      </w:r>
      <w:r>
        <w:t xml:space="preserve">Одинцовского городского округа </w:t>
      </w:r>
      <w:r w:rsidR="00047DF3">
        <w:t>и отчет о его исполнении;</w:t>
      </w:r>
    </w:p>
    <w:p w:rsidR="00047DF3" w:rsidRDefault="00047DF3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3) вопросы о преобразовании </w:t>
      </w:r>
      <w:r w:rsidR="00F51FF8">
        <w:t>Одинцовского городского округа</w:t>
      </w:r>
      <w:r>
        <w:t>.</w:t>
      </w:r>
      <w:r w:rsidR="00F51FF8">
        <w:t>»</w:t>
      </w:r>
      <w:r w:rsidR="0070448A">
        <w:t>;</w:t>
      </w:r>
    </w:p>
    <w:p w:rsidR="00F51FF8" w:rsidRPr="00547D77" w:rsidRDefault="00703518" w:rsidP="00047DF3">
      <w:pPr>
        <w:pStyle w:val="a3"/>
        <w:autoSpaceDE w:val="0"/>
        <w:autoSpaceDN w:val="0"/>
        <w:adjustRightInd w:val="0"/>
        <w:ind w:left="0" w:firstLine="851"/>
        <w:jc w:val="both"/>
      </w:pPr>
      <w:r>
        <w:t>6</w:t>
      </w:r>
      <w:r w:rsidR="00F51FF8" w:rsidRPr="00547D77">
        <w:t xml:space="preserve">) </w:t>
      </w:r>
      <w:r w:rsidR="0070448A" w:rsidRPr="00547D77">
        <w:t>п</w:t>
      </w:r>
      <w:r w:rsidR="00F51FF8" w:rsidRPr="00547D77">
        <w:t xml:space="preserve">ункт 3.4 изложить в </w:t>
      </w:r>
      <w:r w:rsidR="0070448A" w:rsidRPr="00547D77">
        <w:t>следующей</w:t>
      </w:r>
      <w:r w:rsidR="00F51FF8" w:rsidRPr="00547D77">
        <w:t xml:space="preserve"> редакции:</w:t>
      </w:r>
    </w:p>
    <w:p w:rsidR="00F51FF8" w:rsidRPr="00547D77" w:rsidRDefault="00F51FF8" w:rsidP="008F1E12">
      <w:pPr>
        <w:pStyle w:val="a3"/>
        <w:autoSpaceDE w:val="0"/>
        <w:autoSpaceDN w:val="0"/>
        <w:adjustRightInd w:val="0"/>
        <w:ind w:left="0" w:firstLine="851"/>
        <w:jc w:val="both"/>
      </w:pPr>
      <w:r w:rsidRPr="00547D77">
        <w:t xml:space="preserve">«3.4. Публичные слушания проводятся на всей территории Одинцовского городского округа для обсуждения с участием жителей Одинцовского городского </w:t>
      </w:r>
      <w:r w:rsidRPr="00547D77">
        <w:lastRenderedPageBreak/>
        <w:t>округа проектов муниципальных правовых актов по вопросам непосредственного обеспечения жизнедеятельности населения и вопросов о преобразовании муниципального образования.»</w:t>
      </w:r>
      <w:r w:rsidR="0070448A" w:rsidRPr="00547D77">
        <w:t>;</w:t>
      </w:r>
    </w:p>
    <w:p w:rsidR="00F51FF8" w:rsidRDefault="00703518" w:rsidP="008F1E12">
      <w:pPr>
        <w:pStyle w:val="a3"/>
        <w:autoSpaceDE w:val="0"/>
        <w:autoSpaceDN w:val="0"/>
        <w:adjustRightInd w:val="0"/>
        <w:ind w:left="0" w:firstLine="851"/>
        <w:jc w:val="both"/>
      </w:pPr>
      <w:r>
        <w:t>7</w:t>
      </w:r>
      <w:r w:rsidR="00F51FF8">
        <w:t>)</w:t>
      </w:r>
      <w:r w:rsidR="008F1E12">
        <w:t xml:space="preserve"> </w:t>
      </w:r>
      <w:r w:rsidR="0070448A">
        <w:t>п</w:t>
      </w:r>
      <w:r w:rsidR="008F1E12">
        <w:t>ункт</w:t>
      </w:r>
      <w:r w:rsidR="00DF576A">
        <w:t xml:space="preserve">ы </w:t>
      </w:r>
      <w:r w:rsidR="008F1E12">
        <w:t>4.1</w:t>
      </w:r>
      <w:r w:rsidR="00DF576A">
        <w:t xml:space="preserve">, 4.2, 4.3 </w:t>
      </w:r>
      <w:r w:rsidR="008F1E12">
        <w:t xml:space="preserve">изложить в </w:t>
      </w:r>
      <w:r w:rsidR="0070448A">
        <w:t xml:space="preserve">следующей </w:t>
      </w:r>
      <w:r w:rsidR="008F1E12">
        <w:t>редакции:</w:t>
      </w:r>
    </w:p>
    <w:p w:rsidR="008F1E12" w:rsidRDefault="008F1E12" w:rsidP="008F1E12">
      <w:pPr>
        <w:pStyle w:val="a3"/>
        <w:autoSpaceDE w:val="0"/>
        <w:autoSpaceDN w:val="0"/>
        <w:adjustRightInd w:val="0"/>
        <w:ind w:left="0" w:firstLine="851"/>
        <w:jc w:val="both"/>
      </w:pPr>
      <w:r>
        <w:t>«4.1. Публичные слушания проводятся по инициативе:</w:t>
      </w:r>
    </w:p>
    <w:p w:rsidR="008F1E12" w:rsidRDefault="008F1E12" w:rsidP="008F1E12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1) Совета депутатов </w:t>
      </w:r>
      <w:r w:rsidR="0070448A">
        <w:t xml:space="preserve">Одинцовского </w:t>
      </w:r>
      <w:r>
        <w:t>городского округа</w:t>
      </w:r>
      <w:r w:rsidR="0070448A">
        <w:t xml:space="preserve"> Московской области (далее - Совет депутатов городского округа)</w:t>
      </w:r>
      <w:r>
        <w:t>;</w:t>
      </w:r>
    </w:p>
    <w:p w:rsidR="008F1E12" w:rsidRDefault="008F1E12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2) Главы Одинцовского городского округа Московской области </w:t>
      </w:r>
      <w:r w:rsidR="0070448A">
        <w:t xml:space="preserve">                   </w:t>
      </w:r>
      <w:proofErr w:type="gramStart"/>
      <w:r w:rsidR="0070448A">
        <w:t xml:space="preserve">   </w:t>
      </w:r>
      <w:r>
        <w:t>(</w:t>
      </w:r>
      <w:proofErr w:type="gramEnd"/>
      <w:r>
        <w:t>далее – Глава городского округа);</w:t>
      </w:r>
    </w:p>
    <w:p w:rsidR="008F1E12" w:rsidRDefault="008F1E12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>3) жителей Одинцовского городского округа.</w:t>
      </w:r>
    </w:p>
    <w:p w:rsidR="00D31660" w:rsidRDefault="00D31660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4.2. </w:t>
      </w:r>
      <w:r w:rsidRPr="00D31660">
        <w:t xml:space="preserve">Публичные слушания, проводимые по инициативе жителей </w:t>
      </w:r>
      <w:r>
        <w:t>Одинцовского городского округа</w:t>
      </w:r>
      <w:r w:rsidRPr="00D31660">
        <w:t xml:space="preserve"> или </w:t>
      </w:r>
      <w:r>
        <w:t>Совета депутатов городского округа</w:t>
      </w:r>
      <w:r w:rsidRPr="00D31660">
        <w:t xml:space="preserve">, назначаются </w:t>
      </w:r>
      <w:r>
        <w:t>Советом депутатов городского округа</w:t>
      </w:r>
      <w:r w:rsidRPr="00D31660">
        <w:t xml:space="preserve">, а публичные слушания, проводимые по инициативе </w:t>
      </w:r>
      <w:r>
        <w:t>Г</w:t>
      </w:r>
      <w:r w:rsidRPr="00D31660">
        <w:t xml:space="preserve">лавы </w:t>
      </w:r>
      <w:r>
        <w:t xml:space="preserve">городского округа </w:t>
      </w:r>
      <w:r w:rsidRPr="00D31660">
        <w:t xml:space="preserve">- </w:t>
      </w:r>
      <w:r>
        <w:t>Г</w:t>
      </w:r>
      <w:r w:rsidRPr="00D31660">
        <w:t xml:space="preserve">лавой </w:t>
      </w:r>
      <w:r>
        <w:t>городского округа</w:t>
      </w:r>
      <w:r w:rsidRPr="00D31660">
        <w:t>.</w:t>
      </w:r>
    </w:p>
    <w:p w:rsidR="00D31660" w:rsidRDefault="00D31660" w:rsidP="00D31660">
      <w:pPr>
        <w:pStyle w:val="a3"/>
        <w:autoSpaceDE w:val="0"/>
        <w:autoSpaceDN w:val="0"/>
        <w:adjustRightInd w:val="0"/>
        <w:ind w:left="0" w:firstLine="851"/>
        <w:jc w:val="both"/>
      </w:pPr>
      <w:r w:rsidRPr="00D31660">
        <w:t xml:space="preserve">Решение о назначении публичных слушаний должно быть принято </w:t>
      </w:r>
      <w:r>
        <w:t>Советом депутатов городского округа</w:t>
      </w:r>
      <w:r w:rsidRPr="00D31660">
        <w:t xml:space="preserve"> или </w:t>
      </w:r>
      <w:r>
        <w:t>Г</w:t>
      </w:r>
      <w:r w:rsidRPr="00D31660">
        <w:t xml:space="preserve">лавой </w:t>
      </w:r>
      <w:r>
        <w:t>городского округа</w:t>
      </w:r>
      <w:r w:rsidRPr="00D31660">
        <w:t xml:space="preserve"> в течение 10 </w:t>
      </w:r>
      <w:r w:rsidR="0070448A">
        <w:t xml:space="preserve">(десяти) </w:t>
      </w:r>
      <w:r w:rsidRPr="00D31660">
        <w:t xml:space="preserve">дней с момента поступления инициативы проведения публичных слушаний, предусмотренной </w:t>
      </w:r>
      <w:r>
        <w:t>пунктом 4.1 настоящего Положения</w:t>
      </w:r>
      <w:r w:rsidR="00A445AD">
        <w:t>, в виде соответствующего нормативного правового акта.</w:t>
      </w:r>
    </w:p>
    <w:p w:rsidR="008F1E12" w:rsidRDefault="00D31660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4.3. </w:t>
      </w:r>
      <w:r w:rsidR="008F1E12">
        <w:t xml:space="preserve">В случае проведения публичных слушаний по инициативе населения формируется инициативная группа численностью не менее 20 человек, достигших восемнадцатилетнего возраста (далее - инициативная группа), из числа жителей </w:t>
      </w:r>
      <w:r>
        <w:t>Одинцовского городского округа</w:t>
      </w:r>
      <w:r w:rsidR="008F1E12">
        <w:t>. Решение о формировании инициативной группы принимается ее членами на собрании жителей и оформляется протоколом.</w:t>
      </w:r>
    </w:p>
    <w:p w:rsidR="008F1E12" w:rsidRDefault="008F1E12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До обращения в </w:t>
      </w:r>
      <w:r w:rsidR="00D31660">
        <w:t>Совет депутатов городского округа</w:t>
      </w:r>
      <w:r>
        <w:t xml:space="preserve"> с инициативой о проведении публичных слушаний членами инициативной группы должно быть собрано не менее 100 подписей жителей </w:t>
      </w:r>
      <w:r w:rsidR="00D31660">
        <w:t>Одинцовского городского округа</w:t>
      </w:r>
      <w:r>
        <w:t>, достигших восемнадцатилетнего возраста, в поддержку проведения публичных слушаний по проекту муниципального правового акта, вопросу.</w:t>
      </w:r>
      <w:r w:rsidR="00D31660">
        <w:t>»</w:t>
      </w:r>
      <w:r w:rsidR="00CE7A77">
        <w:t>;</w:t>
      </w:r>
    </w:p>
    <w:p w:rsidR="00D31660" w:rsidRDefault="00703518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>8</w:t>
      </w:r>
      <w:r w:rsidR="00D31660">
        <w:t xml:space="preserve">) </w:t>
      </w:r>
      <w:r w:rsidR="00CE7A77">
        <w:t>п</w:t>
      </w:r>
      <w:r w:rsidR="00D31660">
        <w:t>ункты 4.4 и 4.5 исключить</w:t>
      </w:r>
      <w:r w:rsidR="00CE7A77">
        <w:t>;</w:t>
      </w:r>
    </w:p>
    <w:p w:rsidR="005B56BA" w:rsidRDefault="00703518" w:rsidP="00D31660">
      <w:pPr>
        <w:pStyle w:val="a3"/>
        <w:autoSpaceDE w:val="0"/>
        <w:autoSpaceDN w:val="0"/>
        <w:adjustRightInd w:val="0"/>
        <w:ind w:left="0" w:firstLine="851"/>
        <w:jc w:val="both"/>
      </w:pPr>
      <w:r>
        <w:t>9</w:t>
      </w:r>
      <w:r w:rsidR="005B56BA">
        <w:t xml:space="preserve">) </w:t>
      </w:r>
      <w:r w:rsidR="00CE7A77">
        <w:t>п</w:t>
      </w:r>
      <w:r w:rsidR="005B56BA">
        <w:t xml:space="preserve">одпункт 5.2.4 пункта 5.2 изложить в </w:t>
      </w:r>
      <w:r w:rsidR="00CE7A77">
        <w:t>следующей</w:t>
      </w:r>
      <w:r w:rsidR="005B56BA">
        <w:t xml:space="preserve"> редакции:</w:t>
      </w:r>
    </w:p>
    <w:p w:rsidR="005B56BA" w:rsidRDefault="005B56BA" w:rsidP="005B56BA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«5.2.4. </w:t>
      </w:r>
      <w:r w:rsidRPr="005B56BA">
        <w:t>Сведения об инициаторах проведения публичных слушаний с указанием фамилий, имен и отчеств, адресов их проживания с контактными телефонами</w:t>
      </w:r>
      <w:r>
        <w:t>.»</w:t>
      </w:r>
      <w:r w:rsidR="00CE7A77">
        <w:t>;</w:t>
      </w:r>
    </w:p>
    <w:p w:rsidR="005B56BA" w:rsidRDefault="005B56BA" w:rsidP="005B56BA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0</w:t>
      </w:r>
      <w:r>
        <w:t xml:space="preserve">) </w:t>
      </w:r>
      <w:r w:rsidR="00CE7A77">
        <w:t>п</w:t>
      </w:r>
      <w:r w:rsidRPr="005B56BA">
        <w:t xml:space="preserve">ункт </w:t>
      </w:r>
      <w:r>
        <w:t>5</w:t>
      </w:r>
      <w:r w:rsidRPr="005B56BA">
        <w:t xml:space="preserve">.3 изложить в </w:t>
      </w:r>
      <w:r w:rsidR="00CE7A77">
        <w:t>следующей</w:t>
      </w:r>
      <w:r w:rsidRPr="005B56BA">
        <w:t xml:space="preserve"> редакции:</w:t>
      </w:r>
    </w:p>
    <w:p w:rsidR="005B56BA" w:rsidRDefault="005B56BA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«5.3. К обращению прилагаются собранные в порядке, предусмотренном пунктом 4.3</w:t>
      </w:r>
      <w:r w:rsidR="00CE7A77">
        <w:t>.</w:t>
      </w:r>
      <w:r>
        <w:t xml:space="preserve"> настоящего Положения, </w:t>
      </w:r>
      <w:r w:rsidRPr="005B56BA">
        <w:t>подпис</w:t>
      </w:r>
      <w:r>
        <w:t>и</w:t>
      </w:r>
      <w:r w:rsidRPr="005B56BA">
        <w:t xml:space="preserve"> жителей </w:t>
      </w:r>
      <w:r>
        <w:t>Одинцовского городского округа</w:t>
      </w:r>
      <w:r w:rsidRPr="005B56BA">
        <w:t>, достигших восемнадцатилетнего возраста, в поддержку проведения публичных слушаний по проекту муниципального правового акта, вопросу.</w:t>
      </w:r>
      <w:r>
        <w:t>»</w:t>
      </w:r>
      <w:r w:rsidR="001A423C">
        <w:t>;</w:t>
      </w:r>
    </w:p>
    <w:p w:rsidR="005B56BA" w:rsidRDefault="005B56BA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1</w:t>
      </w:r>
      <w:r>
        <w:t xml:space="preserve">) </w:t>
      </w:r>
      <w:r w:rsidR="001A423C">
        <w:t>п</w:t>
      </w:r>
      <w:r>
        <w:t xml:space="preserve">ункт 5.6 </w:t>
      </w:r>
      <w:r w:rsidRPr="005B56BA">
        <w:t xml:space="preserve">изложить в </w:t>
      </w:r>
      <w:r w:rsidR="001A423C">
        <w:t>следующей</w:t>
      </w:r>
      <w:r w:rsidRPr="005B56BA">
        <w:t xml:space="preserve"> редакции: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«5.6. Отклонение обращения о проведении публичных слушаний инициативная группа вправе обжаловать в судебном порядке.»</w:t>
      </w:r>
      <w:r w:rsidR="001A423C">
        <w:t>;</w:t>
      </w:r>
    </w:p>
    <w:p w:rsidR="00A445AD" w:rsidRDefault="001A423C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2</w:t>
      </w:r>
      <w:r>
        <w:t>)</w:t>
      </w:r>
      <w:r w:rsidR="00A445AD">
        <w:t xml:space="preserve"> </w:t>
      </w:r>
      <w:r>
        <w:t>п</w:t>
      </w:r>
      <w:r w:rsidR="00A445AD">
        <w:t>ункт 6.1</w:t>
      </w:r>
      <w:r>
        <w:t xml:space="preserve"> </w:t>
      </w:r>
      <w:r w:rsidR="00A445AD">
        <w:t>исключить.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3</w:t>
      </w:r>
      <w:r>
        <w:t>)</w:t>
      </w:r>
      <w:r w:rsidR="001A423C">
        <w:t xml:space="preserve"> п</w:t>
      </w:r>
      <w:r w:rsidRPr="00A445AD">
        <w:t>ункт</w:t>
      </w:r>
      <w:r w:rsidR="00DF576A">
        <w:t>ы</w:t>
      </w:r>
      <w:r w:rsidRPr="00A445AD">
        <w:t xml:space="preserve"> </w:t>
      </w:r>
      <w:r>
        <w:t>6.3</w:t>
      </w:r>
      <w:r w:rsidR="00DF576A">
        <w:t xml:space="preserve"> и 6.4 </w:t>
      </w:r>
      <w:r w:rsidRPr="00A445AD">
        <w:t xml:space="preserve">изложить в </w:t>
      </w:r>
      <w:r w:rsidR="001A423C">
        <w:t xml:space="preserve">следующей </w:t>
      </w:r>
      <w:r w:rsidRPr="00A445AD">
        <w:t>редакции: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lastRenderedPageBreak/>
        <w:t>«6.3. Муниципальный правовой акт Совета депутатов городского округа или Главы городского округа о назначении публичных слушаний должен содержать: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1) наименование и предмет регулирования вынесенного на обсуждение проекта муниципального правового акта, вопроса;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2) сведения об инициаторе проведения публичных слушаний;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3) форма проведения публичных слушаний: очное или очно-заочное собрание жителей;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4) дату и время проведения публичных слушаний;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5) место проведения публичных слушаний;</w:t>
      </w:r>
    </w:p>
    <w:p w:rsidR="00A445AD" w:rsidRDefault="00A445AD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6) порядок представления замечаний и предложений по вынесенному на публичные слушания проекту муниципального правового акта, вопросу;</w:t>
      </w:r>
    </w:p>
    <w:p w:rsidR="00C15C32" w:rsidRDefault="00C15C32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7) ответственное лицо, подразделение или комиссии (рабочая группа) Администрации Одинцовского городского округа </w:t>
      </w:r>
      <w:r w:rsidR="001A423C">
        <w:t xml:space="preserve">Московской области </w:t>
      </w:r>
      <w:r>
        <w:t>по подготовке и проведению публичных слушаний (далее - ответственное лицо, подразделение или комиссия (рабочая группа).</w:t>
      </w:r>
    </w:p>
    <w:p w:rsidR="00C15C32" w:rsidRDefault="00C15C32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6.4. Муниципальный правовой акт Совета депутатов городского округа </w:t>
      </w:r>
      <w:r w:rsidRPr="00C15C32">
        <w:t xml:space="preserve">или </w:t>
      </w:r>
      <w:r>
        <w:t>Г</w:t>
      </w:r>
      <w:r w:rsidRPr="00C15C32">
        <w:t xml:space="preserve">лавы </w:t>
      </w:r>
      <w:r>
        <w:t>городского округа</w:t>
      </w:r>
      <w:r w:rsidRPr="00C15C32">
        <w:t xml:space="preserve"> о назначении публичных слушаний вместе с вынесенным на обсуждение проектом муниципального правового акта, вопроса подлежит обнародованию в порядке, установленном </w:t>
      </w:r>
      <w:r>
        <w:t>У</w:t>
      </w:r>
      <w:r w:rsidRPr="00C15C32">
        <w:t>ставом</w:t>
      </w:r>
      <w:r>
        <w:t xml:space="preserve"> </w:t>
      </w:r>
      <w:r w:rsidRPr="00C15C32">
        <w:t>для обнародования муниципальных правовых актов.</w:t>
      </w:r>
      <w:r>
        <w:t>»</w:t>
      </w:r>
      <w:r w:rsidR="001A423C">
        <w:t>;</w:t>
      </w:r>
    </w:p>
    <w:p w:rsidR="00C15C32" w:rsidRDefault="00DF576A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4</w:t>
      </w:r>
      <w:r w:rsidR="00C15C32">
        <w:t xml:space="preserve">) </w:t>
      </w:r>
      <w:r w:rsidR="001A423C">
        <w:t>п</w:t>
      </w:r>
      <w:r w:rsidR="00C15C32" w:rsidRPr="00C15C32">
        <w:t xml:space="preserve">ункт </w:t>
      </w:r>
      <w:r w:rsidR="00C15C32">
        <w:t>8.1</w:t>
      </w:r>
      <w:r w:rsidR="00C15C32" w:rsidRPr="00C15C32">
        <w:t xml:space="preserve"> изложить в </w:t>
      </w:r>
      <w:r w:rsidR="001A423C">
        <w:t>следующей</w:t>
      </w:r>
      <w:r w:rsidR="00C15C32" w:rsidRPr="00C15C32">
        <w:t xml:space="preserve"> редакции:</w:t>
      </w:r>
    </w:p>
    <w:p w:rsidR="00C15C32" w:rsidRDefault="00C15C32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 xml:space="preserve">«8.1. </w:t>
      </w:r>
      <w:r w:rsidRPr="00C15C32">
        <w:t>По результатам публичных слушаний принимается заключение, которое содержит сведения о дате, месте проведения публичных слушаний, вопросе, который вынесен на публичные слушания, количестве зарегистрированных участников публичных слушаний, количестве внесенных предложений и замечаний, обобщенный анализ предложений и замечаний, поступивших от участников публичных слушаний.</w:t>
      </w:r>
    </w:p>
    <w:p w:rsidR="00C15C32" w:rsidRDefault="00C15C32" w:rsidP="00C15C32">
      <w:pPr>
        <w:pStyle w:val="a3"/>
        <w:autoSpaceDE w:val="0"/>
        <w:autoSpaceDN w:val="0"/>
        <w:adjustRightInd w:val="0"/>
        <w:ind w:left="0" w:firstLine="851"/>
        <w:jc w:val="both"/>
      </w:pPr>
      <w:r w:rsidRPr="00C15C32">
        <w:t xml:space="preserve">Результаты публичных слушаний, общественных обсуждений подлежат обязательному рассмотрению </w:t>
      </w:r>
      <w:r w:rsidR="006B62F0">
        <w:t xml:space="preserve">Советом депутатов городского округа </w:t>
      </w:r>
      <w:r w:rsidRPr="00C15C32">
        <w:t>при рассмотрении проектов муниципальных правовых актов</w:t>
      </w:r>
      <w:r w:rsidR="006B62F0">
        <w:t>, вопросов</w:t>
      </w:r>
      <w:r w:rsidRPr="00C15C32">
        <w:t>.</w:t>
      </w:r>
      <w:r w:rsidR="006B62F0">
        <w:t>»</w:t>
      </w:r>
      <w:r w:rsidR="001A423C">
        <w:t>;</w:t>
      </w:r>
    </w:p>
    <w:p w:rsidR="006B62F0" w:rsidRDefault="006B62F0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5</w:t>
      </w:r>
      <w:r>
        <w:t xml:space="preserve">) </w:t>
      </w:r>
      <w:r w:rsidR="001A423C">
        <w:t>в</w:t>
      </w:r>
      <w:r>
        <w:t xml:space="preserve"> пункте 8.2 слова «(приложение </w:t>
      </w:r>
      <w:r w:rsidR="001A423C">
        <w:t>№</w:t>
      </w:r>
      <w:r w:rsidRPr="006B62F0">
        <w:t xml:space="preserve"> 3</w:t>
      </w:r>
      <w:r w:rsidR="001A423C">
        <w:t xml:space="preserve">)» </w:t>
      </w:r>
      <w:r w:rsidR="00AB2AD3">
        <w:t>исключить;</w:t>
      </w:r>
    </w:p>
    <w:p w:rsidR="006B62F0" w:rsidRPr="006B62F0" w:rsidRDefault="006B62F0" w:rsidP="00C15C32">
      <w:pPr>
        <w:pStyle w:val="a3"/>
        <w:autoSpaceDE w:val="0"/>
        <w:autoSpaceDN w:val="0"/>
        <w:adjustRightInd w:val="0"/>
        <w:ind w:left="0" w:firstLine="851"/>
        <w:jc w:val="both"/>
      </w:pPr>
      <w:r>
        <w:t>1</w:t>
      </w:r>
      <w:r w:rsidR="00703518">
        <w:t>6</w:t>
      </w:r>
      <w:r>
        <w:t xml:space="preserve">) </w:t>
      </w:r>
      <w:r w:rsidR="00AB2AD3">
        <w:t>п</w:t>
      </w:r>
      <w:r>
        <w:t xml:space="preserve">риложение </w:t>
      </w:r>
      <w:r w:rsidR="00AB2AD3">
        <w:t>№</w:t>
      </w:r>
      <w:r w:rsidRPr="006B62F0">
        <w:t xml:space="preserve"> 3 </w:t>
      </w:r>
      <w:r>
        <w:t>к Положению</w:t>
      </w:r>
      <w:r w:rsidR="00AB2AD3">
        <w:t xml:space="preserve"> признать утратившим силу</w:t>
      </w:r>
      <w:r>
        <w:t>.</w:t>
      </w:r>
    </w:p>
    <w:p w:rsidR="006B62F0" w:rsidRDefault="00BF76ED" w:rsidP="006B62F0">
      <w:pPr>
        <w:pStyle w:val="a3"/>
        <w:autoSpaceDE w:val="0"/>
        <w:autoSpaceDN w:val="0"/>
        <w:adjustRightInd w:val="0"/>
        <w:ind w:left="0" w:firstLine="851"/>
        <w:jc w:val="both"/>
      </w:pPr>
      <w:r w:rsidRPr="00BF76ED">
        <w:t xml:space="preserve">2. </w:t>
      </w:r>
      <w:r w:rsidR="006B62F0" w:rsidRPr="006B62F0">
        <w:t xml:space="preserve">Опубликовать настоящее </w:t>
      </w:r>
      <w:r w:rsidR="00A94777">
        <w:t>решение</w:t>
      </w:r>
      <w:r w:rsidR="006B62F0" w:rsidRPr="006B62F0">
        <w:t xml:space="preserve"> в официальном средстве массовой информации </w:t>
      </w:r>
      <w:r w:rsidR="00AB2AD3">
        <w:t xml:space="preserve">Одинцовского городского округа Московской области и </w:t>
      </w:r>
      <w:r w:rsidR="006B62F0" w:rsidRPr="006B62F0">
        <w:t>разместить на официальном сайте Одинцовского городского округа Московской области в информационно-телекоммуникационной сети «Интернет»</w:t>
      </w:r>
      <w:r w:rsidR="00AB2AD3">
        <w:t>.</w:t>
      </w:r>
    </w:p>
    <w:p w:rsidR="00BF76ED" w:rsidRPr="00BF76ED" w:rsidRDefault="00BF76ED" w:rsidP="006B62F0">
      <w:pPr>
        <w:pStyle w:val="a3"/>
        <w:autoSpaceDE w:val="0"/>
        <w:autoSpaceDN w:val="0"/>
        <w:adjustRightInd w:val="0"/>
        <w:ind w:left="0" w:firstLine="851"/>
        <w:jc w:val="both"/>
      </w:pPr>
      <w:r w:rsidRPr="00BF76ED">
        <w:t>3. Настоящее решение вступает в силу со дня его официального опубликования.</w:t>
      </w:r>
    </w:p>
    <w:p w:rsidR="006B62F0" w:rsidRDefault="006B62F0" w:rsidP="0012278B">
      <w:pPr>
        <w:tabs>
          <w:tab w:val="left" w:pos="0"/>
        </w:tabs>
        <w:jc w:val="both"/>
      </w:pPr>
    </w:p>
    <w:p w:rsidR="0012278B" w:rsidRDefault="0012278B" w:rsidP="0012278B">
      <w:pPr>
        <w:tabs>
          <w:tab w:val="left" w:pos="0"/>
        </w:tabs>
        <w:jc w:val="both"/>
      </w:pPr>
      <w:r>
        <w:t>Председател</w:t>
      </w:r>
      <w:r w:rsidR="004365B5">
        <w:t>ь</w:t>
      </w:r>
      <w:r>
        <w:t xml:space="preserve"> Совета депутатов </w:t>
      </w:r>
    </w:p>
    <w:p w:rsidR="0012278B" w:rsidRDefault="0012278B" w:rsidP="0012278B">
      <w:pPr>
        <w:tabs>
          <w:tab w:val="left" w:pos="0"/>
        </w:tabs>
        <w:jc w:val="both"/>
      </w:pPr>
      <w:r>
        <w:t>Одинцовского городского окру</w:t>
      </w:r>
      <w:r w:rsidR="002417C9">
        <w:t xml:space="preserve">га </w:t>
      </w:r>
      <w:r w:rsidR="002417C9">
        <w:tab/>
      </w:r>
      <w:r w:rsidR="002417C9">
        <w:tab/>
      </w:r>
      <w:r w:rsidR="002417C9">
        <w:tab/>
      </w:r>
      <w:r w:rsidR="002417C9">
        <w:tab/>
        <w:t xml:space="preserve">                    </w:t>
      </w:r>
      <w:r>
        <w:t xml:space="preserve">     </w:t>
      </w:r>
      <w:r w:rsidR="004365B5">
        <w:t>Т.В. Одинцова</w:t>
      </w:r>
    </w:p>
    <w:p w:rsidR="005403E5" w:rsidRDefault="005403E5" w:rsidP="00BF76ED">
      <w:pPr>
        <w:autoSpaceDE w:val="0"/>
        <w:autoSpaceDN w:val="0"/>
        <w:adjustRightInd w:val="0"/>
        <w:jc w:val="both"/>
      </w:pPr>
    </w:p>
    <w:p w:rsidR="00B111E0" w:rsidRPr="000348D4" w:rsidRDefault="00A8534F" w:rsidP="000348D4">
      <w:pPr>
        <w:autoSpaceDE w:val="0"/>
        <w:autoSpaceDN w:val="0"/>
        <w:adjustRightInd w:val="0"/>
        <w:jc w:val="both"/>
      </w:pPr>
      <w:r>
        <w:t>Глава Одинцовского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2417C9">
        <w:t xml:space="preserve">    </w:t>
      </w:r>
      <w:r w:rsidR="0012278B">
        <w:t xml:space="preserve">    </w:t>
      </w:r>
      <w:r>
        <w:t xml:space="preserve">А.Р. </w:t>
      </w:r>
      <w:proofErr w:type="spellStart"/>
      <w:r>
        <w:t>Иванов</w:t>
      </w:r>
      <w:r w:rsidR="002417C9" w:rsidRPr="005403E5">
        <w:rPr>
          <w:color w:val="FFFFFF" w:themeColor="background1"/>
        </w:rPr>
        <w:t>к</w:t>
      </w:r>
      <w:proofErr w:type="spellEnd"/>
      <w:r w:rsidR="002417C9" w:rsidRPr="005403E5">
        <w:rPr>
          <w:color w:val="FFFFFF" w:themeColor="background1"/>
        </w:rPr>
        <w:t xml:space="preserve"> организационного отдела                                            Е.А. Андреева</w:t>
      </w:r>
      <w:r w:rsidR="00B111E0" w:rsidRPr="005403E5">
        <w:rPr>
          <w:color w:val="FFFFFF" w:themeColor="background1"/>
        </w:rPr>
        <w:br w:type="page"/>
      </w:r>
    </w:p>
    <w:p w:rsidR="00B111E0" w:rsidRPr="00B111E0" w:rsidRDefault="00B111E0" w:rsidP="00B111E0">
      <w:pPr>
        <w:jc w:val="both"/>
        <w:textAlignment w:val="top"/>
        <w:rPr>
          <w:rFonts w:eastAsia="Times New Roman"/>
          <w:lang w:eastAsia="ru-RU"/>
        </w:rPr>
      </w:pPr>
    </w:p>
    <w:p w:rsidR="00B111E0" w:rsidRPr="00B111E0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>СОГЛАСОВАНО:</w:t>
      </w: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 xml:space="preserve">Заместитель Главы Одинцовского городского округа - </w:t>
      </w:r>
    </w:p>
    <w:p w:rsidR="00B111E0" w:rsidRPr="00B111E0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 xml:space="preserve">начальник Управления правового </w:t>
      </w:r>
    </w:p>
    <w:p w:rsidR="00AB2AD3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>обеспечения Администрации</w:t>
      </w:r>
      <w:r w:rsidR="00AB2AD3">
        <w:rPr>
          <w:rFonts w:eastAsia="Times New Roman"/>
        </w:rPr>
        <w:t xml:space="preserve"> Одинцовского </w:t>
      </w:r>
    </w:p>
    <w:p w:rsidR="00B111E0" w:rsidRPr="00B111E0" w:rsidRDefault="00AB2AD3" w:rsidP="00B111E0">
      <w:pPr>
        <w:rPr>
          <w:rFonts w:eastAsia="Times New Roman"/>
        </w:rPr>
      </w:pPr>
      <w:r>
        <w:rPr>
          <w:rFonts w:eastAsia="Times New Roman"/>
        </w:rPr>
        <w:t xml:space="preserve">городского округа </w:t>
      </w:r>
      <w:r w:rsidR="0012278B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                                                                         </w:t>
      </w:r>
      <w:r w:rsidR="0012278B">
        <w:rPr>
          <w:rFonts w:eastAsia="Times New Roman"/>
        </w:rPr>
        <w:t xml:space="preserve"> </w:t>
      </w:r>
      <w:r w:rsidR="00B111E0" w:rsidRPr="00B111E0">
        <w:rPr>
          <w:rFonts w:eastAsia="Times New Roman"/>
        </w:rPr>
        <w:t xml:space="preserve">А.А. </w:t>
      </w:r>
      <w:proofErr w:type="spellStart"/>
      <w:r w:rsidR="00B111E0" w:rsidRPr="00B111E0">
        <w:rPr>
          <w:rFonts w:eastAsia="Times New Roman"/>
        </w:rPr>
        <w:t>Тесля</w:t>
      </w:r>
      <w:proofErr w:type="spellEnd"/>
    </w:p>
    <w:p w:rsidR="006B58CB" w:rsidRDefault="006B58CB" w:rsidP="006B58CB">
      <w:pPr>
        <w:rPr>
          <w:rFonts w:eastAsia="Times New Roman"/>
        </w:rPr>
      </w:pPr>
    </w:p>
    <w:p w:rsidR="006B58CB" w:rsidRPr="00B111E0" w:rsidRDefault="006B58CB" w:rsidP="006B58CB">
      <w:pPr>
        <w:rPr>
          <w:rFonts w:eastAsia="Times New Roman"/>
        </w:rPr>
      </w:pPr>
      <w:r w:rsidRPr="00B111E0">
        <w:rPr>
          <w:rFonts w:eastAsia="Times New Roman"/>
        </w:rPr>
        <w:t xml:space="preserve">Заместитель Главы </w:t>
      </w:r>
    </w:p>
    <w:p w:rsidR="006B58CB" w:rsidRPr="00B111E0" w:rsidRDefault="006B58CB" w:rsidP="006B58CB">
      <w:pPr>
        <w:rPr>
          <w:rFonts w:eastAsia="Times New Roman"/>
        </w:rPr>
      </w:pPr>
      <w:r w:rsidRPr="00B111E0">
        <w:rPr>
          <w:rFonts w:eastAsia="Times New Roman"/>
        </w:rPr>
        <w:t>Одинцовского городского округа</w:t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>
        <w:rPr>
          <w:rFonts w:eastAsia="Times New Roman"/>
        </w:rPr>
        <w:t xml:space="preserve">    </w:t>
      </w:r>
      <w:r w:rsidRPr="00B111E0">
        <w:rPr>
          <w:rFonts w:eastAsia="Times New Roman"/>
        </w:rPr>
        <w:t>М.А. Бажанова</w:t>
      </w:r>
    </w:p>
    <w:p w:rsidR="00B111E0" w:rsidRPr="00B111E0" w:rsidRDefault="00B111E0" w:rsidP="00B111E0">
      <w:pPr>
        <w:rPr>
          <w:rFonts w:eastAsia="Times New Roman"/>
        </w:rPr>
      </w:pPr>
    </w:p>
    <w:p w:rsidR="006B58CB" w:rsidRPr="006B58CB" w:rsidRDefault="006B58CB" w:rsidP="006B58CB">
      <w:pPr>
        <w:rPr>
          <w:rFonts w:eastAsia="Times New Roman"/>
        </w:rPr>
      </w:pPr>
      <w:r w:rsidRPr="006B58CB">
        <w:rPr>
          <w:rFonts w:eastAsia="Times New Roman"/>
        </w:rPr>
        <w:t xml:space="preserve">Заместитель Главы </w:t>
      </w:r>
    </w:p>
    <w:p w:rsidR="00B111E0" w:rsidRPr="00B111E0" w:rsidRDefault="006B58CB" w:rsidP="006B58CB">
      <w:pPr>
        <w:rPr>
          <w:rFonts w:eastAsia="Times New Roman"/>
        </w:rPr>
      </w:pPr>
      <w:r w:rsidRPr="006B58CB">
        <w:rPr>
          <w:rFonts w:eastAsia="Times New Roman"/>
        </w:rPr>
        <w:t>Одинцовского городского округа</w:t>
      </w:r>
      <w:r w:rsidRPr="006B58CB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       Р. </w:t>
      </w:r>
      <w:r w:rsidR="00AB2AD3">
        <w:rPr>
          <w:rFonts w:eastAsia="Times New Roman"/>
        </w:rPr>
        <w:t xml:space="preserve">В. </w:t>
      </w:r>
      <w:proofErr w:type="spellStart"/>
      <w:r>
        <w:rPr>
          <w:rFonts w:eastAsia="Times New Roman"/>
        </w:rPr>
        <w:t>Неретин</w:t>
      </w:r>
      <w:proofErr w:type="spellEnd"/>
    </w:p>
    <w:p w:rsidR="006B58CB" w:rsidRDefault="006B58CB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>Начальник юридического отдела</w:t>
      </w:r>
    </w:p>
    <w:p w:rsidR="00B111E0" w:rsidRPr="00B111E0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>Управления правового обеспечения</w:t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="0012278B">
        <w:rPr>
          <w:rFonts w:eastAsia="Times New Roman"/>
        </w:rPr>
        <w:t xml:space="preserve">    </w:t>
      </w:r>
      <w:r w:rsidR="006B58CB">
        <w:rPr>
          <w:rFonts w:eastAsia="Times New Roman"/>
        </w:rPr>
        <w:t>Т.Л.</w:t>
      </w:r>
      <w:r w:rsidR="00AB2AD3">
        <w:rPr>
          <w:rFonts w:eastAsia="Times New Roman"/>
        </w:rPr>
        <w:t xml:space="preserve"> </w:t>
      </w:r>
      <w:r w:rsidR="006B58CB">
        <w:rPr>
          <w:rFonts w:eastAsia="Times New Roman"/>
        </w:rPr>
        <w:t>Сергеева</w:t>
      </w: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  <w:r w:rsidRPr="00B111E0">
        <w:rPr>
          <w:rFonts w:eastAsia="Times New Roman"/>
        </w:rPr>
        <w:t>Начальник организационного отдела</w:t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Pr="00B111E0">
        <w:rPr>
          <w:rFonts w:eastAsia="Times New Roman"/>
        </w:rPr>
        <w:tab/>
      </w:r>
      <w:r w:rsidR="0012278B">
        <w:rPr>
          <w:rFonts w:eastAsia="Times New Roman"/>
        </w:rPr>
        <w:t xml:space="preserve">    </w:t>
      </w:r>
      <w:r w:rsidRPr="00B111E0">
        <w:rPr>
          <w:rFonts w:eastAsia="Times New Roman"/>
        </w:rPr>
        <w:t>Е.А. Андреева</w:t>
      </w: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B111E0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Default="000348D4" w:rsidP="00B111E0">
      <w:pPr>
        <w:rPr>
          <w:rFonts w:eastAsia="Times New Roman"/>
        </w:rPr>
      </w:pPr>
    </w:p>
    <w:p w:rsidR="000348D4" w:rsidRPr="00B111E0" w:rsidRDefault="000348D4" w:rsidP="00B111E0">
      <w:pPr>
        <w:rPr>
          <w:rFonts w:eastAsia="Times New Roman"/>
        </w:rPr>
      </w:pPr>
      <w:bookmarkStart w:id="0" w:name="_GoBack"/>
      <w:bookmarkEnd w:id="0"/>
    </w:p>
    <w:p w:rsidR="00B111E0" w:rsidRPr="00B111E0" w:rsidRDefault="00B111E0" w:rsidP="00B111E0">
      <w:pPr>
        <w:rPr>
          <w:rFonts w:eastAsia="Times New Roman"/>
          <w:sz w:val="24"/>
        </w:rPr>
      </w:pPr>
      <w:r w:rsidRPr="00B111E0">
        <w:rPr>
          <w:rFonts w:eastAsia="Times New Roman"/>
          <w:sz w:val="24"/>
        </w:rPr>
        <w:t>РАССЫЛКА:</w:t>
      </w:r>
    </w:p>
    <w:p w:rsidR="00B111E0" w:rsidRPr="00B111E0" w:rsidRDefault="00B111E0" w:rsidP="00B111E0">
      <w:pPr>
        <w:rPr>
          <w:rFonts w:eastAsia="Times New Roman"/>
          <w:sz w:val="24"/>
        </w:rPr>
      </w:pPr>
      <w:r w:rsidRPr="00B111E0">
        <w:rPr>
          <w:rFonts w:eastAsia="Times New Roman"/>
          <w:sz w:val="24"/>
        </w:rPr>
        <w:t xml:space="preserve">Орг. </w:t>
      </w:r>
      <w:proofErr w:type="spellStart"/>
      <w:r w:rsidRPr="00B111E0">
        <w:rPr>
          <w:rFonts w:eastAsia="Times New Roman"/>
          <w:sz w:val="24"/>
        </w:rPr>
        <w:t>отд</w:t>
      </w:r>
      <w:proofErr w:type="spellEnd"/>
      <w:r w:rsidRPr="00B111E0">
        <w:rPr>
          <w:rFonts w:eastAsia="Times New Roman"/>
          <w:sz w:val="24"/>
        </w:rPr>
        <w:t xml:space="preserve"> – 1 экз.</w:t>
      </w:r>
    </w:p>
    <w:p w:rsidR="00B111E0" w:rsidRPr="00B111E0" w:rsidRDefault="00B111E0" w:rsidP="00B111E0">
      <w:pPr>
        <w:rPr>
          <w:rFonts w:eastAsia="Times New Roman"/>
          <w:sz w:val="24"/>
        </w:rPr>
      </w:pPr>
      <w:r w:rsidRPr="00B111E0">
        <w:rPr>
          <w:rFonts w:eastAsia="Times New Roman"/>
          <w:sz w:val="24"/>
        </w:rPr>
        <w:t>КСП – 1 экз.</w:t>
      </w:r>
    </w:p>
    <w:p w:rsidR="00B111E0" w:rsidRPr="00D35DF5" w:rsidRDefault="00B111E0" w:rsidP="00B111E0">
      <w:pPr>
        <w:rPr>
          <w:rFonts w:eastAsia="Times New Roman"/>
          <w:sz w:val="24"/>
          <w:szCs w:val="24"/>
        </w:rPr>
      </w:pPr>
      <w:r w:rsidRPr="00D35DF5">
        <w:rPr>
          <w:rFonts w:eastAsia="Times New Roman"/>
          <w:sz w:val="24"/>
          <w:szCs w:val="24"/>
        </w:rPr>
        <w:t>СМИ – 1 экз.</w:t>
      </w:r>
    </w:p>
    <w:p w:rsidR="00B111E0" w:rsidRPr="00D35DF5" w:rsidRDefault="00D35DF5" w:rsidP="00B111E0">
      <w:pPr>
        <w:rPr>
          <w:rFonts w:eastAsia="Times New Roman"/>
          <w:sz w:val="24"/>
          <w:szCs w:val="24"/>
        </w:rPr>
      </w:pPr>
      <w:r w:rsidRPr="00D35DF5">
        <w:rPr>
          <w:rFonts w:eastAsia="Times New Roman"/>
          <w:sz w:val="24"/>
          <w:szCs w:val="24"/>
        </w:rPr>
        <w:t>Заместители Главы – 10 экз.</w:t>
      </w:r>
    </w:p>
    <w:p w:rsidR="00D35DF5" w:rsidRPr="00D35DF5" w:rsidRDefault="00D35DF5" w:rsidP="00B111E0">
      <w:pPr>
        <w:rPr>
          <w:rFonts w:eastAsia="Times New Roman"/>
          <w:sz w:val="24"/>
          <w:szCs w:val="24"/>
        </w:rPr>
      </w:pPr>
      <w:r w:rsidRPr="00D35DF5">
        <w:rPr>
          <w:rFonts w:eastAsia="Times New Roman"/>
          <w:sz w:val="24"/>
          <w:szCs w:val="24"/>
        </w:rPr>
        <w:t>Комитет по культуре – 1 экз.</w:t>
      </w:r>
    </w:p>
    <w:p w:rsidR="00D35DF5" w:rsidRPr="00D35DF5" w:rsidRDefault="00D35DF5" w:rsidP="00B111E0">
      <w:pPr>
        <w:rPr>
          <w:rFonts w:eastAsia="Times New Roman"/>
          <w:sz w:val="24"/>
          <w:szCs w:val="24"/>
        </w:rPr>
      </w:pPr>
      <w:r w:rsidRPr="00D35DF5">
        <w:rPr>
          <w:rFonts w:eastAsia="Times New Roman"/>
          <w:sz w:val="24"/>
          <w:szCs w:val="24"/>
        </w:rPr>
        <w:t xml:space="preserve">Управление ТБ ГО </w:t>
      </w:r>
      <w:proofErr w:type="spellStart"/>
      <w:r w:rsidRPr="00D35DF5">
        <w:rPr>
          <w:rFonts w:eastAsia="Times New Roman"/>
          <w:sz w:val="24"/>
          <w:szCs w:val="24"/>
        </w:rPr>
        <w:t>ЗНиТЧС</w:t>
      </w:r>
      <w:proofErr w:type="spellEnd"/>
      <w:r w:rsidRPr="00D35DF5">
        <w:rPr>
          <w:rFonts w:eastAsia="Times New Roman"/>
          <w:sz w:val="24"/>
          <w:szCs w:val="24"/>
        </w:rPr>
        <w:t xml:space="preserve"> – 1 экз.</w:t>
      </w:r>
    </w:p>
    <w:p w:rsidR="00B111E0" w:rsidRPr="00B111E0" w:rsidRDefault="00B111E0" w:rsidP="00B111E0">
      <w:pPr>
        <w:rPr>
          <w:rFonts w:eastAsia="Times New Roman"/>
        </w:rPr>
      </w:pPr>
    </w:p>
    <w:p w:rsidR="00B111E0" w:rsidRPr="00B111E0" w:rsidRDefault="006B58CB" w:rsidP="00B111E0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Данченко И.И.</w:t>
      </w:r>
    </w:p>
    <w:p w:rsidR="00B111E0" w:rsidRPr="00B111E0" w:rsidRDefault="00B111E0" w:rsidP="00B111E0">
      <w:pPr>
        <w:rPr>
          <w:rFonts w:eastAsia="Times New Roman"/>
          <w:sz w:val="24"/>
        </w:rPr>
      </w:pPr>
      <w:r w:rsidRPr="00B111E0">
        <w:rPr>
          <w:rFonts w:eastAsia="Times New Roman"/>
          <w:sz w:val="24"/>
        </w:rPr>
        <w:t xml:space="preserve">(495) 181-90-00, доб. </w:t>
      </w:r>
      <w:r w:rsidR="006B58CB">
        <w:rPr>
          <w:rFonts w:eastAsia="Times New Roman"/>
          <w:sz w:val="24"/>
        </w:rPr>
        <w:t>2614</w:t>
      </w:r>
    </w:p>
    <w:sectPr w:rsidR="00B111E0" w:rsidRPr="00B111E0" w:rsidSect="005C1882">
      <w:pgSz w:w="11906" w:h="16838"/>
      <w:pgMar w:top="1134" w:right="851" w:bottom="1134" w:left="1133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273"/>
    <w:multiLevelType w:val="hybridMultilevel"/>
    <w:tmpl w:val="DFA44B60"/>
    <w:lvl w:ilvl="0" w:tplc="59EAE9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6B7EBD"/>
    <w:multiLevelType w:val="hybridMultilevel"/>
    <w:tmpl w:val="CB528DE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DBD1A81"/>
    <w:multiLevelType w:val="hybridMultilevel"/>
    <w:tmpl w:val="A94437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4F"/>
    <w:rsid w:val="00001FCE"/>
    <w:rsid w:val="000217B2"/>
    <w:rsid w:val="000348D4"/>
    <w:rsid w:val="00047DF3"/>
    <w:rsid w:val="0008622A"/>
    <w:rsid w:val="000E7DCA"/>
    <w:rsid w:val="001076CB"/>
    <w:rsid w:val="0012278B"/>
    <w:rsid w:val="001312DF"/>
    <w:rsid w:val="001668FD"/>
    <w:rsid w:val="001A423C"/>
    <w:rsid w:val="001D27D3"/>
    <w:rsid w:val="002417C9"/>
    <w:rsid w:val="002849A9"/>
    <w:rsid w:val="003A267D"/>
    <w:rsid w:val="003E4512"/>
    <w:rsid w:val="003F14C7"/>
    <w:rsid w:val="00435E14"/>
    <w:rsid w:val="004365B5"/>
    <w:rsid w:val="004368D4"/>
    <w:rsid w:val="0045024F"/>
    <w:rsid w:val="004D3748"/>
    <w:rsid w:val="004F44BA"/>
    <w:rsid w:val="005403E5"/>
    <w:rsid w:val="00541DA7"/>
    <w:rsid w:val="00547D77"/>
    <w:rsid w:val="005B56BA"/>
    <w:rsid w:val="005C1882"/>
    <w:rsid w:val="005D6CEB"/>
    <w:rsid w:val="006539DE"/>
    <w:rsid w:val="0065512A"/>
    <w:rsid w:val="00682D92"/>
    <w:rsid w:val="006A2E76"/>
    <w:rsid w:val="006B58CB"/>
    <w:rsid w:val="006B62F0"/>
    <w:rsid w:val="006D0B97"/>
    <w:rsid w:val="006E1C49"/>
    <w:rsid w:val="00703518"/>
    <w:rsid w:val="0070448A"/>
    <w:rsid w:val="007A7171"/>
    <w:rsid w:val="007B2A84"/>
    <w:rsid w:val="008167E2"/>
    <w:rsid w:val="008F1E12"/>
    <w:rsid w:val="009B10EA"/>
    <w:rsid w:val="009D24D6"/>
    <w:rsid w:val="009E43B3"/>
    <w:rsid w:val="00A015D0"/>
    <w:rsid w:val="00A445AD"/>
    <w:rsid w:val="00A8534F"/>
    <w:rsid w:val="00A94777"/>
    <w:rsid w:val="00AB2AD3"/>
    <w:rsid w:val="00B111E0"/>
    <w:rsid w:val="00BA0059"/>
    <w:rsid w:val="00BB06F0"/>
    <w:rsid w:val="00BF76ED"/>
    <w:rsid w:val="00C070A3"/>
    <w:rsid w:val="00C15C32"/>
    <w:rsid w:val="00C35B5B"/>
    <w:rsid w:val="00C41564"/>
    <w:rsid w:val="00C72824"/>
    <w:rsid w:val="00CE7A77"/>
    <w:rsid w:val="00CF3D5D"/>
    <w:rsid w:val="00D06B1D"/>
    <w:rsid w:val="00D31660"/>
    <w:rsid w:val="00D35DF5"/>
    <w:rsid w:val="00DF576A"/>
    <w:rsid w:val="00E1470F"/>
    <w:rsid w:val="00E22FC0"/>
    <w:rsid w:val="00F1376A"/>
    <w:rsid w:val="00F3479E"/>
    <w:rsid w:val="00F5027D"/>
    <w:rsid w:val="00F51FF8"/>
    <w:rsid w:val="00F72AA1"/>
    <w:rsid w:val="00FD3062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20FA"/>
  <w15:chartTrackingRefBased/>
  <w15:docId w15:val="{FA560144-C86A-48AD-8BAF-7F273FE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D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C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8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824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35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Зафиров Георгий Сергеевич</cp:lastModifiedBy>
  <cp:revision>8</cp:revision>
  <cp:lastPrinted>2026-06-10T11:40:00Z</cp:lastPrinted>
  <dcterms:created xsi:type="dcterms:W3CDTF">2026-06-08T12:14:00Z</dcterms:created>
  <dcterms:modified xsi:type="dcterms:W3CDTF">2026-06-11T13:15:00Z</dcterms:modified>
</cp:coreProperties>
</file>