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93B00"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31</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351E8C" w:rsidRPr="00351E8C">
                              <w:rPr>
                                <w:rFonts w:ascii="Times New Roman" w:hAnsi="Times New Roman"/>
                                <w:b/>
                                <w:sz w:val="24"/>
                                <w:szCs w:val="24"/>
                                <w:u w:val="single"/>
                              </w:rPr>
                              <w:t>14488139</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93B00"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31</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351E8C" w:rsidRPr="00351E8C">
                        <w:rPr>
                          <w:rFonts w:ascii="Times New Roman" w:hAnsi="Times New Roman"/>
                          <w:b/>
                          <w:sz w:val="24"/>
                          <w:szCs w:val="24"/>
                          <w:u w:val="single"/>
                        </w:rPr>
                        <w:t>14488139</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351E8C" w:rsidRPr="00351E8C">
        <w:rPr>
          <w:rFonts w:ascii="Times New Roman" w:hAnsi="Times New Roman"/>
          <w:b/>
          <w:sz w:val="26"/>
          <w:szCs w:val="26"/>
        </w:rPr>
        <w:t xml:space="preserve">Московская область, Одинцовский городской округ, посёлок городского типа Большие </w:t>
      </w:r>
      <w:proofErr w:type="spellStart"/>
      <w:r w:rsidR="00351E8C" w:rsidRPr="00351E8C">
        <w:rPr>
          <w:rFonts w:ascii="Times New Roman" w:hAnsi="Times New Roman"/>
          <w:b/>
          <w:sz w:val="26"/>
          <w:szCs w:val="26"/>
        </w:rPr>
        <w:t>Вязёмы</w:t>
      </w:r>
      <w:proofErr w:type="spellEnd"/>
      <w:r w:rsidR="00351E8C" w:rsidRPr="00351E8C">
        <w:rPr>
          <w:rFonts w:ascii="Times New Roman" w:hAnsi="Times New Roman"/>
          <w:b/>
          <w:sz w:val="26"/>
          <w:szCs w:val="26"/>
        </w:rPr>
        <w:t>, улица Городок-17</w:t>
      </w:r>
      <w:r w:rsidR="002E4DE5" w:rsidRPr="002E4DE5">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Pr="001E1D92" w:rsidRDefault="00351E8C" w:rsidP="00AF1AC8">
      <w:pPr>
        <w:pStyle w:val="ab"/>
        <w:spacing w:line="228" w:lineRule="auto"/>
        <w:jc w:val="right"/>
        <w:rPr>
          <w:noProof/>
          <w:sz w:val="26"/>
          <w:szCs w:val="26"/>
          <w:lang w:eastAsia="ru-RU"/>
        </w:rPr>
      </w:pPr>
      <w:r>
        <w:rPr>
          <w:noProof/>
          <w:lang w:eastAsia="ru-RU"/>
        </w:rPr>
        <w:lastRenderedPageBreak/>
        <w:drawing>
          <wp:inline distT="0" distB="0" distL="0" distR="0" wp14:anchorId="0078CC60" wp14:editId="039CA998">
            <wp:extent cx="5760720" cy="8115597"/>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2160" cy="8117626"/>
                    </a:xfrm>
                    <a:prstGeom prst="rect">
                      <a:avLst/>
                    </a:prstGeom>
                  </pic:spPr>
                </pic:pic>
              </a:graphicData>
            </a:graphic>
          </wp:inline>
        </w:drawing>
      </w:r>
      <w:r w:rsidR="004D784C" w:rsidRPr="004D784C">
        <w:rPr>
          <w:noProof/>
          <w:lang w:eastAsia="ru-RU"/>
        </w:rPr>
        <w:t xml:space="preserve"> </w:t>
      </w:r>
      <w:r>
        <w:rPr>
          <w:noProof/>
          <w:lang w:eastAsia="ru-RU"/>
        </w:rPr>
        <w:lastRenderedPageBreak/>
        <w:drawing>
          <wp:inline distT="0" distB="0" distL="0" distR="0" wp14:anchorId="0EF22875" wp14:editId="3E5CCD5D">
            <wp:extent cx="6391275" cy="3594735"/>
            <wp:effectExtent l="0" t="0" r="9525" b="571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3594735"/>
                    </a:xfrm>
                    <a:prstGeom prst="rect">
                      <a:avLst/>
                    </a:prstGeom>
                  </pic:spPr>
                </pic:pic>
              </a:graphicData>
            </a:graphic>
          </wp:inline>
        </w:drawing>
      </w:r>
    </w:p>
    <w:sectPr w:rsidR="00D85206"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8C7" w:rsidRDefault="009C68C7" w:rsidP="000A31F5">
      <w:pPr>
        <w:spacing w:after="0" w:line="240" w:lineRule="auto"/>
      </w:pPr>
      <w:r>
        <w:separator/>
      </w:r>
    </w:p>
  </w:endnote>
  <w:endnote w:type="continuationSeparator" w:id="0">
    <w:p w:rsidR="009C68C7" w:rsidRDefault="009C68C7"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8C7" w:rsidRDefault="009C68C7" w:rsidP="000A31F5">
      <w:pPr>
        <w:spacing w:after="0" w:line="240" w:lineRule="auto"/>
      </w:pPr>
      <w:r>
        <w:separator/>
      </w:r>
    </w:p>
  </w:footnote>
  <w:footnote w:type="continuationSeparator" w:id="0">
    <w:p w:rsidR="009C68C7" w:rsidRDefault="009C68C7"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4DE5"/>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A4287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87CB2-5EEC-4364-B6B8-874626D4F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375</Words>
  <Characters>2143</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2513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2026-07-31T09:01:00Z</dcterms:created>
  <dcterms:modified xsi:type="dcterms:W3CDTF">2026-07-31T09:01:00Z</dcterms:modified>
</cp:coreProperties>
</file>