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736" w:rsidRDefault="00813736"/>
    <w:tbl>
      <w:tblPr>
        <w:tblW w:w="3969" w:type="dxa"/>
        <w:tblInd w:w="10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</w:tblGrid>
      <w:tr w:rsidR="00813736" w:rsidRPr="00174099" w:rsidTr="00813736">
        <w:trPr>
          <w:trHeight w:val="122"/>
        </w:trPr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13736" w:rsidRPr="00174099" w:rsidRDefault="00813736" w:rsidP="00EF0BFA">
            <w:pPr>
              <w:rPr>
                <w:rFonts w:ascii="Times New Roman" w:hAnsi="Times New Roman" w:cs="Times New Roman"/>
              </w:rPr>
            </w:pPr>
            <w:bookmarkStart w:id="0" w:name="_GoBack"/>
            <w:r w:rsidRPr="00174099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813736" w:rsidRPr="00174099" w:rsidRDefault="00813736" w:rsidP="00EF0BFA">
            <w:pPr>
              <w:rPr>
                <w:rFonts w:ascii="Times New Roman" w:hAnsi="Times New Roman" w:cs="Times New Roman"/>
              </w:rPr>
            </w:pPr>
            <w:r w:rsidRPr="00174099">
              <w:rPr>
                <w:rFonts w:ascii="Times New Roman" w:hAnsi="Times New Roman" w:cs="Times New Roman"/>
              </w:rPr>
              <w:t>к Административному регламенту предоставления муниципальной услуги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</w:tc>
      </w:tr>
      <w:bookmarkEnd w:id="0"/>
    </w:tbl>
    <w:p w:rsidR="00930D18" w:rsidRDefault="00930D18">
      <w:pPr>
        <w:rPr>
          <w:rFonts w:hint="eastAsia"/>
        </w:rPr>
      </w:pPr>
    </w:p>
    <w:p w:rsidR="00930D18" w:rsidRDefault="0010764B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930D18" w:rsidRDefault="0010764B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930D18" w:rsidRDefault="00930D18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930D18" w:rsidRDefault="00930D18">
      <w:pPr>
        <w:rPr>
          <w:rFonts w:hint="eastAsia"/>
        </w:rPr>
        <w:sectPr w:rsidR="00930D18" w:rsidSect="00813736">
          <w:pgSz w:w="16838" w:h="11906" w:orient="landscape"/>
          <w:pgMar w:top="709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930D18" w:rsidRDefault="0010764B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 w:rsidR="00930D18" w:rsidRDefault="00930D18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2749"/>
        <w:gridCol w:w="4536"/>
        <w:gridCol w:w="3614"/>
        <w:gridCol w:w="2891"/>
      </w:tblGrid>
      <w:tr w:rsidR="00930D18" w:rsidTr="00813736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930D18" w:rsidTr="00813736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Pr="0010764B" w:rsidRDefault="0010764B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6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(любой) – Ор, СП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(л) – Ор, СП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930D18" w:rsidTr="00813736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 w:rsidR="00930D18" w:rsidRDefault="0010764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Документами, подтверждающими полномочия представителя заявителя, являются:</w:t>
            </w:r>
          </w:p>
          <w:p w:rsidR="00930D18" w:rsidRDefault="0010764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 доверенность;</w:t>
            </w:r>
          </w:p>
          <w:p w:rsidR="00930D18" w:rsidRDefault="0010764B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2) иные документы, подтверждающие полномочия представителей заявителя в соответствии с законодательством Российской Федерации (протокол (выписка из протокола) общего собрания акционеров об избрании директора (генерального директора) акционерного общества, выписка из протокола общего собрания участников общества с ограниченной ответственностью об избрании единоличного исполнительного органа общества (генерального директора, президента и других), приказ о назначении руководителя юридического лица, договор с коммерческим представителем, содержащий указание на его полномочия, решение о назначении или об избрании либо приказ о назначении физического лица на должность, в соответствии с которым такое физическое лицо обладает правом действовать от имени юридического лица без доверенности)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(любой) – Ор (скан МФЦ)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(л) – Ор (скан)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930D18" w:rsidTr="00813736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Pr="0010764B" w:rsidRDefault="0010764B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Копия паспорта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иного документа, удостоверяющего личность заявителя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случае подачи запроса представителем заявителя)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(любой) – К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(л) – К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930D18" w:rsidTr="00813736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Pr="0010764B" w:rsidRDefault="0010764B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Свидетельство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смерти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отношении одного умершего, погребенного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соответствующем месте захоронения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МФЦ (любой)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Ор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МКУ (л)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Ор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930D18" w:rsidTr="00813736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Pr="0010764B" w:rsidRDefault="0010764B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родственные связи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одним умершим, погребенным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соответствующем месте захоронения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МФЦ (любой)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Ор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МКУ (л)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Ор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  <w:tr w:rsidR="00930D18" w:rsidTr="00813736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2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Pr="0010764B" w:rsidRDefault="0010764B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Акт осмотра места захоронения. Форма утверждена распоряжением Главного управления региональной безопасности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области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19 ноября 2025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64⁠-⁠РГУ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Порядке составления акта осмотра места захоронения уполномоченным органом местного самоуправления муниципального образования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области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сфере погребения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похоронного дела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предоставлении отдельных муниципальных услуг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сфере погребения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похоронного дела»</w:t>
            </w:r>
          </w:p>
        </w:tc>
        <w:tc>
          <w:tcPr>
            <w:tcW w:w="3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Ор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МФЦ (любой) – Ор</w:t>
            </w:r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(л) – Ор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</w:tbl>
    <w:p w:rsidR="00930D18" w:rsidRDefault="00930D18">
      <w:pPr>
        <w:rPr>
          <w:rFonts w:hint="eastAsia"/>
          <w:vanish/>
        </w:rPr>
      </w:pPr>
    </w:p>
    <w:p w:rsidR="00930D18" w:rsidRDefault="00930D18">
      <w:pPr>
        <w:rPr>
          <w:rFonts w:hint="eastAsia"/>
        </w:rPr>
        <w:sectPr w:rsidR="00930D18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930D18" w:rsidRDefault="00930D18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930D18" w:rsidRDefault="0010764B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30D18" w:rsidRDefault="00930D18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30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557"/>
        <w:gridCol w:w="3025"/>
        <w:gridCol w:w="4204"/>
        <w:gridCol w:w="4253"/>
        <w:gridCol w:w="2891"/>
      </w:tblGrid>
      <w:tr w:rsidR="00930D18" w:rsidTr="00813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930D18" w:rsidTr="00813736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А1, А2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Pr="0010764B" w:rsidRDefault="0010764B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Документ (сведения) подтверждающий факт внесения платы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0764B">
              <w:rPr>
                <w:rFonts w:ascii="Times New Roman" w:hAnsi="Times New Roman"/>
                <w:color w:val="000000"/>
                <w:sz w:val="28"/>
                <w:szCs w:val="28"/>
              </w:rPr>
              <w:t>часть земельного участка, превышающего установленный органами местного самоуправления размер родственного, почетного, воинского захоронения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</w:p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(л) – П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D18" w:rsidRDefault="0010764B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Все, П</w:t>
            </w:r>
          </w:p>
        </w:tc>
      </w:tr>
    </w:tbl>
    <w:p w:rsidR="00930D18" w:rsidRDefault="00930D18">
      <w:pPr>
        <w:rPr>
          <w:rFonts w:hint="eastAsia"/>
          <w:vanish/>
        </w:rPr>
      </w:pPr>
    </w:p>
    <w:p w:rsidR="00930D18" w:rsidRDefault="00930D18">
      <w:pPr>
        <w:rPr>
          <w:rFonts w:hint="eastAsia"/>
        </w:rPr>
        <w:sectPr w:rsidR="00930D18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930D18" w:rsidRDefault="00930D18">
      <w:pPr>
        <w:spacing w:line="256" w:lineRule="auto"/>
        <w:jc w:val="center"/>
        <w:rPr>
          <w:rFonts w:hint="eastAsia"/>
          <w:vanish/>
        </w:rPr>
      </w:pPr>
    </w:p>
    <w:p w:rsidR="00930D18" w:rsidRDefault="00930D18">
      <w:pPr>
        <w:rPr>
          <w:rFonts w:hint="eastAsia"/>
          <w:vanish/>
        </w:rPr>
      </w:pPr>
    </w:p>
    <w:sectPr w:rsidR="00930D18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A1DBB"/>
    <w:multiLevelType w:val="multilevel"/>
    <w:tmpl w:val="7A488834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F632648"/>
    <w:multiLevelType w:val="multilevel"/>
    <w:tmpl w:val="9A06457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77221AF1"/>
    <w:multiLevelType w:val="multilevel"/>
    <w:tmpl w:val="7A42D412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7D33A67"/>
    <w:multiLevelType w:val="multilevel"/>
    <w:tmpl w:val="8D8498F2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18"/>
    <w:rsid w:val="0010764B"/>
    <w:rsid w:val="00813736"/>
    <w:rsid w:val="0093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4A247"/>
  <w15:docId w15:val="{67C54415-C2EF-48ED-B03C-4D2FCAD26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20260508-114116.322378.27-11-2025_edits_style.result</vt:lpstr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20260508-114116.322378.27-11-2025_edits_style.result</dc:title>
  <dc:subject/>
  <dc:creator>Наумова Мария Александровна</dc:creator>
  <dc:description/>
  <cp:lastModifiedBy>Наумова Мария Александровна</cp:lastModifiedBy>
  <cp:revision>3</cp:revision>
  <dcterms:created xsi:type="dcterms:W3CDTF">2026-08-03T12:23:00Z</dcterms:created>
  <dcterms:modified xsi:type="dcterms:W3CDTF">2026-08-03T13:30:00Z</dcterms:modified>
  <dc:language>en-US</dc:language>
</cp:coreProperties>
</file>