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027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07</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C0427F" w:rsidRPr="00C0427F">
                              <w:rPr>
                                <w:rFonts w:ascii="Times New Roman" w:hAnsi="Times New Roman"/>
                                <w:b/>
                                <w:sz w:val="24"/>
                                <w:szCs w:val="24"/>
                                <w:u w:val="single"/>
                              </w:rPr>
                              <w:t>14665118</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027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07</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C0427F" w:rsidRPr="00C0427F">
                        <w:rPr>
                          <w:rFonts w:ascii="Times New Roman" w:hAnsi="Times New Roman"/>
                          <w:b/>
                          <w:sz w:val="24"/>
                          <w:szCs w:val="24"/>
                          <w:u w:val="single"/>
                        </w:rPr>
                        <w:t>14665118</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C0427F" w:rsidRPr="00C0427F">
        <w:rPr>
          <w:rFonts w:ascii="Times New Roman" w:hAnsi="Times New Roman"/>
          <w:b/>
          <w:sz w:val="26"/>
          <w:szCs w:val="26"/>
        </w:rPr>
        <w:t xml:space="preserve">посёлок городского типа </w:t>
      </w:r>
      <w:proofErr w:type="spellStart"/>
      <w:r w:rsidR="00C0427F" w:rsidRPr="00C0427F">
        <w:rPr>
          <w:rFonts w:ascii="Times New Roman" w:hAnsi="Times New Roman"/>
          <w:b/>
          <w:sz w:val="26"/>
          <w:szCs w:val="26"/>
        </w:rPr>
        <w:t>Новоивановское</w:t>
      </w:r>
      <w:proofErr w:type="spellEnd"/>
      <w:r w:rsidR="00C0427F" w:rsidRPr="00C0427F">
        <w:rPr>
          <w:rFonts w:ascii="Times New Roman" w:hAnsi="Times New Roman"/>
          <w:b/>
          <w:sz w:val="26"/>
          <w:szCs w:val="26"/>
        </w:rPr>
        <w:t>, бульвар Эйнштейна, 2</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D85206" w:rsidRDefault="004D784C" w:rsidP="00AF1AC8">
      <w:pPr>
        <w:pStyle w:val="ab"/>
        <w:spacing w:line="228" w:lineRule="auto"/>
        <w:jc w:val="right"/>
        <w:rPr>
          <w:noProof/>
          <w:lang w:eastAsia="ru-RU"/>
        </w:rPr>
      </w:pPr>
      <w:r w:rsidRPr="004D784C">
        <w:rPr>
          <w:noProof/>
          <w:lang w:eastAsia="ru-RU"/>
        </w:rPr>
        <w:t xml:space="preserve"> </w:t>
      </w:r>
    </w:p>
    <w:p w:rsidR="007C6963" w:rsidRDefault="007C6963" w:rsidP="00AF1AC8">
      <w:pPr>
        <w:pStyle w:val="ab"/>
        <w:spacing w:line="228" w:lineRule="auto"/>
        <w:jc w:val="right"/>
        <w:rPr>
          <w:noProof/>
          <w:sz w:val="26"/>
          <w:szCs w:val="26"/>
          <w:lang w:eastAsia="ru-RU"/>
        </w:rPr>
      </w:pPr>
      <w:r>
        <w:rPr>
          <w:noProof/>
          <w:lang w:eastAsia="ru-RU"/>
        </w:rPr>
        <w:lastRenderedPageBreak/>
        <w:drawing>
          <wp:inline distT="0" distB="0" distL="0" distR="0" wp14:anchorId="6FA3AE14" wp14:editId="755A1FF6">
            <wp:extent cx="6391275" cy="445770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457700"/>
                    </a:xfrm>
                    <a:prstGeom prst="rect">
                      <a:avLst/>
                    </a:prstGeom>
                  </pic:spPr>
                </pic:pic>
              </a:graphicData>
            </a:graphic>
          </wp:inline>
        </w:drawing>
      </w:r>
      <w:r>
        <w:rPr>
          <w:noProof/>
          <w:lang w:eastAsia="ru-RU"/>
        </w:rPr>
        <w:drawing>
          <wp:inline distT="0" distB="0" distL="0" distR="0" wp14:anchorId="3EB89D77" wp14:editId="1BC94D35">
            <wp:extent cx="6391275" cy="4793615"/>
            <wp:effectExtent l="0" t="0" r="9525"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4793615"/>
                    </a:xfrm>
                    <a:prstGeom prst="rect">
                      <a:avLst/>
                    </a:prstGeom>
                  </pic:spPr>
                </pic:pic>
              </a:graphicData>
            </a:graphic>
          </wp:inline>
        </w:drawing>
      </w:r>
    </w:p>
    <w:p w:rsidR="007C6963" w:rsidRPr="001E1D92" w:rsidRDefault="007C6963" w:rsidP="00AF1AC8">
      <w:pPr>
        <w:pStyle w:val="ab"/>
        <w:spacing w:line="228" w:lineRule="auto"/>
        <w:jc w:val="right"/>
        <w:rPr>
          <w:noProof/>
          <w:sz w:val="26"/>
          <w:szCs w:val="26"/>
          <w:lang w:eastAsia="ru-RU"/>
        </w:rPr>
      </w:pPr>
      <w:r>
        <w:rPr>
          <w:noProof/>
          <w:lang w:eastAsia="ru-RU"/>
        </w:rPr>
        <w:lastRenderedPageBreak/>
        <w:drawing>
          <wp:inline distT="0" distB="0" distL="0" distR="0" wp14:anchorId="1E58A78D" wp14:editId="0F264E0B">
            <wp:extent cx="6391275" cy="852170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1275" cy="8521700"/>
                    </a:xfrm>
                    <a:prstGeom prst="rect">
                      <a:avLst/>
                    </a:prstGeom>
                  </pic:spPr>
                </pic:pic>
              </a:graphicData>
            </a:graphic>
          </wp:inline>
        </w:drawing>
      </w:r>
      <w:r>
        <w:rPr>
          <w:noProof/>
          <w:lang w:eastAsia="ru-RU"/>
        </w:rPr>
        <w:lastRenderedPageBreak/>
        <w:drawing>
          <wp:inline distT="0" distB="0" distL="0" distR="0" wp14:anchorId="178573A6" wp14:editId="18A3604B">
            <wp:extent cx="6391275" cy="85217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391275" cy="8521700"/>
                    </a:xfrm>
                    <a:prstGeom prst="rect">
                      <a:avLst/>
                    </a:prstGeom>
                  </pic:spPr>
                </pic:pic>
              </a:graphicData>
            </a:graphic>
          </wp:inline>
        </w:drawing>
      </w:r>
    </w:p>
    <w:sectPr w:rsidR="007C6963" w:rsidRPr="001E1D92" w:rsidSect="00EB5B3A">
      <w:headerReference w:type="default" r:id="rId16"/>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6571" w:rsidRDefault="00126571" w:rsidP="000A31F5">
      <w:pPr>
        <w:spacing w:after="0" w:line="240" w:lineRule="auto"/>
      </w:pPr>
      <w:r>
        <w:separator/>
      </w:r>
    </w:p>
  </w:endnote>
  <w:endnote w:type="continuationSeparator" w:id="0">
    <w:p w:rsidR="00126571" w:rsidRDefault="00126571"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6571" w:rsidRDefault="00126571" w:rsidP="000A31F5">
      <w:pPr>
        <w:spacing w:after="0" w:line="240" w:lineRule="auto"/>
      </w:pPr>
      <w:r>
        <w:separator/>
      </w:r>
    </w:p>
  </w:footnote>
  <w:footnote w:type="continuationSeparator" w:id="0">
    <w:p w:rsidR="00126571" w:rsidRDefault="00126571"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26571"/>
    <w:rsid w:val="00130113"/>
    <w:rsid w:val="001324F1"/>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35C5"/>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327E"/>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6963"/>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5B7E"/>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897"/>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0BF9"/>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427F"/>
    <w:rsid w:val="00C06F8A"/>
    <w:rsid w:val="00C11D13"/>
    <w:rsid w:val="00C1307F"/>
    <w:rsid w:val="00C13D4A"/>
    <w:rsid w:val="00C170AA"/>
    <w:rsid w:val="00C2070C"/>
    <w:rsid w:val="00C23A51"/>
    <w:rsid w:val="00C244AE"/>
    <w:rsid w:val="00C24812"/>
    <w:rsid w:val="00C275CD"/>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3334"/>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279"/>
    <w:rsid w:val="00D503F9"/>
    <w:rsid w:val="00D50859"/>
    <w:rsid w:val="00D53F57"/>
    <w:rsid w:val="00D562E6"/>
    <w:rsid w:val="00D56566"/>
    <w:rsid w:val="00D57FD3"/>
    <w:rsid w:val="00D60302"/>
    <w:rsid w:val="00D65C9D"/>
    <w:rsid w:val="00D6659B"/>
    <w:rsid w:val="00D66B0B"/>
    <w:rsid w:val="00D718C9"/>
    <w:rsid w:val="00D73227"/>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5C5E"/>
    <w:rsid w:val="00E76FF8"/>
    <w:rsid w:val="00E871D7"/>
    <w:rsid w:val="00E87F81"/>
    <w:rsid w:val="00E90B0F"/>
    <w:rsid w:val="00E922E9"/>
    <w:rsid w:val="00E934B8"/>
    <w:rsid w:val="00E94310"/>
    <w:rsid w:val="00E94D1A"/>
    <w:rsid w:val="00EA6380"/>
    <w:rsid w:val="00EB072E"/>
    <w:rsid w:val="00EB1BF1"/>
    <w:rsid w:val="00EB2A03"/>
    <w:rsid w:val="00EB3E0E"/>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5D8E"/>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9A8273"/>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1BEFBB-C26E-44C0-81BF-9792A4CA1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4</Pages>
  <Words>371</Words>
  <Characters>2117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2484</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2026-09-07T13:48:00Z</dcterms:created>
  <dcterms:modified xsi:type="dcterms:W3CDTF">2026-09-07T13:48:00Z</dcterms:modified>
</cp:coreProperties>
</file>