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438" w:rsidRPr="004A7438" w:rsidRDefault="004A7438" w:rsidP="004A7438">
      <w:pPr>
        <w:rPr>
          <w:b/>
        </w:rPr>
      </w:pPr>
      <w:r w:rsidRPr="004A7438">
        <w:rPr>
          <w:b/>
        </w:rPr>
        <w:t xml:space="preserve">Программа XIII </w:t>
      </w:r>
      <w:proofErr w:type="spellStart"/>
      <w:r w:rsidRPr="004A7438">
        <w:rPr>
          <w:b/>
        </w:rPr>
        <w:t>Елисаветинского</w:t>
      </w:r>
      <w:proofErr w:type="spellEnd"/>
      <w:r w:rsidRPr="004A7438">
        <w:rPr>
          <w:b/>
        </w:rPr>
        <w:t xml:space="preserve"> крестного хода (</w:t>
      </w:r>
      <w:proofErr w:type="spellStart"/>
      <w:r w:rsidRPr="004A7438">
        <w:rPr>
          <w:b/>
        </w:rPr>
        <w:t>Ильинское</w:t>
      </w:r>
      <w:proofErr w:type="spellEnd"/>
      <w:r w:rsidRPr="004A7438">
        <w:rPr>
          <w:b/>
        </w:rPr>
        <w:t>-Усово, Московская область): 22 сентября (воскресенье)</w:t>
      </w:r>
    </w:p>
    <w:p w:rsidR="004A7438" w:rsidRPr="004A7438" w:rsidRDefault="004A7438" w:rsidP="004A7438"/>
    <w:p w:rsidR="004A7438" w:rsidRPr="004A7438" w:rsidRDefault="004A7438" w:rsidP="004A7438">
      <w:r w:rsidRPr="004A7438">
        <w:t xml:space="preserve">08:30 –  Регистрация участников Крестного хода на территории храма Спаса Нерукотворного Образа в селе Усово (Московская область, Одинцовский городской округ, с. Усово, Рублево-Успенское шоссе, 102, стр. 3), на территории храма Ильи Пророка в селе Ильинском (паломники прибывают на общественном транспорте и на специальных автобусах от метро </w:t>
      </w:r>
      <w:proofErr w:type="spellStart"/>
      <w:r w:rsidRPr="004A7438">
        <w:t>Павшино</w:t>
      </w:r>
      <w:proofErr w:type="spellEnd"/>
      <w:r w:rsidRPr="004A7438">
        <w:t xml:space="preserve"> и метро Молодежная)</w:t>
      </w:r>
    </w:p>
    <w:p w:rsidR="004A7438" w:rsidRPr="004A7438" w:rsidRDefault="004A7438" w:rsidP="004A7438">
      <w:r w:rsidRPr="004A7438">
        <w:t>09:15 Встреча архиепископа Одинцовского и Красногорского Фомы у храма Спаса Нерукотворного Образа в селе Усово (Московская область, Одинцовский городской округ, с. Усово, Рублево-Успенское шоссе, 102, стр. 3.)</w:t>
      </w:r>
    </w:p>
    <w:p w:rsidR="004A7438" w:rsidRPr="004A7438" w:rsidRDefault="004A7438" w:rsidP="004A7438">
      <w:r w:rsidRPr="004A7438">
        <w:t>09:30 – 11:30 Божественная литургия в храме Спаса Нерукотворного Образа в селе Усово (Московская область, Одинцовский городской округ, с. Усово, Рублево-Успенское шоссе, 102, стр. 3)</w:t>
      </w:r>
    </w:p>
    <w:p w:rsidR="004A7438" w:rsidRPr="004A7438" w:rsidRDefault="004A7438" w:rsidP="004A7438">
      <w:r w:rsidRPr="004A7438">
        <w:t>10:00 – 12:00 Божественная литургия в храме Ильи Пророка в селе Ильинском.</w:t>
      </w:r>
    </w:p>
    <w:p w:rsidR="004A7438" w:rsidRPr="004A7438" w:rsidRDefault="004A7438" w:rsidP="004A7438">
      <w:r w:rsidRPr="004A7438">
        <w:t xml:space="preserve">11:30 – 11:40 Посадка в автобусы для трансфера от храма Спаса Нерукотворного Образа в селе Усово к месту начала шествия Крестного хода - храму Ильи Пророка в село </w:t>
      </w:r>
      <w:proofErr w:type="spellStart"/>
      <w:r w:rsidRPr="004A7438">
        <w:t>Ильинское</w:t>
      </w:r>
      <w:proofErr w:type="spellEnd"/>
      <w:r w:rsidRPr="004A7438">
        <w:t>.</w:t>
      </w:r>
    </w:p>
    <w:p w:rsidR="004A7438" w:rsidRPr="004A7438" w:rsidRDefault="004A7438" w:rsidP="004A7438">
      <w:r w:rsidRPr="004A7438">
        <w:t xml:space="preserve">11:40 - 12:00 Переезд автобусов с паломниками от храма Спаса Нерукотворного Образа в </w:t>
      </w:r>
      <w:proofErr w:type="spellStart"/>
      <w:r w:rsidRPr="004A7438">
        <w:t>селеУсово</w:t>
      </w:r>
      <w:proofErr w:type="spellEnd"/>
      <w:r w:rsidRPr="004A7438">
        <w:t xml:space="preserve"> к храму Ильи Пророка в селе Ильинском.</w:t>
      </w:r>
    </w:p>
    <w:p w:rsidR="004A7438" w:rsidRPr="004A7438" w:rsidRDefault="004A7438" w:rsidP="004A7438">
      <w:r w:rsidRPr="004A7438">
        <w:t>12:00 - 12:30 Построение Крестного хода около храма Ильи Пророка в селе Ильинском.</w:t>
      </w:r>
    </w:p>
    <w:p w:rsidR="004A7438" w:rsidRPr="004A7438" w:rsidRDefault="004A7438" w:rsidP="004A7438">
      <w:r w:rsidRPr="004A7438">
        <w:t>12:30 – 13:30 Начало движения Крестного хода от храма Ильи Пророка в селе Ильинском до переправы через Москву-реку.</w:t>
      </w:r>
    </w:p>
    <w:p w:rsidR="004A7438" w:rsidRPr="004A7438" w:rsidRDefault="004A7438" w:rsidP="004A7438">
      <w:r w:rsidRPr="004A7438">
        <w:t xml:space="preserve">13:30 - 14:15 Переправа Крестного хода через Москву-реку по понтонному мосту и на плотах, молебен на берегу реки, чтение акафиста святой </w:t>
      </w:r>
      <w:proofErr w:type="spellStart"/>
      <w:r w:rsidRPr="004A7438">
        <w:t>преподобномученице</w:t>
      </w:r>
      <w:proofErr w:type="spellEnd"/>
      <w:r w:rsidRPr="004A7438">
        <w:t xml:space="preserve"> Великой Княгине </w:t>
      </w:r>
      <w:proofErr w:type="spellStart"/>
      <w:r w:rsidRPr="004A7438">
        <w:t>Елисавете</w:t>
      </w:r>
      <w:proofErr w:type="spellEnd"/>
      <w:r w:rsidRPr="004A7438">
        <w:t xml:space="preserve"> </w:t>
      </w:r>
      <w:proofErr w:type="spellStart"/>
      <w:r w:rsidRPr="004A7438">
        <w:t>Феодоровне</w:t>
      </w:r>
      <w:proofErr w:type="spellEnd"/>
      <w:r w:rsidRPr="004A7438">
        <w:t xml:space="preserve"> (все участники Крестного хода собираются для продолжения шествия на противоположном берегу).</w:t>
      </w:r>
    </w:p>
    <w:p w:rsidR="004A7438" w:rsidRPr="004A7438" w:rsidRDefault="004A7438" w:rsidP="004A7438">
      <w:r w:rsidRPr="004A7438">
        <w:t>14:15 - 15:00 Продолжение движения XIII Елизаветинского Крестного хода.</w:t>
      </w:r>
    </w:p>
    <w:p w:rsidR="004A7438" w:rsidRPr="004A7438" w:rsidRDefault="004A7438" w:rsidP="004A7438">
      <w:r w:rsidRPr="004A7438">
        <w:t xml:space="preserve">15:00 – 15:20 Прибытие, молебен святой </w:t>
      </w:r>
      <w:proofErr w:type="spellStart"/>
      <w:r w:rsidRPr="004A7438">
        <w:t>преподобномученице</w:t>
      </w:r>
      <w:proofErr w:type="spellEnd"/>
      <w:r w:rsidRPr="004A7438">
        <w:t xml:space="preserve"> Великой Княгине </w:t>
      </w:r>
      <w:proofErr w:type="spellStart"/>
      <w:r w:rsidRPr="004A7438">
        <w:t>Елисавете</w:t>
      </w:r>
      <w:proofErr w:type="spellEnd"/>
      <w:r w:rsidRPr="004A7438">
        <w:t xml:space="preserve"> </w:t>
      </w:r>
      <w:proofErr w:type="spellStart"/>
      <w:r w:rsidRPr="004A7438">
        <w:t>Феодоровне</w:t>
      </w:r>
      <w:proofErr w:type="spellEnd"/>
      <w:r w:rsidRPr="004A7438">
        <w:t xml:space="preserve"> и святым Царственным Страстотерпцам в храме Спаса Нерукотворного Образа в селе Усово. </w:t>
      </w:r>
    </w:p>
    <w:p w:rsidR="004A7438" w:rsidRPr="004A7438" w:rsidRDefault="004A7438" w:rsidP="004A7438">
      <w:r>
        <w:t>15:20 – 16:00</w:t>
      </w:r>
      <w:r w:rsidRPr="004A7438">
        <w:t xml:space="preserve"> торжественное открытие благотворительной </w:t>
      </w:r>
      <w:proofErr w:type="gramStart"/>
      <w:r w:rsidRPr="004A7438">
        <w:t>акции  «</w:t>
      </w:r>
      <w:proofErr w:type="gramEnd"/>
      <w:r w:rsidRPr="004A7438">
        <w:t xml:space="preserve">День Белого Цветка» и передвижной стендовой выставки Фонда ЕСПО  (совместно с ИВИ РАН) «Милосердное служение представителей Императорского Дома Романовых в Великой войне» к 110-летию начала Первой мировой войны. </w:t>
      </w:r>
    </w:p>
    <w:p w:rsidR="004A7438" w:rsidRPr="004A7438" w:rsidRDefault="004A7438" w:rsidP="004A7438">
      <w:r w:rsidRPr="004A7438">
        <w:t xml:space="preserve">16.00 – 17:30 Общая трапеза (полевая кухня) для всех паломников, участников Крестного хода. </w:t>
      </w:r>
    </w:p>
    <w:p w:rsidR="004A7438" w:rsidRPr="004A7438" w:rsidRDefault="004A7438" w:rsidP="004A7438">
      <w:r w:rsidRPr="004A7438">
        <w:t xml:space="preserve">16:00 – 17:30 Экскурсии по передвижной стендовой выставке Фонда </w:t>
      </w:r>
      <w:proofErr w:type="gramStart"/>
      <w:r w:rsidRPr="004A7438">
        <w:t>ЕСПО  и</w:t>
      </w:r>
      <w:proofErr w:type="gramEnd"/>
      <w:r w:rsidRPr="004A7438">
        <w:t xml:space="preserve"> ИВИ </w:t>
      </w:r>
      <w:proofErr w:type="spellStart"/>
      <w:r w:rsidRPr="004A7438">
        <w:t>РАН«Милосердное</w:t>
      </w:r>
      <w:proofErr w:type="spellEnd"/>
      <w:r w:rsidRPr="004A7438">
        <w:t xml:space="preserve"> служение представителей Императорского Дома Романовых в </w:t>
      </w:r>
      <w:r w:rsidRPr="004A7438">
        <w:lastRenderedPageBreak/>
        <w:t>Великой войне». Показ документальных фильмов об Августейших владельцах имения «</w:t>
      </w:r>
      <w:proofErr w:type="spellStart"/>
      <w:r w:rsidRPr="004A7438">
        <w:t>Ильинское</w:t>
      </w:r>
      <w:proofErr w:type="spellEnd"/>
      <w:r w:rsidRPr="004A7438">
        <w:t xml:space="preserve">-Усово». </w:t>
      </w:r>
    </w:p>
    <w:p w:rsidR="004A7438" w:rsidRPr="004A7438" w:rsidRDefault="004A7438" w:rsidP="004A7438">
      <w:r w:rsidRPr="004A7438">
        <w:t xml:space="preserve">17:30 - 18:00 Отъезд автобусов с паломниками в село </w:t>
      </w:r>
      <w:proofErr w:type="spellStart"/>
      <w:r w:rsidRPr="004A7438">
        <w:t>Ильинское</w:t>
      </w:r>
      <w:proofErr w:type="spellEnd"/>
      <w:r w:rsidRPr="004A7438">
        <w:t xml:space="preserve">, к </w:t>
      </w:r>
      <w:r>
        <w:t xml:space="preserve">станции </w:t>
      </w:r>
      <w:proofErr w:type="spellStart"/>
      <w:r>
        <w:t>Павшино</w:t>
      </w:r>
      <w:proofErr w:type="spellEnd"/>
      <w:r>
        <w:t xml:space="preserve"> и Молодежная.  </w:t>
      </w:r>
    </w:p>
    <w:p w:rsidR="004A7438" w:rsidRPr="004A7438" w:rsidRDefault="004A7438" w:rsidP="004A7438"/>
    <w:p w:rsidR="004A7438" w:rsidRPr="004A7438" w:rsidRDefault="004A7438" w:rsidP="004A7438">
      <w:r w:rsidRPr="004A7438">
        <w:t>По вопросам аккредитации СМИ:</w:t>
      </w:r>
    </w:p>
    <w:p w:rsidR="004A7438" w:rsidRPr="004A7438" w:rsidRDefault="004A7438" w:rsidP="004A7438">
      <w:r w:rsidRPr="004A7438">
        <w:t xml:space="preserve">8-903-140-64-77 Мария </w:t>
      </w:r>
      <w:proofErr w:type="spellStart"/>
      <w:r w:rsidRPr="004A7438">
        <w:t>Подъяпольская</w:t>
      </w:r>
      <w:proofErr w:type="spellEnd"/>
      <w:r w:rsidRPr="004A7438">
        <w:t>, пресс-служба Фонда ЕСПО</w:t>
      </w:r>
    </w:p>
    <w:p w:rsidR="004A7438" w:rsidRPr="004A7438" w:rsidRDefault="004A7438" w:rsidP="004A7438">
      <w:r w:rsidRPr="004A7438">
        <w:t>press.espo@mail.ru</w:t>
      </w:r>
    </w:p>
    <w:p w:rsidR="00A004A2" w:rsidRDefault="00A004A2">
      <w:bookmarkStart w:id="0" w:name="_GoBack"/>
      <w:bookmarkEnd w:id="0"/>
    </w:p>
    <w:sectPr w:rsidR="00A00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38"/>
    <w:rsid w:val="00244BC8"/>
    <w:rsid w:val="00257843"/>
    <w:rsid w:val="004A7438"/>
    <w:rsid w:val="006A3D0A"/>
    <w:rsid w:val="007A2257"/>
    <w:rsid w:val="008C0BE3"/>
    <w:rsid w:val="00A004A2"/>
    <w:rsid w:val="00C07863"/>
    <w:rsid w:val="00EA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B92A"/>
  <w15:chartTrackingRefBased/>
  <w15:docId w15:val="{5BBF76AC-582C-472D-859A-A11C4F7F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 Пётр Юрьевич</dc:creator>
  <cp:keywords/>
  <dc:description/>
  <cp:lastModifiedBy>Горохов Пётр Юрьевич</cp:lastModifiedBy>
  <cp:revision>1</cp:revision>
  <dcterms:created xsi:type="dcterms:W3CDTF">2024-09-18T09:02:00Z</dcterms:created>
  <dcterms:modified xsi:type="dcterms:W3CDTF">2024-09-18T09:03:00Z</dcterms:modified>
</cp:coreProperties>
</file>