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F94E7C" w:rsidP="00030526">
      <w:pPr>
        <w:pStyle w:val="af0"/>
        <w:contextualSpacing/>
        <w:jc w:val="center"/>
        <w:rPr>
          <w:sz w:val="28"/>
          <w:szCs w:val="28"/>
        </w:rPr>
      </w:pPr>
      <w:r w:rsidRPr="00F94E7C">
        <w:rPr>
          <w:sz w:val="28"/>
          <w:szCs w:val="28"/>
          <w:u w:val="single"/>
        </w:rPr>
        <w:t>03.10.2024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F94E7C">
        <w:rPr>
          <w:sz w:val="28"/>
          <w:szCs w:val="28"/>
          <w:u w:val="single"/>
        </w:rPr>
        <w:t>112-ПГл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с 11.10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15.11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котором расположен многоквартирный жилой дом и иные входящие в состав такого дома объекты недви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жимого имущества, площадью 3400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Московская область, Одинцовский городской округ,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Одинцово,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 xml:space="preserve">ул. Маршала </w:t>
      </w:r>
      <w:proofErr w:type="spellStart"/>
      <w:r w:rsidR="009E7902">
        <w:rPr>
          <w:rStyle w:val="a9"/>
          <w:b w:val="0"/>
          <w:sz w:val="28"/>
          <w:szCs w:val="28"/>
          <w:shd w:val="clear" w:color="auto" w:fill="FFFFFF"/>
        </w:rPr>
        <w:t>Неделина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>Одинцово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>Одинцово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 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нных обсуждений в период с 11.10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.2024 по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 xml:space="preserve"> 11.11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.2024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>Одинцово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в период с 11.10.2024 по 11.11</w:t>
      </w:r>
      <w:r w:rsidR="00411592">
        <w:rPr>
          <w:rStyle w:val="a9"/>
          <w:b w:val="0"/>
          <w:sz w:val="28"/>
          <w:szCs w:val="28"/>
          <w:shd w:val="clear" w:color="auto" w:fill="FFFFFF"/>
        </w:rPr>
        <w:t>.2024.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в сети «Интернет» </w:t>
      </w:r>
      <w:hyperlink r:id="rId8" w:history="1">
        <w:r w:rsidR="00186B69"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="00186B69" w:rsidRPr="00F0004A">
          <w:rPr>
            <w:rStyle w:val="ad"/>
            <w:color w:val="auto"/>
            <w:sz w:val="28"/>
            <w:szCs w:val="28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 </w:t>
      </w:r>
      <w:r w:rsidR="00093665">
        <w:rPr>
          <w:sz w:val="28"/>
          <w:szCs w:val="28"/>
        </w:rPr>
        <w:br/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F94E7C" w:rsidRPr="00F94E7C">
        <w:rPr>
          <w:sz w:val="28"/>
          <w:szCs w:val="28"/>
          <w:u w:val="single"/>
        </w:rPr>
        <w:t>03.10.2024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F94E7C" w:rsidRPr="00F94E7C">
        <w:rPr>
          <w:sz w:val="28"/>
          <w:szCs w:val="28"/>
          <w:u w:val="single"/>
        </w:rPr>
        <w:t>112-ПГл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>на котором расположен многоквартирный жилой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ижимого имущества, площадью 3400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473AA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>много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этажная жилая застройка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 (высотная застройка)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Одинцово,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9E7902">
        <w:rPr>
          <w:rStyle w:val="a9"/>
          <w:b w:val="0"/>
          <w:sz w:val="28"/>
          <w:szCs w:val="28"/>
          <w:shd w:val="clear" w:color="auto" w:fill="FFFFFF"/>
        </w:rPr>
        <w:t xml:space="preserve">ул. Маршала </w:t>
      </w:r>
      <w:proofErr w:type="spellStart"/>
      <w:r w:rsidR="009E7902">
        <w:rPr>
          <w:rStyle w:val="a9"/>
          <w:b w:val="0"/>
          <w:sz w:val="28"/>
          <w:szCs w:val="28"/>
          <w:shd w:val="clear" w:color="auto" w:fill="FFFFFF"/>
        </w:rPr>
        <w:t>Неделина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с 11.10.2024 по 15.11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5473AA" w:rsidRDefault="00186B69" w:rsidP="00186B69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с 11.10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11.11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: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hyperlink r:id="rId9" w:history="1">
        <w:r w:rsidRPr="007C069B">
          <w:rPr>
            <w:rStyle w:val="ad"/>
            <w:color w:val="auto"/>
            <w:sz w:val="28"/>
            <w:szCs w:val="28"/>
            <w:lang w:val="en-US"/>
          </w:rPr>
          <w:t>www</w:t>
        </w:r>
        <w:r w:rsidRPr="007C069B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7C069B">
          <w:rPr>
            <w:rStyle w:val="ad"/>
            <w:color w:val="auto"/>
            <w:sz w:val="28"/>
            <w:szCs w:val="28"/>
            <w:lang w:val="en-US"/>
          </w:rPr>
          <w:t>odin</w:t>
        </w:r>
        <w:proofErr w:type="spellEnd"/>
        <w:r w:rsidRPr="007C069B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7C069B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86B69" w:rsidRPr="00DA26CD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>Одинцово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</w:t>
      </w:r>
      <w:r w:rsidR="00F54128">
        <w:rPr>
          <w:rStyle w:val="a9"/>
          <w:b w:val="0"/>
          <w:sz w:val="28"/>
          <w:szCs w:val="28"/>
          <w:shd w:val="clear" w:color="auto" w:fill="FFFFFF"/>
        </w:rPr>
        <w:t>Одинцово, ул. Маршала Жукова, д.29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9E7902">
        <w:rPr>
          <w:color w:val="auto"/>
          <w:sz w:val="28"/>
          <w:szCs w:val="28"/>
        </w:rPr>
        <w:t>08.11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9E7902">
        <w:rPr>
          <w:sz w:val="28"/>
          <w:szCs w:val="28"/>
        </w:rPr>
        <w:t>и замечания в срок с 11.10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02803">
        <w:rPr>
          <w:rStyle w:val="a9"/>
          <w:b w:val="0"/>
          <w:sz w:val="28"/>
          <w:szCs w:val="28"/>
          <w:shd w:val="clear" w:color="auto" w:fill="FFFFFF"/>
        </w:rPr>
        <w:br/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по </w:t>
      </w:r>
      <w:r w:rsidR="009E7902">
        <w:rPr>
          <w:rStyle w:val="a9"/>
          <w:b w:val="0"/>
          <w:sz w:val="28"/>
          <w:szCs w:val="28"/>
          <w:shd w:val="clear" w:color="auto" w:fill="FFFFFF"/>
        </w:rPr>
        <w:t>11.11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2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5B4534" w:rsidRDefault="005B4534" w:rsidP="00963DBC">
      <w:pPr>
        <w:pStyle w:val="a4"/>
        <w:ind w:right="-2"/>
        <w:rPr>
          <w:sz w:val="28"/>
          <w:szCs w:val="28"/>
        </w:rPr>
      </w:pPr>
    </w:p>
    <w:p w:rsidR="00963DBC" w:rsidRPr="00963DBC" w:rsidRDefault="00963DBC" w:rsidP="00963DBC">
      <w:pPr>
        <w:pStyle w:val="a4"/>
      </w:pPr>
      <w:bookmarkStart w:id="0" w:name="_GoBack"/>
      <w:bookmarkEnd w:id="0"/>
    </w:p>
    <w:sectPr w:rsidR="00963DBC" w:rsidRPr="00963DBC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0803"/>
    <w:rsid w:val="001754BF"/>
    <w:rsid w:val="00180E45"/>
    <w:rsid w:val="00183791"/>
    <w:rsid w:val="001853E0"/>
    <w:rsid w:val="00186B69"/>
    <w:rsid w:val="001921B2"/>
    <w:rsid w:val="001978E5"/>
    <w:rsid w:val="00197BF3"/>
    <w:rsid w:val="001A2EF7"/>
    <w:rsid w:val="001A40B8"/>
    <w:rsid w:val="001B1D4B"/>
    <w:rsid w:val="001B246E"/>
    <w:rsid w:val="001B303A"/>
    <w:rsid w:val="001C0FE5"/>
    <w:rsid w:val="001D1C2E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28C6"/>
    <w:rsid w:val="00944D9C"/>
    <w:rsid w:val="0095059C"/>
    <w:rsid w:val="00957923"/>
    <w:rsid w:val="0096210D"/>
    <w:rsid w:val="00962946"/>
    <w:rsid w:val="00963DBC"/>
    <w:rsid w:val="00966478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4E7C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od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26417-53A2-41B7-937D-B180F19A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2024-02-19T06:48:00Z</cp:lastPrinted>
  <dcterms:created xsi:type="dcterms:W3CDTF">2024-10-07T09:06:00Z</dcterms:created>
  <dcterms:modified xsi:type="dcterms:W3CDTF">2024-10-07T09:06:00Z</dcterms:modified>
</cp:coreProperties>
</file>