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F5" w:rsidRDefault="00992060" w:rsidP="003E057B">
      <w:pPr>
        <w:tabs>
          <w:tab w:val="left" w:pos="6450"/>
        </w:tabs>
        <w:jc w:val="right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>ПРОЕК</w:t>
      </w:r>
    </w:p>
    <w:p w:rsidR="0025553B" w:rsidRPr="003E057B" w:rsidRDefault="00992060" w:rsidP="003E057B">
      <w:pPr>
        <w:tabs>
          <w:tab w:val="left" w:pos="6450"/>
        </w:tabs>
        <w:jc w:val="right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>ППП</w:t>
      </w:r>
      <w:r w:rsidR="003E057B">
        <w:rPr>
          <w:rFonts w:ascii="Times New Roman" w:hAnsi="Times New Roman"/>
          <w:b/>
          <w:color w:val="FFFFFF" w:themeColor="background1"/>
          <w:sz w:val="28"/>
          <w:szCs w:val="28"/>
        </w:rPr>
        <w:t>ПРОЕКТППППППППРОЕК</w:t>
      </w:r>
    </w:p>
    <w:p w:rsidR="002156F5" w:rsidRPr="00A35028" w:rsidRDefault="002156F5" w:rsidP="002156F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2156F5" w:rsidRPr="00A35028" w:rsidRDefault="002156F5" w:rsidP="002156F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2156F5" w:rsidRPr="00A35028" w:rsidRDefault="002156F5" w:rsidP="002156F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2156F5" w:rsidRPr="00A35028" w:rsidRDefault="002156F5" w:rsidP="002156F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2156F5" w:rsidRDefault="002156F5" w:rsidP="002156F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35028">
        <w:rPr>
          <w:rFonts w:ascii="Times New Roman" w:hAnsi="Times New Roman"/>
          <w:sz w:val="32"/>
          <w:szCs w:val="32"/>
        </w:rPr>
        <w:t xml:space="preserve">ОТ </w:t>
      </w:r>
      <w:r>
        <w:rPr>
          <w:rFonts w:ascii="Times New Roman" w:hAnsi="Times New Roman"/>
          <w:sz w:val="32"/>
          <w:szCs w:val="32"/>
        </w:rPr>
        <w:t>15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>.2024</w:t>
      </w:r>
      <w:r w:rsidRPr="00A35028">
        <w:rPr>
          <w:rFonts w:ascii="Times New Roman" w:hAnsi="Times New Roman"/>
          <w:sz w:val="32"/>
          <w:szCs w:val="32"/>
        </w:rPr>
        <w:t xml:space="preserve"> № </w:t>
      </w:r>
      <w:r>
        <w:rPr>
          <w:rFonts w:ascii="Times New Roman" w:hAnsi="Times New Roman"/>
          <w:sz w:val="32"/>
          <w:szCs w:val="32"/>
        </w:rPr>
        <w:t>6709</w:t>
      </w:r>
      <w:bookmarkStart w:id="0" w:name="_GoBack"/>
      <w:bookmarkEnd w:id="0"/>
    </w:p>
    <w:p w:rsidR="000C224E" w:rsidRDefault="000C224E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C0059B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6F5" w:rsidRDefault="002156F5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6F5" w:rsidRDefault="002156F5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E98" w:rsidRPr="00B07531" w:rsidRDefault="003F0E98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6B1" w:rsidRDefault="009D5475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>укциона в электронной форме</w:t>
            </w:r>
          </w:p>
          <w:p w:rsidR="00C0059B" w:rsidRPr="000D23B3" w:rsidRDefault="00302248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9D5475" w:rsidRPr="000D23B3">
              <w:rPr>
                <w:rFonts w:ascii="Times New Roman" w:hAnsi="Times New Roman"/>
                <w:sz w:val="26"/>
                <w:szCs w:val="26"/>
              </w:rPr>
              <w:t>заключение договора на право размещения специализированного нес</w:t>
            </w:r>
            <w:r w:rsidR="004E16B1">
              <w:rPr>
                <w:rFonts w:ascii="Times New Roman" w:hAnsi="Times New Roman"/>
                <w:sz w:val="26"/>
                <w:szCs w:val="26"/>
              </w:rPr>
              <w:t xml:space="preserve">тационарного торгового объекта </w:t>
            </w:r>
            <w:r w:rsidR="00ED5D56">
              <w:rPr>
                <w:rFonts w:ascii="Times New Roman" w:hAnsi="Times New Roman"/>
                <w:sz w:val="26"/>
                <w:szCs w:val="26"/>
              </w:rPr>
              <w:t>на территории Одинцовского городского округа Московской области в 2024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3F0E98" w:rsidRPr="00B07531" w:rsidRDefault="003F0E98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4E16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</w:t>
      </w:r>
      <w:r w:rsidR="001A409C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020BE3">
        <w:rPr>
          <w:rFonts w:ascii="Times New Roman" w:hAnsi="Times New Roman"/>
          <w:sz w:val="26"/>
          <w:szCs w:val="26"/>
        </w:rPr>
        <w:t>27</w:t>
      </w:r>
      <w:r w:rsidR="001D1706">
        <w:rPr>
          <w:rFonts w:ascii="Times New Roman" w:hAnsi="Times New Roman"/>
          <w:color w:val="000000" w:themeColor="text1"/>
          <w:sz w:val="26"/>
          <w:szCs w:val="26"/>
        </w:rPr>
        <w:t>.11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>в электронной форме на заключение договора на право размещения специализированного нес</w:t>
      </w:r>
      <w:r w:rsidR="004E16B1">
        <w:rPr>
          <w:rFonts w:ascii="Times New Roman" w:hAnsi="Times New Roman"/>
          <w:sz w:val="26"/>
          <w:szCs w:val="26"/>
        </w:rPr>
        <w:t xml:space="preserve">тационарного торгового объекта </w:t>
      </w:r>
      <w:r w:rsidR="00ED5D5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2024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1D1706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000 (</w:t>
      </w:r>
      <w:r w:rsidR="001D1706">
        <w:rPr>
          <w:rFonts w:ascii="Times New Roman" w:hAnsi="Times New Roman" w:cs="Times New Roman"/>
          <w:color w:val="000000" w:themeColor="text1"/>
          <w:sz w:val="26"/>
          <w:szCs w:val="26"/>
        </w:rPr>
        <w:t>двадцать семь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копеек, в том числе НДС 20% в сумме </w:t>
      </w:r>
      <w:r w:rsidR="001D170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170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(</w:t>
      </w:r>
      <w:r w:rsidR="001D1706">
        <w:rPr>
          <w:rFonts w:ascii="Times New Roman" w:hAnsi="Times New Roman" w:cs="Times New Roman"/>
          <w:color w:val="000000" w:themeColor="text1"/>
          <w:sz w:val="26"/>
          <w:szCs w:val="26"/>
        </w:rPr>
        <w:t>четыре тысячи пятьсот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копеек.</w:t>
      </w:r>
    </w:p>
    <w:p w:rsidR="00FE5DA7" w:rsidRDefault="003614EB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r w:rsidR="001A409C" w:rsidRPr="001A409C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1D1706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6DE3" w:rsidRPr="0059093F">
        <w:rPr>
          <w:rFonts w:ascii="Times New Roman" w:hAnsi="Times New Roman" w:cs="Times New Roman"/>
          <w:sz w:val="26"/>
          <w:szCs w:val="26"/>
        </w:rPr>
        <w:t xml:space="preserve">дату начала подачи Заявок на участие в электронном 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20BE3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.10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E057B" w:rsidRDefault="003E057B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057B" w:rsidRDefault="003E057B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56F5" w:rsidRDefault="002156F5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56F5" w:rsidRDefault="002156F5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45E3" w:rsidRDefault="001545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553B" w:rsidRPr="003E057B" w:rsidRDefault="001D1706" w:rsidP="003E057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дату окончания подачи Заявок на участие в электронном 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20BE3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.11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70440" w:rsidRPr="0025553B" w:rsidRDefault="007F6DE3" w:rsidP="0025553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>-</w:t>
      </w:r>
      <w:r w:rsidR="00B35A84">
        <w:rPr>
          <w:rFonts w:ascii="Times New Roman" w:hAnsi="Times New Roman" w:cs="Times New Roman"/>
          <w:sz w:val="26"/>
          <w:szCs w:val="26"/>
        </w:rPr>
        <w:t> 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20BE3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1D1706">
        <w:rPr>
          <w:rFonts w:ascii="Times New Roman" w:hAnsi="Times New Roman" w:cs="Times New Roman"/>
          <w:color w:val="000000" w:themeColor="text1"/>
          <w:sz w:val="26"/>
          <w:szCs w:val="26"/>
        </w:rPr>
        <w:t>.11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.2024;</w:t>
      </w:r>
    </w:p>
    <w:p w:rsidR="007F6DE3" w:rsidRPr="0059093F" w:rsidRDefault="00B35A84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20BE3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1D1706">
        <w:rPr>
          <w:rFonts w:ascii="Times New Roman" w:hAnsi="Times New Roman" w:cs="Times New Roman"/>
          <w:color w:val="000000" w:themeColor="text1"/>
          <w:sz w:val="26"/>
          <w:szCs w:val="26"/>
        </w:rPr>
        <w:t>.11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величину повышения начальной (минимальной) цены договора (лота)   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 w:rsidR="00470440">
        <w:rPr>
          <w:rFonts w:ascii="Times New Roman" w:hAnsi="Times New Roman"/>
          <w:sz w:val="26"/>
          <w:szCs w:val="26"/>
        </w:rPr>
        <w:t>1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1D1706">
        <w:rPr>
          <w:rFonts w:ascii="Times New Roman" w:hAnsi="Times New Roman"/>
          <w:sz w:val="26"/>
          <w:szCs w:val="26"/>
        </w:rPr>
        <w:t>35</w:t>
      </w:r>
      <w:r w:rsidR="00470440">
        <w:rPr>
          <w:rFonts w:ascii="Times New Roman" w:hAnsi="Times New Roman"/>
          <w:sz w:val="26"/>
          <w:szCs w:val="26"/>
        </w:rPr>
        <w:t>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70440">
        <w:rPr>
          <w:rFonts w:ascii="Times New Roman" w:hAnsi="Times New Roman"/>
          <w:sz w:val="26"/>
          <w:szCs w:val="26"/>
        </w:rPr>
        <w:t>одна тысяча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1D1706">
        <w:rPr>
          <w:rFonts w:ascii="Times New Roman" w:hAnsi="Times New Roman"/>
          <w:sz w:val="26"/>
          <w:szCs w:val="26"/>
        </w:rPr>
        <w:t>триста пятьдесят</w:t>
      </w:r>
      <w:r w:rsidR="006D6B9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 xml:space="preserve">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1D1706">
        <w:rPr>
          <w:rFonts w:ascii="Times New Roman" w:hAnsi="Times New Roman"/>
          <w:sz w:val="26"/>
          <w:szCs w:val="26"/>
        </w:rPr>
        <w:t>225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1D1706">
        <w:rPr>
          <w:rFonts w:ascii="Times New Roman" w:hAnsi="Times New Roman"/>
          <w:sz w:val="26"/>
          <w:szCs w:val="26"/>
        </w:rPr>
        <w:t>двести двадцать пять</w:t>
      </w:r>
      <w:r w:rsidR="006D6B98">
        <w:rPr>
          <w:rFonts w:ascii="Times New Roman" w:hAnsi="Times New Roman"/>
          <w:sz w:val="26"/>
          <w:szCs w:val="26"/>
        </w:rPr>
        <w:t>)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копеек; 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</w:t>
      </w: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2E313A">
        <w:rPr>
          <w:rFonts w:ascii="Times New Roman" w:hAnsi="Times New Roman"/>
          <w:sz w:val="26"/>
          <w:szCs w:val="26"/>
        </w:rPr>
        <w:t>2 7</w:t>
      </w:r>
      <w:r w:rsidR="00412748">
        <w:rPr>
          <w:rFonts w:ascii="Times New Roman" w:hAnsi="Times New Roman"/>
          <w:sz w:val="26"/>
          <w:szCs w:val="26"/>
        </w:rPr>
        <w:t>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2E313A">
        <w:rPr>
          <w:rFonts w:ascii="Times New Roman" w:hAnsi="Times New Roman"/>
          <w:sz w:val="26"/>
          <w:szCs w:val="26"/>
        </w:rPr>
        <w:t>две</w:t>
      </w:r>
      <w:r w:rsidR="00470440">
        <w:rPr>
          <w:rFonts w:ascii="Times New Roman" w:hAnsi="Times New Roman"/>
          <w:sz w:val="26"/>
          <w:szCs w:val="26"/>
        </w:rPr>
        <w:t xml:space="preserve"> тысячи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2E313A">
        <w:rPr>
          <w:rFonts w:ascii="Times New Roman" w:hAnsi="Times New Roman"/>
          <w:sz w:val="26"/>
          <w:szCs w:val="26"/>
        </w:rPr>
        <w:t>семьсот</w:t>
      </w:r>
      <w:r w:rsidR="006D6B98">
        <w:rPr>
          <w:rFonts w:ascii="Times New Roman" w:hAnsi="Times New Roman"/>
          <w:sz w:val="26"/>
          <w:szCs w:val="26"/>
        </w:rPr>
        <w:t>)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копеек, в том числе НДС 20% в сумме </w:t>
      </w:r>
      <w:r w:rsidR="002E313A">
        <w:rPr>
          <w:rFonts w:ascii="Times New Roman" w:hAnsi="Times New Roman"/>
          <w:sz w:val="26"/>
          <w:szCs w:val="26"/>
        </w:rPr>
        <w:t>450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2E313A">
        <w:rPr>
          <w:rFonts w:ascii="Times New Roman" w:hAnsi="Times New Roman"/>
          <w:sz w:val="26"/>
          <w:szCs w:val="26"/>
        </w:rPr>
        <w:t>четыреста пятьдесят</w:t>
      </w:r>
      <w:r w:rsidR="006D6B98">
        <w:rPr>
          <w:rFonts w:ascii="Times New Roman" w:hAnsi="Times New Roman"/>
          <w:sz w:val="26"/>
          <w:szCs w:val="26"/>
        </w:rPr>
        <w:t xml:space="preserve">) 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копеек. 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Извещение о проведении </w:t>
      </w:r>
      <w:r w:rsidR="001A409C" w:rsidRPr="001A409C">
        <w:rPr>
          <w:rFonts w:ascii="Times New Roman" w:hAnsi="Times New Roman"/>
          <w:sz w:val="26"/>
          <w:szCs w:val="26"/>
        </w:rPr>
        <w:t>открыт</w:t>
      </w:r>
      <w:r w:rsidR="001A409C">
        <w:rPr>
          <w:rFonts w:ascii="Times New Roman" w:hAnsi="Times New Roman"/>
          <w:sz w:val="26"/>
          <w:szCs w:val="26"/>
        </w:rPr>
        <w:t>ого</w:t>
      </w:r>
      <w:r w:rsidR="001A409C" w:rsidRPr="001A409C">
        <w:rPr>
          <w:rFonts w:ascii="Times New Roman" w:hAnsi="Times New Roman"/>
          <w:sz w:val="26"/>
          <w:szCs w:val="26"/>
        </w:rPr>
        <w:t xml:space="preserve"> аукцион</w:t>
      </w:r>
      <w:r w:rsidR="001A409C">
        <w:rPr>
          <w:rFonts w:ascii="Times New Roman" w:hAnsi="Times New Roman"/>
          <w:sz w:val="26"/>
          <w:szCs w:val="26"/>
        </w:rPr>
        <w:t>а</w:t>
      </w:r>
      <w:r w:rsidR="001A409C" w:rsidRPr="001A409C">
        <w:rPr>
          <w:rFonts w:ascii="Times New Roman" w:hAnsi="Times New Roman"/>
          <w:sz w:val="26"/>
          <w:szCs w:val="26"/>
        </w:rPr>
        <w:t xml:space="preserve"> в электронной форме на заключение договора на право размещения специализированного нестационарного торгового объекта на территории Одинцовского городского округа Московской области в 2024 году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1A409C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1A409C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Default="000D23B3" w:rsidP="0070740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  </w:t>
      </w:r>
      <w:r w:rsidR="00A11D39">
        <w:rPr>
          <w:rFonts w:ascii="Times New Roman" w:hAnsi="Times New Roman"/>
          <w:sz w:val="26"/>
          <w:szCs w:val="26"/>
        </w:rPr>
        <w:t xml:space="preserve">    </w:t>
      </w:r>
      <w:r w:rsidR="00B7465B">
        <w:rPr>
          <w:rFonts w:ascii="Times New Roman" w:hAnsi="Times New Roman"/>
          <w:sz w:val="26"/>
          <w:szCs w:val="26"/>
        </w:rPr>
        <w:t xml:space="preserve">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</w:t>
      </w:r>
    </w:p>
    <w:p w:rsidR="00707404" w:rsidRDefault="00707404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7404" w:rsidRPr="00CA4011" w:rsidRDefault="00707404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A0F" w:rsidRPr="005876F9" w:rsidRDefault="00C81A0F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81A0F" w:rsidRPr="005876F9" w:rsidSect="00470440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0BE3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545E3"/>
    <w:rsid w:val="001673DF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409C"/>
    <w:rsid w:val="001B0A10"/>
    <w:rsid w:val="001B27B8"/>
    <w:rsid w:val="001C3D9F"/>
    <w:rsid w:val="001C544F"/>
    <w:rsid w:val="001D1706"/>
    <w:rsid w:val="001D43CC"/>
    <w:rsid w:val="00200568"/>
    <w:rsid w:val="00201F95"/>
    <w:rsid w:val="00203801"/>
    <w:rsid w:val="002156F5"/>
    <w:rsid w:val="002421FA"/>
    <w:rsid w:val="002459DD"/>
    <w:rsid w:val="00250223"/>
    <w:rsid w:val="00253BDD"/>
    <w:rsid w:val="0025553B"/>
    <w:rsid w:val="002572CF"/>
    <w:rsid w:val="00260A99"/>
    <w:rsid w:val="00263589"/>
    <w:rsid w:val="00284EDF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313A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057B"/>
    <w:rsid w:val="003E243E"/>
    <w:rsid w:val="003F0E98"/>
    <w:rsid w:val="00401AD1"/>
    <w:rsid w:val="00402898"/>
    <w:rsid w:val="00410262"/>
    <w:rsid w:val="00410FBB"/>
    <w:rsid w:val="00412748"/>
    <w:rsid w:val="004169A0"/>
    <w:rsid w:val="00417583"/>
    <w:rsid w:val="00443DDD"/>
    <w:rsid w:val="0044510B"/>
    <w:rsid w:val="00445C64"/>
    <w:rsid w:val="004502FF"/>
    <w:rsid w:val="00450FDB"/>
    <w:rsid w:val="00457053"/>
    <w:rsid w:val="0046276B"/>
    <w:rsid w:val="00464C04"/>
    <w:rsid w:val="00467F46"/>
    <w:rsid w:val="00470440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16B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46F16"/>
    <w:rsid w:val="00557136"/>
    <w:rsid w:val="00557243"/>
    <w:rsid w:val="0056042F"/>
    <w:rsid w:val="0056688A"/>
    <w:rsid w:val="00567665"/>
    <w:rsid w:val="00577F73"/>
    <w:rsid w:val="005830D2"/>
    <w:rsid w:val="005832C3"/>
    <w:rsid w:val="005876F9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D6B98"/>
    <w:rsid w:val="006E2F86"/>
    <w:rsid w:val="006F7123"/>
    <w:rsid w:val="0070512C"/>
    <w:rsid w:val="00707404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4685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C3344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85C91"/>
    <w:rsid w:val="00992060"/>
    <w:rsid w:val="0099331C"/>
    <w:rsid w:val="00994BA1"/>
    <w:rsid w:val="009A2A5F"/>
    <w:rsid w:val="009D4095"/>
    <w:rsid w:val="009D46E7"/>
    <w:rsid w:val="009D5475"/>
    <w:rsid w:val="009D5BC1"/>
    <w:rsid w:val="009D776B"/>
    <w:rsid w:val="009E30C9"/>
    <w:rsid w:val="009E6F1B"/>
    <w:rsid w:val="009F0379"/>
    <w:rsid w:val="009F3044"/>
    <w:rsid w:val="00A03BDA"/>
    <w:rsid w:val="00A050A4"/>
    <w:rsid w:val="00A11D39"/>
    <w:rsid w:val="00A152C2"/>
    <w:rsid w:val="00A1677A"/>
    <w:rsid w:val="00A20876"/>
    <w:rsid w:val="00A20D3C"/>
    <w:rsid w:val="00A21D7F"/>
    <w:rsid w:val="00A22409"/>
    <w:rsid w:val="00A25E1B"/>
    <w:rsid w:val="00A31F43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008B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03CC"/>
    <w:rsid w:val="00BE3613"/>
    <w:rsid w:val="00BE39E9"/>
    <w:rsid w:val="00C0014C"/>
    <w:rsid w:val="00C0059B"/>
    <w:rsid w:val="00C1314A"/>
    <w:rsid w:val="00C13989"/>
    <w:rsid w:val="00C14720"/>
    <w:rsid w:val="00C149FB"/>
    <w:rsid w:val="00C417DA"/>
    <w:rsid w:val="00C72B9A"/>
    <w:rsid w:val="00C81A0F"/>
    <w:rsid w:val="00C85238"/>
    <w:rsid w:val="00C8538C"/>
    <w:rsid w:val="00C86599"/>
    <w:rsid w:val="00C95075"/>
    <w:rsid w:val="00CA4011"/>
    <w:rsid w:val="00CA452B"/>
    <w:rsid w:val="00CA5184"/>
    <w:rsid w:val="00CB4C10"/>
    <w:rsid w:val="00CB5909"/>
    <w:rsid w:val="00CC07E5"/>
    <w:rsid w:val="00CC3DE7"/>
    <w:rsid w:val="00CD1B51"/>
    <w:rsid w:val="00CD26B8"/>
    <w:rsid w:val="00CD3FA1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D68CC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AC00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AC00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E418-CC6C-4FE1-836F-13938A47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Мельник Елена Анатольевна</cp:lastModifiedBy>
  <cp:revision>2</cp:revision>
  <cp:lastPrinted>2024-10-09T12:54:00Z</cp:lastPrinted>
  <dcterms:created xsi:type="dcterms:W3CDTF">2024-10-15T13:47:00Z</dcterms:created>
  <dcterms:modified xsi:type="dcterms:W3CDTF">2024-10-15T13:47:00Z</dcterms:modified>
</cp:coreProperties>
</file>