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1A" w:rsidRPr="00AA221A" w:rsidRDefault="00AA221A" w:rsidP="00AA22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A221A">
        <w:rPr>
          <w:rFonts w:ascii="Arial" w:eastAsia="Calibri" w:hAnsi="Arial" w:cs="Arial"/>
          <w:sz w:val="24"/>
          <w:szCs w:val="24"/>
        </w:rPr>
        <w:t>АДМИНИСТРАЦИЯ</w:t>
      </w:r>
    </w:p>
    <w:p w:rsidR="00AA221A" w:rsidRPr="00AA221A" w:rsidRDefault="00AA221A" w:rsidP="00AA22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A221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AA221A" w:rsidRPr="00AA221A" w:rsidRDefault="00AA221A" w:rsidP="00AA22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A221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AA221A" w:rsidRPr="00AA221A" w:rsidRDefault="00AA221A" w:rsidP="00AA22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A221A">
        <w:rPr>
          <w:rFonts w:ascii="Arial" w:eastAsia="Calibri" w:hAnsi="Arial" w:cs="Arial"/>
          <w:sz w:val="24"/>
          <w:szCs w:val="24"/>
        </w:rPr>
        <w:t>ПОСТАНОВЛЕНИЕ</w:t>
      </w:r>
    </w:p>
    <w:p w:rsidR="00AA221A" w:rsidRPr="00AA221A" w:rsidRDefault="00AA221A" w:rsidP="00AA22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A221A">
        <w:rPr>
          <w:rFonts w:ascii="Arial" w:eastAsia="Calibri" w:hAnsi="Arial" w:cs="Arial"/>
          <w:sz w:val="24"/>
          <w:szCs w:val="24"/>
        </w:rPr>
        <w:t>07.11.2024 № 7616</w:t>
      </w:r>
    </w:p>
    <w:p w:rsidR="00C768FE" w:rsidRPr="00AA221A" w:rsidRDefault="00C768FE" w:rsidP="00B1302F">
      <w:pPr>
        <w:rPr>
          <w:rFonts w:ascii="Arial" w:hAnsi="Arial" w:cs="Arial"/>
          <w:sz w:val="24"/>
          <w:szCs w:val="24"/>
        </w:rPr>
      </w:pPr>
    </w:p>
    <w:p w:rsidR="00C768FE" w:rsidRPr="00AA221A" w:rsidRDefault="00C768FE" w:rsidP="00B1302F">
      <w:pPr>
        <w:rPr>
          <w:rFonts w:ascii="Arial" w:hAnsi="Arial" w:cs="Arial"/>
          <w:sz w:val="24"/>
          <w:szCs w:val="24"/>
        </w:rPr>
      </w:pPr>
    </w:p>
    <w:p w:rsidR="00C768FE" w:rsidRPr="00AA221A" w:rsidRDefault="00C768FE" w:rsidP="00C768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221A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:rsidR="00C768FE" w:rsidRPr="00AA221A" w:rsidRDefault="00C768FE" w:rsidP="00C768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221A">
        <w:rPr>
          <w:rFonts w:ascii="Arial" w:hAnsi="Arial" w:cs="Arial"/>
          <w:sz w:val="24"/>
          <w:szCs w:val="24"/>
        </w:rPr>
        <w:t>Одинцовского городского округа Московской области «</w:t>
      </w:r>
      <w:bookmarkStart w:id="0" w:name="_Hlk139470522"/>
      <w:r w:rsidRPr="00AA221A">
        <w:rPr>
          <w:rFonts w:ascii="Arial" w:hAnsi="Arial" w:cs="Arial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политики» на 2023-2027 годы</w:t>
      </w:r>
      <w:bookmarkEnd w:id="0"/>
    </w:p>
    <w:p w:rsidR="00C768FE" w:rsidRPr="00AA221A" w:rsidRDefault="00C768FE" w:rsidP="00C768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8FE" w:rsidRPr="00AA221A" w:rsidRDefault="00C768FE" w:rsidP="00C76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221A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с перераспределением и изменением  объемов финансирования мероприятий за счет средств бюджета Одинцовского городского округа Московской области на 2024 год, изменением значений целевых показателей</w:t>
      </w:r>
      <w:r w:rsidR="000E1500" w:rsidRPr="00AA221A">
        <w:rPr>
          <w:rFonts w:ascii="Arial" w:hAnsi="Arial" w:cs="Arial"/>
          <w:sz w:val="24"/>
          <w:szCs w:val="24"/>
        </w:rPr>
        <w:t xml:space="preserve">, результатов реализации мероприятий и изменением редакционного характера </w:t>
      </w:r>
      <w:r w:rsidRPr="00AA221A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годы,</w:t>
      </w:r>
    </w:p>
    <w:p w:rsidR="00C768FE" w:rsidRPr="00AA221A" w:rsidRDefault="00C768FE" w:rsidP="00C76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68FE" w:rsidRPr="00AA221A" w:rsidRDefault="00C768FE" w:rsidP="00C768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221A">
        <w:rPr>
          <w:rFonts w:ascii="Arial" w:hAnsi="Arial" w:cs="Arial"/>
          <w:sz w:val="24"/>
          <w:szCs w:val="24"/>
        </w:rPr>
        <w:t>ПОСТАНОВЛЯЮ:</w:t>
      </w:r>
    </w:p>
    <w:p w:rsidR="00C768FE" w:rsidRPr="00AA221A" w:rsidRDefault="00C768FE" w:rsidP="00C768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8FE" w:rsidRPr="00AA221A" w:rsidRDefault="00C768FE" w:rsidP="00C768FE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AA221A">
        <w:rPr>
          <w:rFonts w:ascii="Arial" w:eastAsia="Arial" w:hAnsi="Arial" w:cs="Arial"/>
          <w:sz w:val="24"/>
          <w:szCs w:val="24"/>
        </w:rPr>
        <w:t>1. Внести в муниципальную программу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Одинцовского городского округа Московской области от 18.11.2022 № 6836 (в редакции от 11.09.2024 № 5759) (далее – Муниципальная программа), следующие изменения:</w:t>
      </w:r>
    </w:p>
    <w:p w:rsidR="00C768FE" w:rsidRPr="00AA221A" w:rsidRDefault="00C768FE" w:rsidP="00C768FE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AA221A">
        <w:rPr>
          <w:rFonts w:ascii="Arial" w:eastAsia="Arial" w:hAnsi="Arial" w:cs="Arial"/>
          <w:sz w:val="24"/>
          <w:szCs w:val="24"/>
        </w:rPr>
        <w:t>1) 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:rsidR="00C768FE" w:rsidRPr="00AA221A" w:rsidRDefault="00C768FE" w:rsidP="00C768FE">
      <w:pPr>
        <w:tabs>
          <w:tab w:val="left" w:pos="360"/>
          <w:tab w:val="right" w:pos="4962"/>
        </w:tabs>
        <w:spacing w:after="0"/>
        <w:ind w:right="-1" w:firstLine="709"/>
        <w:jc w:val="both"/>
        <w:rPr>
          <w:rFonts w:ascii="Arial" w:eastAsia="Arial" w:hAnsi="Arial" w:cs="Arial"/>
          <w:sz w:val="24"/>
          <w:szCs w:val="24"/>
        </w:rPr>
      </w:pPr>
      <w:r w:rsidRPr="00AA221A">
        <w:rPr>
          <w:rFonts w:ascii="Arial" w:eastAsia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257"/>
        <w:gridCol w:w="1256"/>
        <w:gridCol w:w="1414"/>
        <w:gridCol w:w="1412"/>
        <w:gridCol w:w="1413"/>
        <w:gridCol w:w="1412"/>
      </w:tblGrid>
      <w:tr w:rsidR="00C768FE" w:rsidRPr="00AA221A" w:rsidTr="00AA221A">
        <w:trPr>
          <w:trHeight w:val="723"/>
        </w:trPr>
        <w:tc>
          <w:tcPr>
            <w:tcW w:w="1843" w:type="dxa"/>
          </w:tcPr>
          <w:p w:rsidR="00C768FE" w:rsidRPr="00AA221A" w:rsidRDefault="00C768FE" w:rsidP="0021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134" w:type="dxa"/>
          </w:tcPr>
          <w:p w:rsidR="00C768FE" w:rsidRPr="00AA221A" w:rsidRDefault="00C768FE" w:rsidP="0021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8FE" w:rsidRPr="00AA221A" w:rsidRDefault="00C768FE" w:rsidP="0021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7" w:type="dxa"/>
          </w:tcPr>
          <w:p w:rsidR="00C768FE" w:rsidRPr="00AA221A" w:rsidRDefault="00C768FE" w:rsidP="0021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C768FE" w:rsidRPr="00AA221A" w:rsidRDefault="00C768FE" w:rsidP="0021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768FE" w:rsidRPr="00AA221A" w:rsidRDefault="00C768FE" w:rsidP="0021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C768FE" w:rsidRPr="00AA221A" w:rsidRDefault="00C768FE" w:rsidP="0021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C768FE" w:rsidRPr="00AA221A" w:rsidTr="00AA221A">
        <w:trPr>
          <w:trHeight w:val="698"/>
        </w:trPr>
        <w:tc>
          <w:tcPr>
            <w:tcW w:w="1843" w:type="dxa"/>
          </w:tcPr>
          <w:p w:rsidR="00C768FE" w:rsidRPr="00AA221A" w:rsidRDefault="00C768FE" w:rsidP="002104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bookmarkStart w:id="1" w:name="_Hlk175231125"/>
            <w:r w:rsidRPr="00AA221A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10 963,</w:t>
            </w:r>
          </w:p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66600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0,00000</w:t>
            </w:r>
            <w:r w:rsidRPr="00AA221A">
              <w:rPr>
                <w:rFonts w:ascii="Arial" w:hAnsi="Arial" w:cs="Arial"/>
                <w:sz w:val="24"/>
                <w:szCs w:val="24"/>
              </w:rPr>
              <w:tab/>
            </w:r>
            <w:r w:rsidRPr="00AA221A">
              <w:rPr>
                <w:rFonts w:ascii="Arial" w:hAnsi="Arial" w:cs="Arial"/>
                <w:sz w:val="24"/>
                <w:szCs w:val="24"/>
              </w:rPr>
              <w:tab/>
            </w:r>
            <w:r w:rsidRPr="00AA221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7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10 963,</w:t>
            </w:r>
          </w:p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66600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C768FE" w:rsidRPr="00AA221A" w:rsidTr="00AA221A">
        <w:trPr>
          <w:trHeight w:val="708"/>
        </w:trPr>
        <w:tc>
          <w:tcPr>
            <w:tcW w:w="1843" w:type="dxa"/>
          </w:tcPr>
          <w:p w:rsidR="00C768FE" w:rsidRPr="00AA221A" w:rsidRDefault="00C768FE" w:rsidP="002104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33 058,</w:t>
            </w:r>
            <w:r w:rsidRPr="00AA221A">
              <w:rPr>
                <w:rFonts w:ascii="Arial" w:hAnsi="Arial" w:cs="Arial"/>
                <w:sz w:val="24"/>
                <w:szCs w:val="24"/>
              </w:rPr>
              <w:br/>
              <w:t>74000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16 591,</w:t>
            </w:r>
          </w:p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277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16 467,</w:t>
            </w:r>
            <w:r w:rsidRPr="00AA221A">
              <w:rPr>
                <w:rFonts w:ascii="Arial" w:hAnsi="Arial" w:cs="Arial"/>
                <w:sz w:val="24"/>
                <w:szCs w:val="24"/>
              </w:rPr>
              <w:br/>
              <w:t>54000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 xml:space="preserve"> 0,00000</w:t>
            </w:r>
          </w:p>
        </w:tc>
        <w:tc>
          <w:tcPr>
            <w:tcW w:w="1276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C768FE" w:rsidRPr="00AA221A" w:rsidTr="00AA221A">
        <w:trPr>
          <w:trHeight w:val="749"/>
        </w:trPr>
        <w:tc>
          <w:tcPr>
            <w:tcW w:w="1843" w:type="dxa"/>
          </w:tcPr>
          <w:p w:rsidR="00C768FE" w:rsidRPr="00AA221A" w:rsidRDefault="00C768FE" w:rsidP="002104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866 818, 60245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204 236,</w:t>
            </w:r>
          </w:p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74158</w:t>
            </w:r>
          </w:p>
        </w:tc>
        <w:tc>
          <w:tcPr>
            <w:tcW w:w="1277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169 192, 26087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164 463,</w:t>
            </w:r>
          </w:p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276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164 463,</w:t>
            </w:r>
          </w:p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164 463,</w:t>
            </w:r>
          </w:p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  <w:tr w:rsidR="00C768FE" w:rsidRPr="00AA221A" w:rsidTr="00AA221A">
        <w:trPr>
          <w:trHeight w:val="457"/>
        </w:trPr>
        <w:tc>
          <w:tcPr>
            <w:tcW w:w="1843" w:type="dxa"/>
          </w:tcPr>
          <w:p w:rsidR="00C768FE" w:rsidRPr="00AA221A" w:rsidRDefault="00C768FE" w:rsidP="002104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536,27000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271,10000</w:t>
            </w:r>
          </w:p>
        </w:tc>
        <w:tc>
          <w:tcPr>
            <w:tcW w:w="1277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265,17000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C768FE" w:rsidRPr="00AA221A" w:rsidTr="00AA221A">
        <w:tc>
          <w:tcPr>
            <w:tcW w:w="1843" w:type="dxa"/>
          </w:tcPr>
          <w:p w:rsidR="00C768FE" w:rsidRPr="00AA221A" w:rsidRDefault="00C768FE" w:rsidP="002104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911 377, 27845</w:t>
            </w:r>
          </w:p>
        </w:tc>
        <w:tc>
          <w:tcPr>
            <w:tcW w:w="1134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221 099,</w:t>
            </w:r>
          </w:p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04158</w:t>
            </w:r>
          </w:p>
        </w:tc>
        <w:tc>
          <w:tcPr>
            <w:tcW w:w="1277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185 924, 97087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164 463,</w:t>
            </w:r>
          </w:p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276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175 426,</w:t>
            </w:r>
          </w:p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86600</w:t>
            </w:r>
          </w:p>
        </w:tc>
        <w:tc>
          <w:tcPr>
            <w:tcW w:w="1275" w:type="dxa"/>
            <w:shd w:val="clear" w:color="auto" w:fill="auto"/>
          </w:tcPr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164 463,</w:t>
            </w:r>
          </w:p>
          <w:p w:rsidR="00C768FE" w:rsidRPr="00AA221A" w:rsidRDefault="00C768FE" w:rsidP="002104C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221A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</w:tbl>
    <w:bookmarkEnd w:id="1"/>
    <w:p w:rsidR="00C768FE" w:rsidRPr="00AA221A" w:rsidRDefault="00C768FE" w:rsidP="00C768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221A">
        <w:rPr>
          <w:rFonts w:ascii="Arial" w:hAnsi="Arial" w:cs="Arial"/>
          <w:sz w:val="24"/>
          <w:szCs w:val="24"/>
        </w:rPr>
        <w:t>»;</w:t>
      </w:r>
    </w:p>
    <w:p w:rsidR="00C768FE" w:rsidRPr="00AA221A" w:rsidRDefault="000E1500" w:rsidP="000E1500">
      <w:pPr>
        <w:tabs>
          <w:tab w:val="left" w:pos="709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A221A">
        <w:rPr>
          <w:rFonts w:ascii="Arial" w:eastAsia="Arial" w:hAnsi="Arial" w:cs="Arial"/>
          <w:sz w:val="24"/>
          <w:szCs w:val="24"/>
        </w:rPr>
        <w:t>2)</w:t>
      </w:r>
      <w:r w:rsidR="00C768FE" w:rsidRPr="00AA221A">
        <w:rPr>
          <w:rFonts w:ascii="Arial" w:eastAsia="Arial" w:hAnsi="Arial" w:cs="Arial"/>
          <w:sz w:val="24"/>
          <w:szCs w:val="24"/>
        </w:rPr>
        <w:t xml:space="preserve"> приложения 1, 2 к Муниципальной программе изложить в редакции согласно приложениям 1, 2 соответственно к настоящему постановлению.</w:t>
      </w:r>
    </w:p>
    <w:p w:rsidR="00C768FE" w:rsidRPr="00AA221A" w:rsidRDefault="00C768FE" w:rsidP="00C768FE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A221A">
        <w:rPr>
          <w:rFonts w:ascii="Arial" w:eastAsia="Arial" w:hAnsi="Arial" w:cs="Arial"/>
          <w:sz w:val="24"/>
          <w:szCs w:val="24"/>
        </w:rPr>
        <w:t>2.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C768FE" w:rsidRPr="00AA221A" w:rsidRDefault="00C768FE" w:rsidP="00C768FE">
      <w:pPr>
        <w:pStyle w:val="a3"/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A221A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C768FE" w:rsidRPr="00AA221A" w:rsidRDefault="00C768FE" w:rsidP="00C768FE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:rsidR="00C768FE" w:rsidRPr="00AA221A" w:rsidRDefault="00C768FE" w:rsidP="00C768FE">
      <w:pPr>
        <w:pStyle w:val="a3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:rsidR="00C768FE" w:rsidRPr="00AA221A" w:rsidRDefault="00C768FE" w:rsidP="00C768F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221A">
        <w:rPr>
          <w:rFonts w:ascii="Arial" w:eastAsia="Calibri" w:hAnsi="Arial" w:cs="Arial"/>
          <w:sz w:val="24"/>
          <w:szCs w:val="24"/>
        </w:rPr>
        <w:t xml:space="preserve">Глава Одинцовского городского округа                                     </w:t>
      </w:r>
      <w:r w:rsidR="00AA221A" w:rsidRPr="00AA221A">
        <w:rPr>
          <w:rFonts w:ascii="Arial" w:eastAsia="Calibri" w:hAnsi="Arial" w:cs="Arial"/>
          <w:sz w:val="24"/>
          <w:szCs w:val="24"/>
        </w:rPr>
        <w:t xml:space="preserve">        </w:t>
      </w:r>
      <w:r w:rsidRPr="00AA221A">
        <w:rPr>
          <w:rFonts w:ascii="Arial" w:eastAsia="Calibri" w:hAnsi="Arial" w:cs="Arial"/>
          <w:sz w:val="24"/>
          <w:szCs w:val="24"/>
        </w:rPr>
        <w:t xml:space="preserve">        А.Р. Иванов</w:t>
      </w:r>
    </w:p>
    <w:p w:rsidR="00C768FE" w:rsidRPr="00AA221A" w:rsidRDefault="00C768FE" w:rsidP="00C768F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221A" w:rsidRPr="00AA221A" w:rsidRDefault="00AA221A" w:rsidP="00B1302F">
      <w:pPr>
        <w:rPr>
          <w:rFonts w:ascii="Arial" w:hAnsi="Arial" w:cs="Arial"/>
          <w:sz w:val="24"/>
          <w:szCs w:val="24"/>
        </w:rPr>
        <w:sectPr w:rsidR="00AA221A" w:rsidRPr="00AA221A" w:rsidSect="00AA22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6360" w:type="dxa"/>
        <w:jc w:val="right"/>
        <w:tblLook w:val="04A0" w:firstRow="1" w:lastRow="0" w:firstColumn="1" w:lastColumn="0" w:noHBand="0" w:noVBand="1"/>
      </w:tblPr>
      <w:tblGrid>
        <w:gridCol w:w="3960"/>
        <w:gridCol w:w="2400"/>
      </w:tblGrid>
      <w:tr w:rsidR="00AA221A" w:rsidRPr="00AA221A" w:rsidTr="00AA221A">
        <w:trPr>
          <w:trHeight w:val="1418"/>
          <w:jc w:val="righ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07.11.2024 № 7616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00"/>
          <w:jc w:val="right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B1302F" w:rsidRPr="00AA221A" w:rsidRDefault="00B1302F" w:rsidP="00AA221A">
      <w:pPr>
        <w:jc w:val="center"/>
        <w:rPr>
          <w:rFonts w:ascii="Arial" w:hAnsi="Arial" w:cs="Arial"/>
          <w:sz w:val="24"/>
          <w:szCs w:val="24"/>
        </w:rPr>
      </w:pPr>
    </w:p>
    <w:p w:rsidR="00AA221A" w:rsidRPr="00AA221A" w:rsidRDefault="00AA221A" w:rsidP="00AA2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2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мероприятий муниципальной программы Одинцовского городского округа Московской области </w:t>
      </w:r>
      <w:r w:rsidRPr="00AA221A">
        <w:rPr>
          <w:rFonts w:ascii="Arial" w:eastAsia="Times New Roman" w:hAnsi="Arial" w:cs="Arial"/>
          <w:bCs/>
          <w:sz w:val="24"/>
          <w:szCs w:val="24"/>
          <w:lang w:eastAsia="ru-RU"/>
        </w:rPr>
        <w:br/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AA221A" w:rsidRPr="00AA221A" w:rsidRDefault="00AA221A" w:rsidP="00AA2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221A" w:rsidRPr="00AA221A" w:rsidRDefault="00AA221A" w:rsidP="00AA221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500"/>
        <w:gridCol w:w="2367"/>
        <w:gridCol w:w="1254"/>
        <w:gridCol w:w="1565"/>
        <w:gridCol w:w="1018"/>
        <w:gridCol w:w="1018"/>
        <w:gridCol w:w="593"/>
        <w:gridCol w:w="499"/>
        <w:gridCol w:w="499"/>
        <w:gridCol w:w="499"/>
        <w:gridCol w:w="499"/>
        <w:gridCol w:w="1018"/>
        <w:gridCol w:w="1018"/>
        <w:gridCol w:w="1183"/>
        <w:gridCol w:w="1597"/>
      </w:tblGrid>
      <w:tr w:rsidR="00AA221A" w:rsidRPr="00AA221A" w:rsidTr="00AA221A">
        <w:trPr>
          <w:trHeight w:val="81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A221A" w:rsidRPr="00AA221A" w:rsidTr="00AA221A">
        <w:trPr>
          <w:trHeight w:val="64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6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A221A" w:rsidRPr="00AA221A" w:rsidTr="00AA221A">
        <w:trPr>
          <w:trHeight w:val="375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1.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AA221A" w:rsidRPr="00AA221A" w:rsidTr="00AA221A">
        <w:trPr>
          <w:trHeight w:val="166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Информирование населения об основных событиях социально-экономического развития и общественно-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политической жизни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192 583,25384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40 835,75384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29 227,50000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40 840,00000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40 840,00000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40 840,00000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29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мессенджеров, e-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-рассылок, SMS-информирования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AA221A" w:rsidRPr="00AA221A" w:rsidTr="00AA221A">
        <w:trPr>
          <w:trHeight w:val="66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материалы изготовлены  и размещены в социальных сетях, мессенджерах, направленны по электронной почте, смс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(адресная рассылка), штука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6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3 856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3 256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0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19 996,00000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3 996,00000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AA221A" w:rsidRPr="00AA221A" w:rsidTr="00AA221A">
        <w:trPr>
          <w:trHeight w:val="46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Информационные материалы изготовлены  и размещены в сетевых изданиях, штука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4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4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79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125 399,99584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25 079,99584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25 080,00000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AA221A" w:rsidRPr="00AA221A" w:rsidTr="00AA221A">
        <w:trPr>
          <w:trHeight w:val="6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изготовление и распространение  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телематериалов</w:t>
            </w:r>
            <w:proofErr w:type="spell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 основных событиях социально-экономического развития, общественно-политической жизни, освещение деятельности, минута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6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29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01.04. 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AA221A" w:rsidRPr="00AA221A" w:rsidTr="00AA221A">
        <w:trPr>
          <w:trHeight w:val="55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изготовление и распространение радиоматериалов об основных событиях социально-экономического развития, общественно-политической жизни, освещение деятельности, минута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23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47 067,25800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11 759,75800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11 760,00000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11 760,00000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11 760,00000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AA221A" w:rsidRPr="00AA221A" w:rsidTr="00AA221A">
        <w:trPr>
          <w:trHeight w:val="40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Информационные материалы изготовлены  и размещены в печатных СМИ, штука.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4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75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печатного СМИ </w:t>
            </w:r>
            <w:proofErr w:type="gram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 нормативно</w:t>
            </w:r>
            <w:proofErr w:type="gram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правовыми актами и официальной информацией  городского округа Московской области. Печатный лист, штука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7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3 264 000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01.07.</w:t>
            </w: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AA221A" w:rsidRPr="00AA221A" w:rsidTr="00AA221A">
        <w:trPr>
          <w:trHeight w:val="46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издание печатной продукции о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деятельности. Штука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4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0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2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88 559,58654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32 719,58654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13 960,00000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346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52 924,57570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25 592,57570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6 833,00000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AA221A" w:rsidRPr="00AA221A" w:rsidTr="00AA221A">
        <w:trPr>
          <w:trHeight w:val="48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Рекламные конструкции размещены в соответствии со схемой размещения рекламных конструкций Московской области, единица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5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519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AA221A" w:rsidRPr="00AA221A" w:rsidTr="00AA221A">
        <w:trPr>
          <w:trHeight w:val="6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мероприятия, которым обеспечено  праздничное/тематическое оформление на территории городского округа Московской области, единица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67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26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07.03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29 165,01084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5 833,01084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5 833,00000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контроля за наружной рекламой и художественным оформлением зданий</w:t>
            </w:r>
          </w:p>
        </w:tc>
      </w:tr>
      <w:tr w:rsidR="00AA221A" w:rsidRPr="00AA221A" w:rsidTr="00AA221A">
        <w:trPr>
          <w:trHeight w:val="42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рекламно-информационные кампании в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городском округе Московской области, единица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4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425"/>
        </w:trPr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281 142,84038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73 555,34038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43 187,50000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54 800,00000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54 800,00000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54 800,00000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2. "Мир и согласие. Новые возможности"</w:t>
            </w:r>
          </w:p>
        </w:tc>
      </w:tr>
      <w:tr w:rsidR="00AA221A" w:rsidRPr="00AA221A" w:rsidTr="00AA221A">
        <w:trPr>
          <w:trHeight w:val="204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487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02.01.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мероприятий, направленных на укрепление гражданского единства и гармонизацию межнациональных и межконфессиональных отношений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культуре, Управление по вопросам территориальной безопасности, гражданской обороны, защиты населения и территории от чрезвычайных ситуаций.</w:t>
            </w:r>
          </w:p>
        </w:tc>
      </w:tr>
      <w:tr w:rsidR="00AA221A" w:rsidRPr="00AA221A" w:rsidTr="00AA221A">
        <w:trPr>
          <w:trHeight w:val="6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форумы, круглые столы, направленные на укрепление гражданского единства и гармонизацию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межнациональных и межконфессиональных отношений, единица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425"/>
        </w:trPr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3. "Эффективное местное самоуправление"</w:t>
            </w:r>
          </w:p>
        </w:tc>
      </w:tr>
      <w:tr w:rsidR="00AA221A" w:rsidRPr="00AA221A" w:rsidTr="00AA221A">
        <w:trPr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53 757,70607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12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2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20 162,69607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Реализация на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53 757,70607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политики и социальных коммуникаций, Управление благоустройства,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образования,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культуре,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физической культуры и спорта,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жилищно-коммунального хозяйства</w:t>
            </w:r>
          </w:p>
        </w:tc>
      </w:tr>
      <w:tr w:rsidR="00AA221A" w:rsidRPr="00AA221A" w:rsidTr="00AA221A">
        <w:trPr>
          <w:trHeight w:val="16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20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20 162,69607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70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бюджетирования, штука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7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00"/>
        </w:trPr>
        <w:tc>
          <w:tcPr>
            <w:tcW w:w="3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53 757,70607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27 179,93520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26 577,77087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1395"/>
        </w:trPr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650"/>
        </w:trPr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20 162,69607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10 317,63520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9 845,06087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705"/>
        </w:trPr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6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4. "Молодежь Подмосковья"</w:t>
            </w:r>
          </w:p>
        </w:tc>
      </w:tr>
      <w:tr w:rsidR="00AA221A" w:rsidRPr="00AA221A" w:rsidTr="00AA221A">
        <w:trPr>
          <w:trHeight w:val="169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01.</w:t>
            </w: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Вовлечение молодежи в общественную жизнь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198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01.01.</w:t>
            </w: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Организация и проведение мероприятий по гражданско-патриотическому и духовно-нравственному </w:t>
            </w: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воспитанию молодежи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AA221A" w:rsidRPr="00AA221A" w:rsidTr="00AA221A">
        <w:trPr>
          <w:trHeight w:val="82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Проведены мероприятия по гражданско-патриотическому и духовно-нравственному воспитанию молодежи, единица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67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предпринимательство, а также по поддержке молодежных творческих инициатив и 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медиасообществ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26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коммуникаций, Комитет по культуре</w:t>
            </w:r>
          </w:p>
        </w:tc>
      </w:tr>
      <w:tr w:rsidR="00AA221A" w:rsidRPr="00AA221A" w:rsidTr="00AA221A">
        <w:trPr>
          <w:trHeight w:val="45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мероприятия по поддержке молодежных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творческих инициатив, вовлечению молодежи в инновационную деятельность, научно-техническое творчество, единица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425"/>
        </w:trPr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5. "Развитие добровольчества (</w:t>
            </w:r>
            <w:proofErr w:type="spellStart"/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в городском округе Московской области"</w:t>
            </w:r>
          </w:p>
        </w:tc>
      </w:tr>
      <w:tr w:rsidR="00AA221A" w:rsidRPr="00AA221A" w:rsidTr="00AA221A">
        <w:trPr>
          <w:trHeight w:val="17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159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мероприятий (акций) для добровольцев (волонтеров)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AA221A" w:rsidRPr="00AA221A" w:rsidTr="00AA221A">
        <w:trPr>
          <w:trHeight w:val="48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единица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4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5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425"/>
        </w:trPr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6. "Обеспечивающая подпрограмма"</w:t>
            </w:r>
          </w:p>
        </w:tc>
      </w:tr>
      <w:tr w:rsidR="00AA221A" w:rsidRPr="00AA221A" w:rsidTr="00AA221A">
        <w:trPr>
          <w:trHeight w:val="12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565 513,06600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116 159,70000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17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461 692,97000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99 599,67000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95 395,70000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88 899,20000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88 899,20000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88 899,20000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AA221A" w:rsidRPr="00AA221A" w:rsidTr="00AA221A">
        <w:trPr>
          <w:trHeight w:val="189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01.03.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103 820,09600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20 764,09600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20 764,00000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социальных коммуникаций </w:t>
            </w:r>
          </w:p>
        </w:tc>
      </w:tr>
      <w:tr w:rsidR="00AA221A" w:rsidRPr="00AA221A" w:rsidTr="00AA221A">
        <w:trPr>
          <w:trHeight w:val="9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12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9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04.01.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Составление (изменение)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вопросам территориа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льной безопасности, гражданской обороны, защиты населения и территории от чрезвычайных ситуаций</w:t>
            </w:r>
          </w:p>
        </w:tc>
      </w:tr>
      <w:tr w:rsidR="00AA221A" w:rsidRPr="00AA221A" w:rsidTr="00AA221A">
        <w:trPr>
          <w:trHeight w:val="22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ответственного исполнителя 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00"/>
        </w:trPr>
        <w:tc>
          <w:tcPr>
            <w:tcW w:w="3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576 476,73200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116 159,70000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120 626,86600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855"/>
        </w:trPr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425"/>
        </w:trPr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565 513,06600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120 363,76600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116 159,70000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109 663,20000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300"/>
        </w:trPr>
        <w:tc>
          <w:tcPr>
            <w:tcW w:w="3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911 377,27845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221 099,04158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185 924,97087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175 426,86600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221A" w:rsidRPr="00AA221A" w:rsidTr="00AA221A">
        <w:trPr>
          <w:trHeight w:val="855"/>
        </w:trPr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10 963,66600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140"/>
        </w:trPr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33 058,74000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16 591,20000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16 467,54000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1425"/>
        </w:trPr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866 818,60245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204 236,74158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169 192,26087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164 463,20000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570"/>
        </w:trPr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536,27000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271,10000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265,17000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AA221A" w:rsidRPr="00AA221A" w:rsidRDefault="00AA221A">
      <w:pPr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5" w:type="dxa"/>
        <w:tblLook w:val="04A0" w:firstRow="1" w:lastRow="0" w:firstColumn="1" w:lastColumn="0" w:noHBand="0" w:noVBand="1"/>
      </w:tblPr>
      <w:tblGrid>
        <w:gridCol w:w="14742"/>
      </w:tblGrid>
      <w:tr w:rsidR="00AA221A" w:rsidRPr="00AA221A" w:rsidTr="00AA221A">
        <w:trPr>
          <w:trHeight w:val="1602"/>
        </w:trPr>
        <w:tc>
          <w:tcPr>
            <w:tcW w:w="147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A221A" w:rsidRPr="00AA221A" w:rsidRDefault="00AA221A" w:rsidP="00AA2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Одинцовского городского округа                                                                                                                                    Р.В. 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Неретин</w:t>
            </w:r>
            <w:proofErr w:type="spellEnd"/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</w:t>
            </w: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бухгалтерского учета и отчетности - </w:t>
            </w: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                                                                                                                                                        </w:t>
            </w:r>
            <w:r w:rsidRPr="00AA2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AA221A" w:rsidRPr="00AA221A" w:rsidRDefault="00AA221A" w:rsidP="00AA221A">
      <w:pPr>
        <w:jc w:val="center"/>
        <w:rPr>
          <w:rFonts w:ascii="Arial" w:hAnsi="Arial" w:cs="Arial"/>
          <w:sz w:val="24"/>
          <w:szCs w:val="24"/>
        </w:rPr>
      </w:pPr>
    </w:p>
    <w:p w:rsidR="00AA221A" w:rsidRPr="00AA221A" w:rsidRDefault="00AA221A" w:rsidP="00AA221A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842" w:type="dxa"/>
        <w:tblInd w:w="9747" w:type="dxa"/>
        <w:tblLook w:val="04A0" w:firstRow="1" w:lastRow="0" w:firstColumn="1" w:lastColumn="0" w:noHBand="0" w:noVBand="1"/>
      </w:tblPr>
      <w:tblGrid>
        <w:gridCol w:w="5842"/>
      </w:tblGrid>
      <w:tr w:rsidR="00AA221A" w:rsidRPr="00AA221A" w:rsidTr="00466868">
        <w:trPr>
          <w:trHeight w:val="57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 </w:t>
            </w: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Одинцовского городского округа</w:t>
            </w: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07.11.2024 № 7616</w:t>
            </w: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221A" w:rsidRPr="00AA221A" w:rsidRDefault="00AA221A" w:rsidP="00AA2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«Приложение 2 к муниципальной программе</w:t>
            </w:r>
          </w:p>
        </w:tc>
      </w:tr>
    </w:tbl>
    <w:p w:rsidR="00AA221A" w:rsidRPr="00AA221A" w:rsidRDefault="00AA221A" w:rsidP="00AA2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21A" w:rsidRPr="00AA221A" w:rsidRDefault="00AA221A" w:rsidP="00AA2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221A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муниципальной программы</w:t>
      </w:r>
    </w:p>
    <w:p w:rsidR="00AA221A" w:rsidRPr="00AA221A" w:rsidRDefault="00AA221A" w:rsidP="00AA22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2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«Развитие институтов гражданского общества, повышение эффективности местного самоуправления и реализации молодежной </w:t>
      </w:r>
      <w:r w:rsidRPr="00AA221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политики»</w:t>
      </w:r>
    </w:p>
    <w:tbl>
      <w:tblPr>
        <w:tblW w:w="1474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"/>
        <w:gridCol w:w="2077"/>
        <w:gridCol w:w="1432"/>
        <w:gridCol w:w="1296"/>
        <w:gridCol w:w="1182"/>
        <w:gridCol w:w="918"/>
        <w:gridCol w:w="917"/>
        <w:gridCol w:w="917"/>
        <w:gridCol w:w="917"/>
        <w:gridCol w:w="918"/>
        <w:gridCol w:w="1818"/>
        <w:gridCol w:w="1818"/>
      </w:tblGrid>
      <w:tr w:rsidR="00AA221A" w:rsidRPr="00AA221A" w:rsidTr="00AA221A">
        <w:trPr>
          <w:trHeight w:val="720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A221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№</w:t>
            </w:r>
            <w:r w:rsidRPr="00AA221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</w:t>
            </w:r>
            <w:bookmarkStart w:id="2" w:name="_GoBack"/>
            <w:bookmarkEnd w:id="2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Базовое значение</w:t>
            </w:r>
          </w:p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подпрограммы, оказывающих влияние на достижение показателя</w:t>
            </w:r>
          </w:p>
        </w:tc>
      </w:tr>
      <w:tr w:rsidR="00AA221A" w:rsidRPr="00AA221A" w:rsidTr="00AA221A">
        <w:trPr>
          <w:trHeight w:val="1197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tabs>
                <w:tab w:val="left" w:pos="0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tabs>
                <w:tab w:val="left" w:pos="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tabs>
                <w:tab w:val="left" w:pos="0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21A" w:rsidRPr="00AA221A" w:rsidTr="00AA221A">
        <w:trPr>
          <w:trHeight w:val="284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AA221A" w:rsidRPr="00AA221A" w:rsidTr="00AA221A">
        <w:trPr>
          <w:trHeight w:val="69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прозрачности деятельности органов местного самоуправления городского округа Московской области путем размещения информационных материалов о деятельности органов местного самоуправления городского округа Московской области.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информированности населения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1.01.02, 1.01.03, 1.01.04, 1.01.05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1.01.01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712"/>
        </w:trPr>
        <w:tc>
          <w:tcPr>
            <w:tcW w:w="567" w:type="dxa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center" w:pos="219"/>
              </w:tabs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451" w:type="dxa"/>
            <w:gridSpan w:val="11"/>
            <w:vAlign w:val="center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участников мероприятий по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укреплению единства российской нации и этнокультурному развитию народов России</w:t>
            </w:r>
          </w:p>
        </w:tc>
        <w:tc>
          <w:tcPr>
            <w:tcW w:w="155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140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84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2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92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3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территориальной политики и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социальных коммуникаций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2.02.01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451" w:type="dxa"/>
            <w:gridSpan w:val="11"/>
            <w:vAlign w:val="center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реализованных проектов инициативного бюджетирования от общего числа заявленных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3.01.01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875"/>
        </w:trPr>
        <w:tc>
          <w:tcPr>
            <w:tcW w:w="567" w:type="dxa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451" w:type="dxa"/>
            <w:gridSpan w:val="11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263"/>
        </w:trPr>
        <w:tc>
          <w:tcPr>
            <w:tcW w:w="567" w:type="dxa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4.1.</w:t>
            </w:r>
          </w:p>
        </w:tc>
        <w:tc>
          <w:tcPr>
            <w:tcW w:w="226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155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992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93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4.01.01, 4.02.03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059"/>
        </w:trPr>
        <w:tc>
          <w:tcPr>
            <w:tcW w:w="567" w:type="dxa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301"/>
              </w:tabs>
              <w:spacing w:after="0"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26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55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0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4.02.03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428"/>
        </w:trPr>
        <w:tc>
          <w:tcPr>
            <w:tcW w:w="567" w:type="dxa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451" w:type="dxa"/>
            <w:gridSpan w:val="11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80"/>
        </w:trPr>
        <w:tc>
          <w:tcPr>
            <w:tcW w:w="567" w:type="dxa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5.1.</w:t>
            </w:r>
          </w:p>
        </w:tc>
        <w:tc>
          <w:tcPr>
            <w:tcW w:w="226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городском округе </w:t>
            </w: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Приоритет-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</w:t>
            </w:r>
          </w:p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Млн. человек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</w:rPr>
              <w:t>0,071652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</w:rPr>
              <w:t>0,048424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</w:rPr>
              <w:t>0,071652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</w:rPr>
              <w:t>0,071972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</w:rPr>
              <w:t>0,072292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</w:rPr>
              <w:t>0,072612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5.01.01</w:t>
            </w:r>
          </w:p>
        </w:tc>
      </w:tr>
      <w:tr w:rsidR="00AA221A" w:rsidRPr="00AA221A" w:rsidTr="00AA221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049"/>
        </w:trPr>
        <w:tc>
          <w:tcPr>
            <w:tcW w:w="567" w:type="dxa"/>
          </w:tcPr>
          <w:p w:rsidR="00AA221A" w:rsidRPr="00AA221A" w:rsidRDefault="00AA221A" w:rsidP="00AA221A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226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1559" w:type="dxa"/>
          </w:tcPr>
          <w:p w:rsidR="00AA221A" w:rsidRPr="00AA221A" w:rsidRDefault="00AA221A" w:rsidP="00AA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Приоритет-</w:t>
            </w:r>
            <w:proofErr w:type="spellStart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1409" w:type="dxa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4" w:type="dxa"/>
            <w:shd w:val="clear" w:color="auto" w:fill="auto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16,06</w:t>
            </w:r>
          </w:p>
        </w:tc>
        <w:tc>
          <w:tcPr>
            <w:tcW w:w="992" w:type="dxa"/>
            <w:shd w:val="clear" w:color="auto" w:fill="auto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992" w:type="dxa"/>
            <w:shd w:val="clear" w:color="auto" w:fill="auto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993" w:type="dxa"/>
            <w:shd w:val="clear" w:color="auto" w:fill="auto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984" w:type="dxa"/>
          </w:tcPr>
          <w:p w:rsidR="00AA221A" w:rsidRPr="00AA221A" w:rsidRDefault="00AA221A" w:rsidP="00AA221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5.01.01</w:t>
            </w:r>
          </w:p>
        </w:tc>
      </w:tr>
    </w:tbl>
    <w:p w:rsidR="00AA221A" w:rsidRPr="00AA221A" w:rsidRDefault="00AA221A" w:rsidP="00AA22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221A" w:rsidRPr="00AA221A" w:rsidRDefault="00AA221A" w:rsidP="00AA221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AA221A" w:rsidRPr="00AA221A" w:rsidRDefault="00AA221A" w:rsidP="00AA22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</w:t>
      </w:r>
    </w:p>
    <w:p w:rsidR="00AA221A" w:rsidRPr="00AA221A" w:rsidRDefault="00AA221A" w:rsidP="00AA221A">
      <w:pPr>
        <w:spacing w:after="0" w:line="240" w:lineRule="auto"/>
        <w:ind w:right="-7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Одинцовского городского округа                                                                                                                                          Р.В. </w:t>
      </w:r>
      <w:proofErr w:type="spellStart"/>
      <w:r w:rsidRPr="00AA22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Неретин</w:t>
      </w:r>
      <w:proofErr w:type="spellEnd"/>
    </w:p>
    <w:p w:rsidR="00AA221A" w:rsidRPr="00AA221A" w:rsidRDefault="00AA221A" w:rsidP="00AA221A">
      <w:pPr>
        <w:jc w:val="center"/>
        <w:rPr>
          <w:rFonts w:ascii="Arial" w:hAnsi="Arial" w:cs="Arial"/>
          <w:sz w:val="24"/>
          <w:szCs w:val="24"/>
        </w:rPr>
      </w:pPr>
    </w:p>
    <w:sectPr w:rsidR="00AA221A" w:rsidRPr="00AA221A" w:rsidSect="00AA221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90"/>
    <w:rsid w:val="000E1500"/>
    <w:rsid w:val="00363690"/>
    <w:rsid w:val="00AA221A"/>
    <w:rsid w:val="00B1302F"/>
    <w:rsid w:val="00C768FE"/>
    <w:rsid w:val="00E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3AD2"/>
  <w15:chartTrackingRefBased/>
  <w15:docId w15:val="{ED9852FF-CEBD-474C-9038-FBB5258A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2F"/>
    <w:pPr>
      <w:spacing w:after="200" w:line="276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FE"/>
    <w:pPr>
      <w:ind w:left="720"/>
      <w:contextualSpacing/>
    </w:pPr>
  </w:style>
  <w:style w:type="paragraph" w:customStyle="1" w:styleId="ConsPlusCell">
    <w:name w:val="ConsPlusCell"/>
    <w:uiPriority w:val="99"/>
    <w:qFormat/>
    <w:rsid w:val="00C768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AA22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221A"/>
    <w:rPr>
      <w:color w:val="800080"/>
      <w:u w:val="single"/>
    </w:rPr>
  </w:style>
  <w:style w:type="paragraph" w:customStyle="1" w:styleId="msonormal0">
    <w:name w:val="msonormal"/>
    <w:basedOn w:val="a"/>
    <w:rsid w:val="00AA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A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AA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AA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AA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AA22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A22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A22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A221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A22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A22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A22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A22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A22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A221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A22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A22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A22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A22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A221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AA22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221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221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221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22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A221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A22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A22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AA221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AA22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A221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A221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AA22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A221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AA22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A22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A22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A221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AA22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A221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A221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A221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A221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AA22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A22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A22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AA22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AA22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A22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AA22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AA22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3858</Words>
  <Characters>21993</Characters>
  <Application>Microsoft Office Word</Application>
  <DocSecurity>0</DocSecurity>
  <Lines>183</Lines>
  <Paragraphs>51</Paragraphs>
  <ScaleCrop>false</ScaleCrop>
  <Company/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Каянова Мария Николаевна</dc:creator>
  <cp:keywords/>
  <dc:description/>
  <cp:lastModifiedBy>Зиминова Анна Юрьевна</cp:lastModifiedBy>
  <cp:revision>11</cp:revision>
  <dcterms:created xsi:type="dcterms:W3CDTF">2024-11-08T09:59:00Z</dcterms:created>
  <dcterms:modified xsi:type="dcterms:W3CDTF">2024-11-11T06:30:00Z</dcterms:modified>
</cp:coreProperties>
</file>