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0ED7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0ED7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0ED7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0ED7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0ED7">
        <w:rPr>
          <w:rFonts w:ascii="Arial" w:eastAsia="Calibri" w:hAnsi="Arial" w:cs="Arial"/>
          <w:sz w:val="24"/>
          <w:szCs w:val="24"/>
          <w:lang w:eastAsia="ru-RU"/>
        </w:rPr>
        <w:t>06.12.2024 № 8859</w:t>
      </w:r>
    </w:p>
    <w:p w:rsidR="00DF0ED7" w:rsidRPr="00DF0ED7" w:rsidRDefault="00DF0ED7" w:rsidP="00DF0E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D1532B" w:rsidRPr="00DF0ED7" w:rsidRDefault="00D1532B" w:rsidP="00DF0ED7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F0ED7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:rsidR="00D1532B" w:rsidRPr="00DF0ED7" w:rsidRDefault="00D1532B" w:rsidP="00DF0ED7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F0ED7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:rsidR="00D1532B" w:rsidRPr="00DF0ED7" w:rsidRDefault="00D1532B" w:rsidP="00DF0ED7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F0ED7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:rsidR="00D1532B" w:rsidRPr="00DF0ED7" w:rsidRDefault="00D1532B" w:rsidP="00DF0ED7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:rsidR="00D1532B" w:rsidRPr="00DF0ED7" w:rsidRDefault="00D1532B" w:rsidP="00DF0ED7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:rsidR="00D1532B" w:rsidRPr="00DF0ED7" w:rsidRDefault="00D1532B" w:rsidP="00DF0ED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F0ED7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DF0ED7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DF0ED7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DF0ED7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DF0ED7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DF0ED7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7145B9" w:rsidRPr="00DF0ED7">
        <w:rPr>
          <w:rFonts w:ascii="Arial" w:eastAsia="Calibri" w:hAnsi="Arial" w:cs="Arial"/>
          <w:sz w:val="24"/>
          <w:szCs w:val="24"/>
          <w:lang w:eastAsia="zh-CN"/>
        </w:rPr>
        <w:t>в связи с изменением перечня мероприятий, объемов их финансирования</w:t>
      </w:r>
      <w:r w:rsidR="007145B9" w:rsidRPr="00DF0ED7">
        <w:rPr>
          <w:rFonts w:ascii="Arial" w:eastAsia="Calibri" w:hAnsi="Arial" w:cs="Arial"/>
          <w:color w:val="00B050"/>
          <w:sz w:val="24"/>
          <w:szCs w:val="24"/>
          <w:lang w:eastAsia="zh-CN"/>
        </w:rPr>
        <w:t xml:space="preserve"> </w:t>
      </w:r>
      <w:r w:rsidR="007145B9" w:rsidRPr="00DF0ED7">
        <w:rPr>
          <w:rFonts w:ascii="Arial" w:eastAsia="Calibri" w:hAnsi="Arial" w:cs="Arial"/>
          <w:sz w:val="24"/>
          <w:szCs w:val="24"/>
          <w:lang w:eastAsia="zh-CN"/>
        </w:rPr>
        <w:t>на 202</w:t>
      </w:r>
      <w:r w:rsidR="00047099" w:rsidRPr="00DF0ED7">
        <w:rPr>
          <w:rFonts w:ascii="Arial" w:eastAsia="Calibri" w:hAnsi="Arial" w:cs="Arial"/>
          <w:sz w:val="24"/>
          <w:szCs w:val="24"/>
          <w:lang w:eastAsia="zh-CN"/>
        </w:rPr>
        <w:t>4</w:t>
      </w:r>
      <w:r w:rsidR="007145B9" w:rsidRPr="00DF0ED7">
        <w:rPr>
          <w:rFonts w:ascii="Arial" w:eastAsia="Calibri" w:hAnsi="Arial" w:cs="Arial"/>
          <w:sz w:val="24"/>
          <w:szCs w:val="24"/>
          <w:lang w:eastAsia="zh-CN"/>
        </w:rPr>
        <w:t xml:space="preserve"> - 2027 годы, изменением результатов выполнения </w:t>
      </w:r>
      <w:r w:rsidR="009F50AD" w:rsidRPr="00DF0ED7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="000F1DF2" w:rsidRPr="00DF0ED7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DF0ED7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DF0ED7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:rsidR="00D1532B" w:rsidRPr="00DF0ED7" w:rsidRDefault="00D1532B" w:rsidP="00DF0ED7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DF0ED7" w:rsidRDefault="00D1532B" w:rsidP="00DF0ED7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F0ED7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D1532B" w:rsidRPr="00DF0ED7" w:rsidRDefault="00D1532B" w:rsidP="00DF0ED7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1532B" w:rsidRPr="00DF0ED7" w:rsidRDefault="00D1532B" w:rsidP="00DF0ED7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DF0ED7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DF0ED7">
          <w:rPr>
            <w:rFonts w:ascii="Arial" w:eastAsia="Calibri" w:hAnsi="Arial" w:cs="Arial"/>
            <w:lang w:eastAsia="zh-CN"/>
          </w:rPr>
          <w:t>программу</w:t>
        </w:r>
      </w:hyperlink>
      <w:r w:rsidRPr="00DF0ED7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DF0ED7">
        <w:rPr>
          <w:rFonts w:ascii="Arial" w:eastAsia="Calibri" w:hAnsi="Arial" w:cs="Arial"/>
          <w:lang w:eastAsia="zh-CN"/>
        </w:rPr>
        <w:t xml:space="preserve"> (в редакции от </w:t>
      </w:r>
      <w:r w:rsidR="00F66091" w:rsidRPr="00DF0ED7">
        <w:rPr>
          <w:rFonts w:ascii="Arial" w:eastAsia="Calibri" w:hAnsi="Arial" w:cs="Arial"/>
          <w:lang w:eastAsia="zh-CN"/>
        </w:rPr>
        <w:t>1</w:t>
      </w:r>
      <w:r w:rsidR="00415903" w:rsidRPr="00DF0ED7">
        <w:rPr>
          <w:rFonts w:ascii="Arial" w:eastAsia="Calibri" w:hAnsi="Arial" w:cs="Arial"/>
          <w:lang w:eastAsia="zh-CN"/>
        </w:rPr>
        <w:t>6</w:t>
      </w:r>
      <w:r w:rsidR="004B7D7C" w:rsidRPr="00DF0ED7">
        <w:rPr>
          <w:rFonts w:ascii="Arial" w:eastAsia="Calibri" w:hAnsi="Arial" w:cs="Arial"/>
          <w:lang w:eastAsia="zh-CN"/>
        </w:rPr>
        <w:t>.0</w:t>
      </w:r>
      <w:r w:rsidR="00415903" w:rsidRPr="00DF0ED7">
        <w:rPr>
          <w:rFonts w:ascii="Arial" w:eastAsia="Calibri" w:hAnsi="Arial" w:cs="Arial"/>
          <w:lang w:eastAsia="zh-CN"/>
        </w:rPr>
        <w:t>9</w:t>
      </w:r>
      <w:r w:rsidR="004B7D7C" w:rsidRPr="00DF0ED7">
        <w:rPr>
          <w:rFonts w:ascii="Arial" w:eastAsia="Calibri" w:hAnsi="Arial" w:cs="Arial"/>
          <w:lang w:eastAsia="zh-CN"/>
        </w:rPr>
        <w:t>.</w:t>
      </w:r>
      <w:r w:rsidR="004B7D7C" w:rsidRPr="00DF0ED7">
        <w:rPr>
          <w:rFonts w:ascii="Arial" w:eastAsia="Cambria" w:hAnsi="Arial" w:cs="Arial"/>
          <w:lang w:eastAsia="en-US"/>
        </w:rPr>
        <w:t>2024</w:t>
      </w:r>
      <w:r w:rsidR="009E53A7" w:rsidRPr="00DF0ED7">
        <w:rPr>
          <w:rFonts w:ascii="Arial" w:eastAsia="Cambria" w:hAnsi="Arial" w:cs="Arial"/>
          <w:lang w:eastAsia="en-US"/>
        </w:rPr>
        <w:t xml:space="preserve"> №</w:t>
      </w:r>
      <w:r w:rsidR="00415903" w:rsidRPr="00DF0ED7">
        <w:rPr>
          <w:rFonts w:ascii="Arial" w:eastAsia="Cambria" w:hAnsi="Arial" w:cs="Arial"/>
          <w:lang w:eastAsia="en-US"/>
        </w:rPr>
        <w:t>5885</w:t>
      </w:r>
      <w:r w:rsidR="00E578F4" w:rsidRPr="00DF0ED7">
        <w:rPr>
          <w:rFonts w:ascii="Arial" w:eastAsia="Calibri" w:hAnsi="Arial" w:cs="Arial"/>
          <w:lang w:eastAsia="zh-CN"/>
        </w:rPr>
        <w:t xml:space="preserve">) </w:t>
      </w:r>
      <w:r w:rsidRPr="00DF0ED7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DF0ED7">
        <w:rPr>
          <w:rFonts w:ascii="Arial" w:eastAsia="Calibri" w:hAnsi="Arial" w:cs="Arial"/>
          <w:lang w:eastAsia="zh-CN"/>
        </w:rPr>
        <w:t>,</w:t>
      </w:r>
      <w:r w:rsidR="000D220F" w:rsidRPr="00DF0ED7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DF0ED7">
        <w:rPr>
          <w:rFonts w:ascii="Arial" w:eastAsia="Calibri" w:hAnsi="Arial" w:cs="Arial"/>
          <w:lang w:eastAsia="zh-CN"/>
        </w:rPr>
        <w:t>:</w:t>
      </w:r>
    </w:p>
    <w:p w:rsidR="00457209" w:rsidRPr="00DF0ED7" w:rsidRDefault="00DE0DBC" w:rsidP="00DF0ED7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F0ED7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DF0ED7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DF0ED7">
        <w:rPr>
          <w:rFonts w:ascii="Arial" w:eastAsia="Calibri" w:hAnsi="Arial" w:cs="Arial"/>
          <w:sz w:val="24"/>
          <w:szCs w:val="24"/>
          <w:lang w:eastAsia="zh-CN"/>
        </w:rPr>
        <w:tab/>
      </w:r>
      <w:r w:rsidR="00566141" w:rsidRPr="00DF0ED7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DF0ED7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DF0ED7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66141" w:rsidRPr="00DF0ED7">
        <w:rPr>
          <w:rFonts w:ascii="Arial" w:eastAsia="Calibri" w:hAnsi="Arial" w:cs="Arial"/>
          <w:sz w:val="24"/>
          <w:szCs w:val="24"/>
          <w:lang w:eastAsia="zh-CN"/>
        </w:rPr>
        <w:t>реализации программы (</w:t>
      </w:r>
      <w:r w:rsidR="004B40A0" w:rsidRPr="00DF0ED7">
        <w:rPr>
          <w:rFonts w:ascii="Arial" w:eastAsia="Calibri" w:hAnsi="Arial" w:cs="Arial"/>
          <w:sz w:val="24"/>
          <w:szCs w:val="24"/>
          <w:lang w:eastAsia="zh-CN"/>
        </w:rPr>
        <w:t>тыс. руб.</w:t>
      </w:r>
      <w:r w:rsidR="00566141" w:rsidRPr="00DF0ED7">
        <w:rPr>
          <w:rFonts w:ascii="Arial" w:eastAsia="Calibri" w:hAnsi="Arial" w:cs="Arial"/>
          <w:sz w:val="24"/>
          <w:szCs w:val="24"/>
          <w:lang w:eastAsia="zh-CN"/>
        </w:rPr>
        <w:t>)</w:t>
      </w:r>
      <w:r w:rsidR="00457209" w:rsidRPr="00DF0ED7">
        <w:rPr>
          <w:rFonts w:ascii="Arial" w:eastAsia="Calibri" w:hAnsi="Arial" w:cs="Arial"/>
          <w:sz w:val="24"/>
          <w:szCs w:val="24"/>
          <w:lang w:eastAsia="zh-CN"/>
        </w:rPr>
        <w:t>» изложить в следующей редакции:</w:t>
      </w:r>
    </w:p>
    <w:p w:rsidR="002C4DCC" w:rsidRPr="00DF0ED7" w:rsidRDefault="002C4DCC" w:rsidP="00DF0ED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D7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2374"/>
        <w:gridCol w:w="1537"/>
        <w:gridCol w:w="1259"/>
        <w:gridCol w:w="1259"/>
        <w:gridCol w:w="1259"/>
        <w:gridCol w:w="1258"/>
        <w:gridCol w:w="1260"/>
      </w:tblGrid>
      <w:tr w:rsidR="00E578F4" w:rsidRPr="00DF0ED7" w:rsidTr="00DF0ED7">
        <w:tc>
          <w:tcPr>
            <w:tcW w:w="2410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559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276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276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275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277" w:type="dxa"/>
          </w:tcPr>
          <w:p w:rsidR="00E578F4" w:rsidRPr="00DF0ED7" w:rsidRDefault="00E578F4" w:rsidP="00DF0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5001C0" w:rsidRPr="00DF0ED7" w:rsidTr="00DF0ED7">
        <w:tc>
          <w:tcPr>
            <w:tcW w:w="2410" w:type="dxa"/>
          </w:tcPr>
          <w:p w:rsidR="005001C0" w:rsidRPr="00DF0ED7" w:rsidRDefault="005001C0" w:rsidP="00DF0ED7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6684,22385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894,84937</w:t>
            </w:r>
          </w:p>
        </w:tc>
        <w:tc>
          <w:tcPr>
            <w:tcW w:w="1275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828,54668</w:t>
            </w:r>
          </w:p>
        </w:tc>
        <w:tc>
          <w:tcPr>
            <w:tcW w:w="1277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5001C0" w:rsidRPr="00DF0ED7" w:rsidTr="00DF0ED7">
        <w:trPr>
          <w:trHeight w:val="372"/>
        </w:trPr>
        <w:tc>
          <w:tcPr>
            <w:tcW w:w="2410" w:type="dxa"/>
          </w:tcPr>
          <w:p w:rsidR="005001C0" w:rsidRPr="00DF0ED7" w:rsidRDefault="005001C0" w:rsidP="00DF0ED7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225562,90668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28852,77910</w:t>
            </w:r>
          </w:p>
        </w:tc>
        <w:tc>
          <w:tcPr>
            <w:tcW w:w="1275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25113,54668</w:t>
            </w:r>
          </w:p>
        </w:tc>
        <w:tc>
          <w:tcPr>
            <w:tcW w:w="1277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</w:tr>
      <w:tr w:rsidR="005001C0" w:rsidRPr="00DF0ED7" w:rsidTr="00DF0ED7">
        <w:tc>
          <w:tcPr>
            <w:tcW w:w="2410" w:type="dxa"/>
          </w:tcPr>
          <w:p w:rsidR="005001C0" w:rsidRPr="00DF0ED7" w:rsidRDefault="005001C0" w:rsidP="00DF0ED7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559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7892433,89210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1679433,82595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1547991,32000</w:t>
            </w:r>
          </w:p>
        </w:tc>
        <w:tc>
          <w:tcPr>
            <w:tcW w:w="1275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1571843,51000</w:t>
            </w:r>
          </w:p>
        </w:tc>
        <w:tc>
          <w:tcPr>
            <w:tcW w:w="1277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1546360,00000</w:t>
            </w:r>
          </w:p>
        </w:tc>
      </w:tr>
      <w:tr w:rsidR="005001C0" w:rsidRPr="00DF0ED7" w:rsidTr="00DF0ED7">
        <w:tc>
          <w:tcPr>
            <w:tcW w:w="2410" w:type="dxa"/>
          </w:tcPr>
          <w:p w:rsidR="005001C0" w:rsidRPr="00DF0ED7" w:rsidRDefault="005001C0" w:rsidP="00DF0ED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1100632,25003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207248,15646</w:t>
            </w:r>
          </w:p>
        </w:tc>
        <w:tc>
          <w:tcPr>
            <w:tcW w:w="1275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207248,15646</w:t>
            </w:r>
          </w:p>
        </w:tc>
        <w:tc>
          <w:tcPr>
            <w:tcW w:w="1277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t>207248,15646</w:t>
            </w:r>
          </w:p>
        </w:tc>
      </w:tr>
      <w:tr w:rsidR="005001C0" w:rsidRPr="00DF0ED7" w:rsidTr="00DF0ED7">
        <w:tc>
          <w:tcPr>
            <w:tcW w:w="2410" w:type="dxa"/>
          </w:tcPr>
          <w:p w:rsidR="005001C0" w:rsidRPr="00DF0ED7" w:rsidRDefault="005001C0" w:rsidP="00DF0ED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в том числе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 годам:</w:t>
            </w:r>
          </w:p>
        </w:tc>
        <w:tc>
          <w:tcPr>
            <w:tcW w:w="1559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9225313,2726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1887982,0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5499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1993702,1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9646</w:t>
            </w:r>
          </w:p>
        </w:tc>
        <w:tc>
          <w:tcPr>
            <w:tcW w:w="1276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1784987,1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0493</w:t>
            </w:r>
          </w:p>
        </w:tc>
        <w:tc>
          <w:tcPr>
            <w:tcW w:w="1275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1805033,7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5982</w:t>
            </w:r>
          </w:p>
        </w:tc>
        <w:tc>
          <w:tcPr>
            <w:tcW w:w="1277" w:type="dxa"/>
          </w:tcPr>
          <w:p w:rsidR="005001C0" w:rsidRPr="00DF0ED7" w:rsidRDefault="005001C0" w:rsidP="00DF0ED7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1753608,1</w:t>
            </w:r>
            <w:r w:rsidRPr="00DF0ED7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5646</w:t>
            </w:r>
          </w:p>
        </w:tc>
      </w:tr>
    </w:tbl>
    <w:p w:rsidR="002C4DCC" w:rsidRPr="00DF0ED7" w:rsidRDefault="002C4DCC" w:rsidP="00DF0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0ED7">
        <w:rPr>
          <w:rFonts w:ascii="Arial" w:hAnsi="Arial" w:cs="Arial"/>
          <w:sz w:val="24"/>
          <w:szCs w:val="24"/>
        </w:rPr>
        <w:lastRenderedPageBreak/>
        <w:t>»;</w:t>
      </w:r>
    </w:p>
    <w:p w:rsidR="00C009DF" w:rsidRPr="00DF0ED7" w:rsidRDefault="007A2D29" w:rsidP="00DF0ED7">
      <w:pPr>
        <w:pStyle w:val="a3"/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DF0ED7">
        <w:rPr>
          <w:rFonts w:ascii="Arial" w:hAnsi="Arial" w:cs="Arial"/>
        </w:rPr>
        <w:t>приложени</w:t>
      </w:r>
      <w:r w:rsidR="00566141" w:rsidRPr="00DF0ED7">
        <w:rPr>
          <w:rFonts w:ascii="Arial" w:hAnsi="Arial" w:cs="Arial"/>
        </w:rPr>
        <w:t>е</w:t>
      </w:r>
      <w:r w:rsidR="00C009DF" w:rsidRPr="00DF0ED7">
        <w:rPr>
          <w:rFonts w:ascii="Arial" w:hAnsi="Arial" w:cs="Arial"/>
        </w:rPr>
        <w:t xml:space="preserve"> 1 к Муниципальной программе изложит</w:t>
      </w:r>
      <w:r w:rsidRPr="00DF0ED7">
        <w:rPr>
          <w:rFonts w:ascii="Arial" w:hAnsi="Arial" w:cs="Arial"/>
        </w:rPr>
        <w:t>ь в редакции согласно приложени</w:t>
      </w:r>
      <w:r w:rsidR="00566141" w:rsidRPr="00DF0ED7">
        <w:rPr>
          <w:rFonts w:ascii="Arial" w:hAnsi="Arial" w:cs="Arial"/>
        </w:rPr>
        <w:t>ю</w:t>
      </w:r>
      <w:r w:rsidR="003C13DD" w:rsidRPr="00DF0ED7">
        <w:rPr>
          <w:rFonts w:ascii="Arial" w:hAnsi="Arial" w:cs="Arial"/>
        </w:rPr>
        <w:t xml:space="preserve"> </w:t>
      </w:r>
      <w:r w:rsidR="007145B9" w:rsidRPr="00DF0ED7">
        <w:rPr>
          <w:rFonts w:ascii="Arial" w:hAnsi="Arial" w:cs="Arial"/>
        </w:rPr>
        <w:t>1 к настоящему постановлению;</w:t>
      </w:r>
    </w:p>
    <w:p w:rsidR="007145B9" w:rsidRPr="00DF0ED7" w:rsidRDefault="007145B9" w:rsidP="00DF0E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3) приложение 4 к Муниципальной программе изложить в редакции согласно приложению 2 к настоящему постановлению. </w:t>
      </w:r>
    </w:p>
    <w:p w:rsidR="00FB37D1" w:rsidRPr="00DF0ED7" w:rsidRDefault="002C4DCC" w:rsidP="00DF0E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D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145B9"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</w:t>
      </w:r>
      <w:r w:rsidR="00B63AA3" w:rsidRPr="00DF0ED7">
        <w:rPr>
          <w:rFonts w:ascii="Arial" w:eastAsia="Times New Roman" w:hAnsi="Arial" w:cs="Arial"/>
          <w:sz w:val="24"/>
          <w:szCs w:val="24"/>
          <w:lang w:eastAsia="ru-RU"/>
        </w:rPr>
        <w:t>в официальном</w:t>
      </w:r>
      <w:r w:rsidR="00FB37D1"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B63AA3" w:rsidRPr="00DF0ED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B37D1"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 массовой информации </w:t>
      </w:r>
      <w:r w:rsidR="007D71CE"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</w:t>
      </w:r>
      <w:r w:rsidR="00FB37D1" w:rsidRPr="00DF0ED7">
        <w:rPr>
          <w:rFonts w:ascii="Arial" w:eastAsia="Times New Roman" w:hAnsi="Arial" w:cs="Arial"/>
          <w:sz w:val="24"/>
          <w:szCs w:val="24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DF0ED7" w:rsidRDefault="00FB37D1" w:rsidP="00DF0E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D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219CE" w:rsidRPr="00DF0E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0ED7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Pr="00DF0ED7" w:rsidRDefault="00FB37D1" w:rsidP="00DF0ED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7D1" w:rsidRPr="00DF0ED7" w:rsidRDefault="00FB37D1" w:rsidP="00DF0E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4FFB" w:rsidRPr="00DF0ED7" w:rsidRDefault="000B4FFB" w:rsidP="00DF0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0ED7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</w:t>
      </w:r>
      <w:r w:rsidR="00DF0ED7" w:rsidRPr="00DF0ED7">
        <w:rPr>
          <w:rFonts w:ascii="Arial" w:hAnsi="Arial" w:cs="Arial"/>
          <w:sz w:val="24"/>
          <w:szCs w:val="24"/>
        </w:rPr>
        <w:t xml:space="preserve">         </w:t>
      </w:r>
      <w:r w:rsidR="00DF0ED7">
        <w:rPr>
          <w:rFonts w:ascii="Arial" w:hAnsi="Arial" w:cs="Arial"/>
          <w:sz w:val="24"/>
          <w:szCs w:val="24"/>
        </w:rPr>
        <w:t xml:space="preserve">               </w:t>
      </w:r>
      <w:r w:rsidR="00DF0ED7" w:rsidRPr="00DF0ED7">
        <w:rPr>
          <w:rFonts w:ascii="Arial" w:hAnsi="Arial" w:cs="Arial"/>
          <w:sz w:val="24"/>
          <w:szCs w:val="24"/>
        </w:rPr>
        <w:t xml:space="preserve">   </w:t>
      </w:r>
      <w:r w:rsidRPr="00DF0ED7">
        <w:rPr>
          <w:rFonts w:ascii="Arial" w:hAnsi="Arial" w:cs="Arial"/>
          <w:sz w:val="24"/>
          <w:szCs w:val="24"/>
        </w:rPr>
        <w:t xml:space="preserve">          А.Р. Иванов</w:t>
      </w:r>
    </w:p>
    <w:p w:rsidR="000B4FFB" w:rsidRPr="00DF0ED7" w:rsidRDefault="000B4FFB" w:rsidP="00DF0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FFB" w:rsidRPr="00DF0ED7" w:rsidRDefault="000B4FFB" w:rsidP="00DF0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217" w:rsidRPr="00DF0ED7" w:rsidRDefault="00B56217" w:rsidP="00DF0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3E0" w:rsidRPr="00DF0ED7" w:rsidRDefault="002003E0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DF0ED7" w:rsidRDefault="002003E0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3E0" w:rsidRPr="00DF0ED7" w:rsidRDefault="002003E0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ED7" w:rsidRDefault="00DF0ED7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F0ED7" w:rsidSect="00DF0ED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003E0" w:rsidRPr="00DF0ED7" w:rsidRDefault="002003E0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126" w:rsidRPr="00DF0ED7" w:rsidRDefault="00947126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DF0ED7" w:rsidRPr="00DF0ED7" w:rsidTr="00DF0ED7">
        <w:trPr>
          <w:trHeight w:val="1424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 w:rsidR="004F0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06.12.2024 № 8859 </w:t>
            </w:r>
          </w:p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"Приложение 1 к муниципальной программе</w:t>
            </w:r>
          </w:p>
        </w:tc>
      </w:tr>
    </w:tbl>
    <w:p w:rsidR="00DF0ED7" w:rsidRDefault="00DF0ED7" w:rsidP="00DF0ED7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DF0ED7" w:rsidRPr="00DF0ED7" w:rsidTr="00DF0ED7">
        <w:trPr>
          <w:trHeight w:val="1054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</w:tbl>
    <w:p w:rsidR="002003E0" w:rsidRPr="00DF0ED7" w:rsidRDefault="002003E0" w:rsidP="00DF0ED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E0DBC" w:rsidRPr="00DF0ED7" w:rsidRDefault="00DE0DBC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451"/>
        <w:gridCol w:w="1500"/>
        <w:gridCol w:w="1076"/>
        <w:gridCol w:w="1335"/>
        <w:gridCol w:w="1194"/>
        <w:gridCol w:w="1194"/>
        <w:gridCol w:w="589"/>
        <w:gridCol w:w="733"/>
        <w:gridCol w:w="892"/>
        <w:gridCol w:w="771"/>
        <w:gridCol w:w="771"/>
        <w:gridCol w:w="1194"/>
        <w:gridCol w:w="1194"/>
        <w:gridCol w:w="1194"/>
        <w:gridCol w:w="1265"/>
      </w:tblGrid>
      <w:tr w:rsidR="00DF0ED7" w:rsidRPr="00DF0ED7" w:rsidTr="00DF0ED7">
        <w:trPr>
          <w:trHeight w:val="4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F0ED7" w:rsidRPr="00DF0ED7" w:rsidTr="00DF0ED7">
        <w:trPr>
          <w:trHeight w:val="46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Государственная охрана объектов культурног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наследия (местного муниципального значения)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0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0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 установке на объектах культурного наследия, находящихся в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собственности Московской области, информационных надписей и обозначений, ед.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                  Сохранение, использование и популяризация объектов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культурного наследия, находящихся в собственности муниципального образования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</w:t>
            </w: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</w:t>
            </w:r>
          </w:p>
        </w:tc>
      </w:tr>
      <w:tr w:rsidR="00DF0ED7" w:rsidRPr="00DF0ED7" w:rsidTr="00DF0ED7">
        <w:trPr>
          <w:trHeight w:val="13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                             Сохранение объектов культурного наследия федерального значения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Разработка проектной документации по сохранению объектов культурного наследия федерального значения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10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ьных музеев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118 503,27239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28 440,54482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113 634,83439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24 729,84482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8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Приобретение, реставрация музейных предметов (культурных ценностей)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муниципальные музеи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Приобретены культурные ценности и отреставрированы музейные предметы в муниципальных музеях Московской области,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                                                  Создание выставок (в том числе музейных экспозиций)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муниципальными музеями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доходу от трудовой деятельности) в Московской области,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6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       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03.02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муниципальные музеи</w:t>
            </w:r>
          </w:p>
        </w:tc>
      </w:tr>
      <w:tr w:rsidR="00DF0ED7" w:rsidRPr="00DF0ED7" w:rsidTr="00DF0ED7">
        <w:trPr>
          <w:trHeight w:val="112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 по капитальному ремонту, текущему ремонту, техническому переоснащению и благоустройству территорий в муниципальных музеях Московско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118 558,27239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28 468,04482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22 125,84482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75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7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110 274,30683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24 179,04482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21 575,04482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9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01                Организация библиотечного обслуживания населения муниципальными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библиотеками Московской области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431 513,72397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84 687,16710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84 687,11199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82 031,50863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13 543,55635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9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406 706,83373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404 899,61377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81 031,50863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396 980,50373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79 771,20813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Доля достижения показателе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21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      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1 945,755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1 000,00777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1 000,003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1 000,005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1 000,000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по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DF0ED7" w:rsidRPr="00DF0ED7" w:rsidTr="00DF0ED7">
        <w:trPr>
          <w:trHeight w:val="12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5 945,77170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1 000,00387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1 000,00503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библиотек в городском округе (сетевые единицы), организовавших библиотечное обслуживание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населения, комплектование и обеспечение сохранности библиотечных фондов библиотек городского округа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6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9 989,11550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2 655,65460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2 655,59833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2 864,33335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3 780,55830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998,52613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998,50497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8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ьных библиотек Московской области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1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02.02                              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F0ED7" w:rsidRPr="00DF0ED7" w:rsidTr="00DF0ED7">
        <w:trPr>
          <w:trHeight w:val="12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выполнившие работы по обеспечению пожарной безопасности, ед. (ежегодно)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0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Федеральный проект "Культурная среда"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модельные муниципальные библиотеки,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431 694,72397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84 707,16710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84 707,11199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82 051,50863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3 344,22385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13 543,55635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762,27910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3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406 706,83373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81 769,73813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81 769,71813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80 771,20813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577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491,57604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68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806,53738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136 224,69380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126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193,58162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123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133,38162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123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133,38162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F0ED7" w:rsidRPr="00DF0ED7" w:rsidTr="00DF0ED7">
        <w:trPr>
          <w:trHeight w:val="9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565 283,36987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132 721,03691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деятельности (оказание услуг) муниципальных учреждений - театрально-концертны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организации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577 491,57604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136 224,69380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126 193,58162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123 133,38162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565 283,36987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132 721,03691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122 689,92473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12 208,20617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443,45689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учреждений - театрально-концертные организации,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9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Мероприятия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конкурсы, 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01.04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F0ED7" w:rsidRPr="00DF0ED7" w:rsidTr="00DF0ED7">
        <w:trPr>
          <w:trHeight w:val="15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новые постановки и (или)  улучшено материально-техническое оснащение профессиональных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репертуарных 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Стипендии выдающимся деятелям культуры,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искусства и молодым авторам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4 378 210,83975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922 753,05193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4 048 538,13461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860 089,89734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Расходы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4 378 210,83975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922 753,05193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861 040,03874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864 100,23874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DF0ED7" w:rsidRPr="00DF0ED7" w:rsidTr="00DF0ED7">
        <w:trPr>
          <w:trHeight w:val="11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4 048 538,13461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860 089,89734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798 376,88415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329 672,70514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65 723,35459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Мероприятия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82 273,39775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7 775,37401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50 065,22770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3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37 066,92085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7 475,37401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4 858,75080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32 208,17005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культурно-досуговых учреждений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                 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2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DF0ED7" w:rsidRPr="00DF0ED7" w:rsidTr="00DF0ED7">
        <w:trPr>
          <w:trHeight w:val="11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F0ED7" w:rsidRPr="00DF0ED7" w:rsidTr="00DF0ED7">
        <w:trPr>
          <w:trHeight w:val="12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яющих демонстрацию кинофильмов, кинопрокат,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731911,90207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153359,82328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103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421899,13922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98647,80481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731911,90207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153359,82328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131003,95664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421899,13922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98647,80481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76291,93817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310012,76285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06.02                                        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культурно-массовых мероприятия, фестивали, конкурсы, 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8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                                                  Сохранение достигнутого уровня заработной платы отдельных категорий работников муниципальных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(учреждений) социальной сферы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7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6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0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работы в сфере культуры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6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 физических лиц (среднемесячному доходу от трудовой деятельности) в Московской области, процент.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6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досуга населения в парках культуры и отдыха в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20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1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                     Федеральный проект «Культурная среда»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F0ED7" w:rsidRPr="00DF0ED7" w:rsidTr="00DF0ED7">
        <w:trPr>
          <w:trHeight w:val="13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региональные и муниципальные театры, находящихся в городах с численностью населения более 300 тысяч человек,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9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поддержка лучших сельских учреждений культуры и лучших работников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учреждений культуры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А2.04                      Финансирование организаций дополнительного образования сферы культуры, направленное на социальную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поддержку одаренных детей  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3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55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5 899 921,38794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1 302 072,88861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1 126 012,95101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129 933,67233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5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5 085 785,87140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1 101 448,25132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998 658,74705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8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684 101,84421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объекты организаций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     Проведение капитального ремонта, технического переоснащения и благоустройство территорий муниципальных объектов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12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 отремонтированы объекты культурно-досуговых учреждений муниципальных образований Московской области,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6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310,93000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DF0ED7" w:rsidRPr="00DF0ED7" w:rsidTr="00DF0ED7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2341964,43405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477451,06021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1985928,98828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409229,54200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6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356035,44577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2341964,43405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477451,06021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460003,51821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11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1985928,98828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409229,54200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356035,44577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7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20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57229,75750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10041,33379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9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8250,43505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48979,32245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57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организаций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26712,11895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820,33000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25891,78895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30517,63855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105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23087,53350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111809,83000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53455,50000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55114,33000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DF0ED7" w:rsidRPr="00DF0ED7" w:rsidTr="00DF0ED7">
        <w:trPr>
          <w:trHeight w:val="6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7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02                                         Приобретение музыкальных инструментов для муниципальных организаций дополните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льного образования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DF0ED7" w:rsidRPr="00DF0ED7" w:rsidTr="00DF0ED7">
        <w:trPr>
          <w:trHeight w:val="6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инструментами),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03                                         Государственная поддержка отрасли культуры (в части модернизации муниципал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DF0ED7" w:rsidRPr="00DF0ED7" w:rsidTr="00DF0ED7">
        <w:trPr>
          <w:trHeight w:val="16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4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         Обеспечение пожарной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безопасности и создание доступной среды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ДШИ</w:t>
            </w: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13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6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F0ED7" w:rsidRPr="00DF0ED7" w:rsidTr="00DF0ED7">
        <w:trPr>
          <w:trHeight w:val="10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льного образования сферы культуры,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7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DF0ED7" w:rsidRPr="00DF0ED7" w:rsidTr="00DF0ED7">
        <w:trPr>
          <w:trHeight w:val="7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рены стимулирующие выплаты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212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16 152,00000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8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7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2533825,43155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515413,92520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526225,85200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518614,85200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469844,85200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76276,91000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2049293,75333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414529,66320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420072,50000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416267,00000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391782,00000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405014,76822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0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DF0ED7" w:rsidRPr="00DF0ED7" w:rsidTr="00DF0ED7">
        <w:trPr>
          <w:trHeight w:val="10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DF0ED7" w:rsidRPr="00DF0ED7" w:rsidTr="00DF0ED7">
        <w:trPr>
          <w:trHeight w:val="10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2024 год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9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9000,00000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57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231277,02681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52427,34848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6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231062,19681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52212,51848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136176,68508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5395,29000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1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135961,85508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33053,00000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95100,34173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F0ED7" w:rsidRPr="00DF0ED7" w:rsidTr="00DF0ED7">
        <w:trPr>
          <w:trHeight w:val="9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95100,34173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19020,00000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315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231277,02681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52427,34848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9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231062,19681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52212,51848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24415,29000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52073,00000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9225313,27266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1993702,19646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1784987,10493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1805033,75982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1753608,15646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F0ED7" w:rsidRPr="00DF0ED7" w:rsidTr="00DF0ED7">
        <w:trPr>
          <w:trHeight w:val="67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6684,22385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894,84937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64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225562,90668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28852,77910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25113,54668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103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7892433,89210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1679433,82595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1547991,32000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1571843,51000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1546360,00000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0ED7" w:rsidRPr="00DF0ED7" w:rsidTr="00DF0ED7">
        <w:trPr>
          <w:trHeight w:val="48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1100632,25003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207248,15646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0ED7" w:rsidRDefault="00DF0ED7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DF0ED7" w:rsidRPr="00DF0ED7" w:rsidTr="00DF0ED7">
        <w:trPr>
          <w:trHeight w:val="757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ED7" w:rsidRPr="00DF0ED7" w:rsidRDefault="00DF0ED7" w:rsidP="00DF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DF0ED7" w:rsidRPr="00DF0ED7" w:rsidRDefault="00DF0ED7" w:rsidP="00DF0E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Председателя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DF0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Л.Ф. Захарова</w:t>
            </w:r>
          </w:p>
        </w:tc>
      </w:tr>
    </w:tbl>
    <w:p w:rsidR="00DE0DBC" w:rsidRPr="00DF0ED7" w:rsidRDefault="00DE0DBC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0DBC" w:rsidRPr="00DF0ED7" w:rsidRDefault="00DE0DBC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A0F" w:rsidRDefault="00EA1705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705">
        <w:rPr>
          <w:rFonts w:ascii="Arial" w:eastAsia="Times New Roman" w:hAnsi="Arial" w:cs="Arial"/>
          <w:sz w:val="24"/>
          <w:szCs w:val="24"/>
          <w:lang w:eastAsia="ru-RU"/>
        </w:rPr>
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A1705">
        <w:rPr>
          <w:rFonts w:ascii="Arial" w:eastAsia="Times New Roman" w:hAnsi="Arial" w:cs="Arial"/>
          <w:sz w:val="24"/>
          <w:szCs w:val="24"/>
          <w:lang w:eastAsia="ru-RU"/>
        </w:rPr>
        <w:t xml:space="preserve">министрации </w:t>
      </w:r>
    </w:p>
    <w:p w:rsidR="00EA1705" w:rsidRDefault="00EA1705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705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  городского округа </w:t>
      </w:r>
    </w:p>
    <w:p w:rsidR="00EA1705" w:rsidRDefault="00EA1705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7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Московской области                                                                                                                                                                                                                                        от 06.12.2024 № 8859   </w:t>
      </w:r>
    </w:p>
    <w:p w:rsidR="00EA1705" w:rsidRPr="00EA1705" w:rsidRDefault="00EA1705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7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"Приложение 4 к муниципальной программе</w:t>
      </w:r>
    </w:p>
    <w:p w:rsidR="00DE0DBC" w:rsidRDefault="00DE0DBC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EA1705" w:rsidRPr="00EA1705" w:rsidTr="000851D5">
        <w:trPr>
          <w:trHeight w:val="1860"/>
        </w:trPr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МЕТОДИКА ОПРЕДЕЛЕНИЯ РЕЗУЛЬТАТОВ ВЫПОЛНЕНИЯ МЕРОПРИЯТИЙ МУНИЦИПАЛЬНОЙ ПРОГРАММЫ ОДИНЦОВСКОГО ГОРОДСКОГО ОКРУГА</w:t>
            </w: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</w:tbl>
    <w:p w:rsidR="00140A0F" w:rsidRDefault="00140A0F">
      <w:bookmarkStart w:id="0" w:name="_GoBack"/>
      <w:bookmarkEnd w:id="0"/>
    </w:p>
    <w:tbl>
      <w:tblPr>
        <w:tblW w:w="15353" w:type="dxa"/>
        <w:tblLook w:val="04A0" w:firstRow="1" w:lastRow="0" w:firstColumn="1" w:lastColumn="0" w:noHBand="0" w:noVBand="1"/>
      </w:tblPr>
      <w:tblGrid>
        <w:gridCol w:w="628"/>
        <w:gridCol w:w="3239"/>
        <w:gridCol w:w="4233"/>
        <w:gridCol w:w="1480"/>
        <w:gridCol w:w="5773"/>
      </w:tblGrid>
      <w:tr w:rsidR="00EA1705" w:rsidRPr="00EA1705" w:rsidTr="00140A0F">
        <w:trPr>
          <w:trHeight w:val="49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Ниаменование</w:t>
            </w:r>
            <w:proofErr w:type="spellEnd"/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EA1705" w:rsidRPr="00EA1705" w:rsidTr="00140A0F">
        <w:trPr>
          <w:trHeight w:val="46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1705" w:rsidRPr="00EA1705" w:rsidTr="00140A0F">
        <w:trPr>
          <w:trHeight w:val="3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1705" w:rsidRPr="00EA1705" w:rsidTr="000851D5">
        <w:trPr>
          <w:trHeight w:val="84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EA1705" w:rsidRPr="00EA1705" w:rsidTr="00140A0F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"Государственная охрана объектов культурного наследия (местного муниципального значения)"</w:t>
            </w:r>
          </w:p>
        </w:tc>
      </w:tr>
      <w:tr w:rsidR="00EA1705" w:rsidRPr="00EA1705" w:rsidTr="00140A0F">
        <w:trPr>
          <w:trHeight w:val="15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 установке на объектах культурного наследия, находящихся в собственности Московской области, информационных надписей и обозначений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15.12.2022.</w:t>
            </w:r>
          </w:p>
        </w:tc>
      </w:tr>
      <w:tr w:rsidR="00EA1705" w:rsidRPr="00EA1705" w:rsidTr="00140A0F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</w:tr>
      <w:tr w:rsidR="00EA1705" w:rsidRPr="00EA1705" w:rsidTr="00140A0F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КС-3).</w:t>
            </w:r>
          </w:p>
        </w:tc>
      </w:tr>
      <w:tr w:rsidR="00EA1705" w:rsidRPr="00EA1705" w:rsidTr="000851D5">
        <w:trPr>
          <w:trHeight w:val="54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EA1705" w:rsidRPr="00EA1705" w:rsidTr="00140A0F">
        <w:trPr>
          <w:trHeight w:val="5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выполнения функций муниципальных музеев"</w:t>
            </w:r>
          </w:p>
        </w:tc>
      </w:tr>
      <w:tr w:rsidR="00EA1705" w:rsidRPr="00EA1705" w:rsidTr="00140A0F">
        <w:trPr>
          <w:trHeight w:val="27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EA1705" w:rsidRPr="00EA1705" w:rsidTr="00140A0F">
        <w:trPr>
          <w:trHeight w:val="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Приобретение, реставрация музейных предметов (культурных ценностей)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учреждению).</w:t>
            </w:r>
          </w:p>
        </w:tc>
      </w:tr>
      <w:tr w:rsidR="00EA1705" w:rsidRPr="00EA1705" w:rsidTr="00140A0F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композиций) муниципальными музеями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выставок, открытых в муниципальных музеях в отчетном году (форма статистической отчетности №8-НК). </w:t>
            </w:r>
          </w:p>
        </w:tc>
      </w:tr>
      <w:tr w:rsidR="00EA1705" w:rsidRPr="00EA1705" w:rsidTr="00140A0F">
        <w:trPr>
          <w:trHeight w:val="22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EA1705" w:rsidRPr="00EA1705" w:rsidTr="00140A0F">
        <w:trPr>
          <w:trHeight w:val="5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"Модернизация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области"</w:t>
            </w:r>
          </w:p>
        </w:tc>
      </w:tr>
      <w:tr w:rsidR="00EA1705" w:rsidRPr="00EA1705" w:rsidTr="00140A0F">
        <w:trPr>
          <w:trHeight w:val="11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        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проведена модернизация (развитие) материально-технической базы за счет внебюджетных средств. </w:t>
            </w:r>
          </w:p>
        </w:tc>
      </w:tr>
      <w:tr w:rsidR="00EA1705" w:rsidRPr="00EA1705" w:rsidTr="00140A0F">
        <w:trPr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проведены работы по капитальному/текущему ремонту, техническому переоснащению и благоустройству территорий. </w:t>
            </w:r>
          </w:p>
        </w:tc>
      </w:tr>
      <w:tr w:rsidR="00EA1705" w:rsidRPr="00EA1705" w:rsidTr="00140A0F">
        <w:trPr>
          <w:trHeight w:val="14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выполнены работы по обеспечению пожарной безопасности. 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EA1705" w:rsidRPr="00EA1705" w:rsidTr="000851D5">
        <w:trPr>
          <w:trHeight w:val="585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EA1705" w:rsidRPr="00EA1705" w:rsidTr="00140A0F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EA1705" w:rsidRPr="00EA1705" w:rsidTr="00140A0F">
        <w:trPr>
          <w:trHeight w:val="27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заданий. </w:t>
            </w:r>
          </w:p>
        </w:tc>
      </w:tr>
      <w:tr w:rsidR="00EA1705" w:rsidRPr="00EA1705" w:rsidTr="00140A0F">
        <w:trPr>
          <w:trHeight w:val="16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округе, организовавших библиотечное обслуживание населения, комплектование и обеспечение сохранности библиотечных фондов библиотек городского округа, в рамках реализации мероприятия.</w:t>
            </w:r>
          </w:p>
        </w:tc>
      </w:tr>
      <w:tr w:rsidR="00EA1705" w:rsidRPr="00EA1705" w:rsidTr="00140A0F">
        <w:trPr>
          <w:trHeight w:val="17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140A0F">
        <w:trPr>
          <w:trHeight w:val="19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EA1705" w:rsidRPr="00EA1705" w:rsidTr="00140A0F">
        <w:trPr>
          <w:trHeight w:val="4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</w:tr>
      <w:tr w:rsidR="00EA1705" w:rsidRPr="00EA1705" w:rsidTr="00140A0F">
        <w:trPr>
          <w:trHeight w:val="11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библиотек, в которых проведена модернизация (развитие) материально-технической базы за счет внебюджетных средств в рамках реализации мероприятия. </w:t>
            </w:r>
          </w:p>
        </w:tc>
      </w:tr>
      <w:tr w:rsidR="00EA1705" w:rsidRPr="00EA1705" w:rsidTr="00140A0F">
        <w:trPr>
          <w:trHeight w:val="10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библиотек, в которых выполнены работы по обеспечению пожарной безопасности в рамках реализации мероприятия.</w:t>
            </w:r>
          </w:p>
        </w:tc>
      </w:tr>
      <w:tr w:rsidR="00EA1705" w:rsidRPr="00EA1705" w:rsidTr="00140A0F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EA1705" w:rsidRPr="00EA1705" w:rsidTr="00140A0F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А1 01                                          Создание модельных муниципальных библиотек 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модельные муниципальные библиотеки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0851D5">
        <w:trPr>
          <w:trHeight w:val="51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EA1705" w:rsidRPr="00EA1705" w:rsidTr="00140A0F">
        <w:trPr>
          <w:trHeight w:val="5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функций театрально-концертных учреждений, муниципальных учреждений культуры Московской области"</w:t>
            </w:r>
          </w:p>
        </w:tc>
      </w:tr>
      <w:tr w:rsidR="00EA1705" w:rsidRPr="00EA1705" w:rsidTr="00140A0F">
        <w:trPr>
          <w:trHeight w:val="27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EA1705" w:rsidRPr="00EA1705" w:rsidTr="00140A0F">
        <w:trPr>
          <w:trHeight w:val="8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Мероприятия в сфере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праздничных и культурно-массовых мероприятий в соответствии с утвержденным планом мероприятий в рамках реализации мероприятия. </w:t>
            </w:r>
          </w:p>
        </w:tc>
      </w:tr>
      <w:tr w:rsidR="00EA1705" w:rsidRPr="00EA1705" w:rsidTr="00140A0F">
        <w:trPr>
          <w:trHeight w:val="17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                                                                                                                               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новых постановок и (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или)  улучшение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материально-техническое оснащения профессиональных репертуарных театров, в соответствии с утвержденным планом в рамках реализации мероприятия.  </w:t>
            </w:r>
          </w:p>
        </w:tc>
      </w:tr>
      <w:tr w:rsidR="00EA1705" w:rsidRPr="00EA1705" w:rsidTr="00140A0F">
        <w:trPr>
          <w:trHeight w:val="4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"Реализация отдельных функций органа местного самоуправления в сфере культуры"</w:t>
            </w:r>
          </w:p>
        </w:tc>
      </w:tr>
      <w:tr w:rsidR="00EA1705" w:rsidRPr="00EA1705" w:rsidTr="00140A0F">
        <w:trPr>
          <w:trHeight w:val="13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                                                                                                                                                           Стипендии выдающимся деятелям культуры, искусства и молодым авторам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представленных стипендий по результатам ежегодного конкурса. 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талантливым авторам Московской области.</w:t>
            </w:r>
          </w:p>
        </w:tc>
      </w:tr>
      <w:tr w:rsidR="00EA1705" w:rsidRPr="00EA1705" w:rsidTr="00140A0F">
        <w:trPr>
          <w:trHeight w:val="4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функций культурно-досуговых учреждений"</w:t>
            </w:r>
          </w:p>
        </w:tc>
      </w:tr>
      <w:tr w:rsidR="00EA1705" w:rsidRPr="00EA1705" w:rsidTr="00140A0F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                                                                                     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(ед.)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(юридические лица) в городском округе,  в соответствии с Уставом  учреждений и формой статистической отчетности №7-НК.</w:t>
            </w:r>
          </w:p>
        </w:tc>
      </w:tr>
      <w:tr w:rsidR="00EA1705" w:rsidRPr="00EA1705" w:rsidTr="00140A0F">
        <w:trPr>
          <w:trHeight w:val="7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</w:tr>
      <w:tr w:rsidR="00EA1705" w:rsidRPr="00EA1705" w:rsidTr="00140A0F">
        <w:trPr>
          <w:trHeight w:val="17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 (юридических лиц) в городском округе, в которых в текущем году проведена модернизация (развитие) материально-технической базы. </w:t>
            </w:r>
          </w:p>
        </w:tc>
      </w:tr>
      <w:tr w:rsidR="00EA1705" w:rsidRPr="00EA1705" w:rsidTr="00140A0F">
        <w:trPr>
          <w:trHeight w:val="136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                                                                                  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учреждений в городском округе, в которых в текущем году проведена модернизация (развитие) материально-технической базы.</w:t>
            </w:r>
          </w:p>
        </w:tc>
      </w:tr>
      <w:tr w:rsidR="00EA1705" w:rsidRPr="00EA1705" w:rsidTr="00140A0F">
        <w:trPr>
          <w:trHeight w:val="17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культуры, в которых в текущем году проведены мероприятия 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 капитальному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/текущему ремонту и благоустройству территорий. </w:t>
            </w:r>
          </w:p>
        </w:tc>
      </w:tr>
      <w:tr w:rsidR="00EA1705" w:rsidRPr="00EA1705" w:rsidTr="00140A0F">
        <w:trPr>
          <w:trHeight w:val="14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культурно-досуговых учреждений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капитальному/текущему ремонту и благоустройству территорий.</w:t>
            </w:r>
          </w:p>
        </w:tc>
      </w:tr>
      <w:tr w:rsidR="00EA1705" w:rsidRPr="00EA1705" w:rsidTr="00140A0F">
        <w:trPr>
          <w:trHeight w:val="14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                                                                 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организаций, в которых выполнены работы по обеспечению пожарной безопасности в рамках реализации мероприятия. </w:t>
            </w:r>
          </w:p>
        </w:tc>
      </w:tr>
      <w:tr w:rsidR="00EA1705" w:rsidRPr="00EA1705" w:rsidTr="00140A0F">
        <w:trPr>
          <w:trHeight w:val="13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                                                                                                      Выполнение работ по обеспечению пожарной безопасности в муниципальных культурно-досуговых учреждениях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учреждений культуры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  учреждений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в которых выполнены работы по обеспечению пожарной безопасности в рамках реализации мероприятия. </w:t>
            </w:r>
          </w:p>
        </w:tc>
      </w:tr>
      <w:tr w:rsidR="00EA1705" w:rsidRPr="00EA1705" w:rsidTr="00140A0F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"Создание условий для массового отдыха жителей городского округа в парках культуры и отдыха"</w:t>
            </w:r>
          </w:p>
        </w:tc>
      </w:tr>
      <w:tr w:rsidR="00EA1705" w:rsidRPr="00EA1705" w:rsidTr="00140A0F">
        <w:trPr>
          <w:trHeight w:val="13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                                                 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культуры и отдыха (юридические лица) в городском округе, в соответствии с Уставом учреждений и формой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статистическо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отчетности №11-НК.</w:t>
            </w:r>
          </w:p>
        </w:tc>
      </w:tr>
      <w:tr w:rsidR="00EA1705" w:rsidRPr="00EA1705" w:rsidTr="00140A0F">
        <w:trPr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                                                                                                                                                                                                                   Создание условий для массового отдыха жителей городского округа в парках культуры и отдыха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праздничных и культурно-массовых мероприятий в соответствии с утвержденным планом мероприятий в рамках реализации мероприятия. </w:t>
            </w:r>
          </w:p>
        </w:tc>
      </w:tr>
      <w:tr w:rsidR="00EA1705" w:rsidRPr="00EA1705" w:rsidTr="00140A0F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"Обеспечение функций муниципальных учреждений культуры Московской области"</w:t>
            </w:r>
          </w:p>
        </w:tc>
      </w:tr>
      <w:tr w:rsidR="00EA1705" w:rsidRPr="00EA1705" w:rsidTr="00140A0F">
        <w:trPr>
          <w:trHeight w:val="2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EA1705" w:rsidRPr="00EA1705" w:rsidTr="00140A0F">
        <w:trPr>
          <w:trHeight w:val="20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                                                                                                                                                                                                            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уровнем достижений работы в сфере культуры                                                                                               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EA1705" w:rsidRPr="00EA1705" w:rsidTr="00140A0F">
        <w:trPr>
          <w:trHeight w:val="24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                                                                                                                                                                                                             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                                                                                        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EA1705" w:rsidRPr="00EA1705" w:rsidTr="00140A0F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А1 Федеральный проект «Культурная среда» </w:t>
            </w:r>
          </w:p>
        </w:tc>
      </w:tr>
      <w:tr w:rsidR="00EA1705" w:rsidRPr="00EA1705" w:rsidTr="00140A0F">
        <w:trPr>
          <w:trHeight w:val="17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A1.01                                       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региональные и муниципальные театры, находящихся в городах с численностью населения более 300 тысяч человек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театров (юридических лиц), которые оснащены в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соотсетствии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Федеральным проектом «Культурная среда».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140A0F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Федеральный проект "Творческие люди"</w:t>
            </w:r>
          </w:p>
        </w:tc>
      </w:tr>
      <w:tr w:rsidR="00EA1705" w:rsidRPr="00EA1705" w:rsidTr="00140A0F">
        <w:trPr>
          <w:trHeight w:val="21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                           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Данные формируются на основании итогов конкурсного отбора, результаты которого утверждаются распоряжением Министерства культуры и туризма Московской области.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140A0F">
        <w:trPr>
          <w:trHeight w:val="16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А2.04                                                                                             Финансирование организаций дополнительного образования сферы культуры, направленное на социальную поддержку одаренных детей 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детей, получивших адресную финансовую социальную поддержку по итогам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обучающихся муниципальных организаций дополнительного образования сферы культуры. Отчет о достижении значений целевых показателей результативности (результатов) использования иного межбюджетного трансферт.</w:t>
            </w:r>
          </w:p>
        </w:tc>
      </w:tr>
      <w:tr w:rsidR="00EA1705" w:rsidRPr="00EA1705" w:rsidTr="000851D5">
        <w:trPr>
          <w:trHeight w:val="62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EA1705" w:rsidRPr="00EA1705" w:rsidTr="00140A0F">
        <w:trPr>
          <w:trHeight w:val="4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"Создание доступной среды"</w:t>
            </w:r>
          </w:p>
        </w:tc>
      </w:tr>
      <w:tr w:rsidR="00EA1705" w:rsidRPr="00EA1705" w:rsidTr="00140A0F">
        <w:trPr>
          <w:trHeight w:val="14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Создание доступной среды в муниципальных учреждениях культуры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в текущем году реализованы мероприятия по созданию доступной среды.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140A0F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EA1705" w:rsidRPr="00EA1705" w:rsidTr="00140A0F">
        <w:trPr>
          <w:trHeight w:val="16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01                                               Проведение капитального ремонта, технического переоснащения и благоустройство территорий муниципальных объектов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Капитально отремонтированы объекты культурно-досуговых учреждений муниципальных образований Московской области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культурно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-досуговых учреждений культуры, в которых проведен капитальный ремонт в рамках Федерального проекта "Культурная среда".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EA1705" w:rsidRPr="00EA1705" w:rsidTr="000851D5">
        <w:trPr>
          <w:trHeight w:val="52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«Развитие образования в сфере культуры »</w:t>
            </w:r>
          </w:p>
        </w:tc>
      </w:tr>
      <w:tr w:rsidR="00EA1705" w:rsidRPr="00EA1705" w:rsidTr="00140A0F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"Обеспечение функций муниципальных организаций дополнительного образования сферы культуры"</w:t>
            </w:r>
          </w:p>
        </w:tc>
      </w:tr>
      <w:tr w:rsidR="00EA1705" w:rsidRPr="00EA1705" w:rsidTr="00140A0F">
        <w:trPr>
          <w:trHeight w:val="26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EA1705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 </w:t>
            </w:r>
          </w:p>
        </w:tc>
      </w:tr>
      <w:tr w:rsidR="00EA1705" w:rsidRPr="00EA1705" w:rsidTr="00140A0F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EA1705" w:rsidRPr="00EA1705" w:rsidTr="00140A0F">
        <w:trPr>
          <w:trHeight w:val="16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(ед.)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школ искусств по видам искусств, в которых проведена модернизация (развитие) материально-технической базы организаций дополнительного образования сферы культуры в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</w:t>
            </w:r>
          </w:p>
        </w:tc>
      </w:tr>
      <w:tr w:rsidR="00EA1705" w:rsidRPr="00EA1705" w:rsidTr="00140A0F">
        <w:trPr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сферы культуры, в которых проведен капитальный/текущий ремонт в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 </w:t>
            </w:r>
          </w:p>
        </w:tc>
      </w:tr>
      <w:tr w:rsidR="00EA1705" w:rsidRPr="00EA1705" w:rsidTr="00140A0F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EA1705" w:rsidRPr="00EA1705" w:rsidTr="00140A0F">
        <w:trPr>
          <w:trHeight w:val="20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   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</w:t>
            </w:r>
          </w:p>
        </w:tc>
      </w:tr>
      <w:tr w:rsidR="00EA1705" w:rsidRPr="00EA1705" w:rsidTr="00140A0F">
        <w:trPr>
          <w:trHeight w:val="18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02 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 Отчет о достижении значений целевых показателей результативности использования субсидии.</w:t>
            </w:r>
          </w:p>
        </w:tc>
      </w:tr>
      <w:tr w:rsidR="00EA1705" w:rsidRPr="00EA1705" w:rsidTr="00140A0F">
        <w:trPr>
          <w:trHeight w:val="20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А1 03                                         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в которых проведены работы по реконструкции и (или) капитальному ремонту, в соответствии с субсидией, выделяемой в рамках Федерального проекта "Культурная среда". Отчет о достижении значений целевых показателей результативности использования субсидии и обязательствах, принятых в целях их достижения.</w:t>
            </w:r>
          </w:p>
        </w:tc>
      </w:tr>
      <w:tr w:rsidR="00EA1705" w:rsidRPr="00EA1705" w:rsidTr="00140A0F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пожарной безопасности и создание доступной среды"</w:t>
            </w:r>
          </w:p>
        </w:tc>
      </w:tr>
      <w:tr w:rsidR="00EA1705" w:rsidRPr="00EA1705" w:rsidTr="00140A0F">
        <w:trPr>
          <w:trHeight w:val="17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дополнительного образования сферы культуры, в которых в текущем году выполнены работы по обеспечению пожарной безопасности. </w:t>
            </w:r>
          </w:p>
        </w:tc>
      </w:tr>
      <w:tr w:rsidR="00EA1705" w:rsidRPr="00EA1705" w:rsidTr="00140A0F">
        <w:trPr>
          <w:trHeight w:val="16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дополнительного образования сферы культуры, в которых в текущем году реализованы мероприятия по созданию доступной среды. </w:t>
            </w:r>
          </w:p>
        </w:tc>
      </w:tr>
      <w:tr w:rsidR="00EA1705" w:rsidRPr="00EA1705" w:rsidTr="00140A0F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"Финансовое обеспечение организаций дополнительного образования сферы культуры Московской области"</w:t>
            </w:r>
          </w:p>
        </w:tc>
      </w:tr>
      <w:tr w:rsidR="00EA1705" w:rsidRPr="00EA1705" w:rsidTr="00140A0F">
        <w:trPr>
          <w:trHeight w:val="41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соответстивии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15.02.2024 г. № 17-2024.                                                                                ДР = (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)х100, где: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 – 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работники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общая численность  работников организаций дополнительного образования сферы культуры Московской области, которым предусмотрены стимулирующие выплаты.</w:t>
            </w:r>
          </w:p>
        </w:tc>
      </w:tr>
      <w:tr w:rsidR="00EA1705" w:rsidRPr="00EA1705" w:rsidTr="00140A0F">
        <w:trPr>
          <w:trHeight w:val="20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Отчеты о достижении показателя результативности использования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</w:t>
            </w:r>
          </w:p>
        </w:tc>
      </w:tr>
      <w:tr w:rsidR="00EA1705" w:rsidRPr="00EA1705" w:rsidTr="000851D5">
        <w:trPr>
          <w:trHeight w:val="600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7 «Развитие туризма»</w:t>
            </w:r>
          </w:p>
        </w:tc>
      </w:tr>
      <w:tr w:rsidR="00EA1705" w:rsidRPr="00EA1705" w:rsidTr="00140A0F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«Развитие рынка туристских услуг, развитие внутреннего и въездного туризма»</w:t>
            </w:r>
          </w:p>
        </w:tc>
      </w:tr>
      <w:tr w:rsidR="00EA1705" w:rsidRPr="00EA1705" w:rsidTr="00140A0F">
        <w:trPr>
          <w:trHeight w:val="15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705" w:rsidRPr="00EA1705" w:rsidRDefault="00EA170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 мероприятий, в рамках реализации утвержденного Перечня мероприятий.</w:t>
            </w:r>
          </w:p>
        </w:tc>
      </w:tr>
    </w:tbl>
    <w:p w:rsidR="000851D5" w:rsidRDefault="000851D5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0851D5" w:rsidRPr="00EA1705" w:rsidTr="000851D5">
        <w:trPr>
          <w:trHeight w:val="559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51D5" w:rsidRPr="00EA1705" w:rsidRDefault="000851D5" w:rsidP="00EA1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0851D5" w:rsidRPr="00EA1705" w:rsidRDefault="000851D5" w:rsidP="00EA17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0851D5" w:rsidRPr="00EA1705" w:rsidRDefault="000851D5" w:rsidP="000851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И.О. Председателя Комитета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EA17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Л.Ф. Захарова</w:t>
            </w:r>
          </w:p>
        </w:tc>
      </w:tr>
    </w:tbl>
    <w:p w:rsidR="00EA1705" w:rsidRPr="00DF0ED7" w:rsidRDefault="00EA1705" w:rsidP="00EA17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ECC" w:rsidRPr="00DF0ED7" w:rsidRDefault="002B1ECC" w:rsidP="00EA17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DF0ED7" w:rsidRDefault="00C161F7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DF0ED7" w:rsidRDefault="00C161F7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1F7" w:rsidRPr="00DF0ED7" w:rsidRDefault="00C161F7" w:rsidP="00DF0E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B76" w:rsidRPr="00DF0ED7" w:rsidRDefault="00F45B76" w:rsidP="00DF0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sectPr w:rsidR="00F45B76" w:rsidRPr="00DF0ED7" w:rsidSect="00DF0ED7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97" w:rsidRDefault="00903297" w:rsidP="00276D04">
      <w:pPr>
        <w:spacing w:after="0" w:line="240" w:lineRule="auto"/>
      </w:pPr>
      <w:r>
        <w:separator/>
      </w:r>
    </w:p>
  </w:endnote>
  <w:endnote w:type="continuationSeparator" w:id="0">
    <w:p w:rsidR="00903297" w:rsidRDefault="00903297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97" w:rsidRDefault="00903297" w:rsidP="00276D04">
      <w:pPr>
        <w:spacing w:after="0" w:line="240" w:lineRule="auto"/>
      </w:pPr>
      <w:r>
        <w:separator/>
      </w:r>
    </w:p>
  </w:footnote>
  <w:footnote w:type="continuationSeparator" w:id="0">
    <w:p w:rsidR="00903297" w:rsidRDefault="00903297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47099"/>
    <w:rsid w:val="00053A64"/>
    <w:rsid w:val="0007278E"/>
    <w:rsid w:val="00072A1F"/>
    <w:rsid w:val="00080365"/>
    <w:rsid w:val="000825C7"/>
    <w:rsid w:val="000851D5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0A0F"/>
    <w:rsid w:val="0014476A"/>
    <w:rsid w:val="00150433"/>
    <w:rsid w:val="00150886"/>
    <w:rsid w:val="0015315F"/>
    <w:rsid w:val="00154B56"/>
    <w:rsid w:val="00155605"/>
    <w:rsid w:val="00160792"/>
    <w:rsid w:val="00182C38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0D9"/>
    <w:rsid w:val="001D1FAA"/>
    <w:rsid w:val="001D2847"/>
    <w:rsid w:val="001D4324"/>
    <w:rsid w:val="001D5B0F"/>
    <w:rsid w:val="001D5E92"/>
    <w:rsid w:val="001E3E5A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03F"/>
    <w:rsid w:val="002A7853"/>
    <w:rsid w:val="002B1ECC"/>
    <w:rsid w:val="002B2C17"/>
    <w:rsid w:val="002B6CBF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90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4F0B08"/>
    <w:rsid w:val="005001C0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45B9"/>
    <w:rsid w:val="00715075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7F739E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297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0CCD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4B46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9F726B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205F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ED7"/>
    <w:rsid w:val="00E04891"/>
    <w:rsid w:val="00E10D18"/>
    <w:rsid w:val="00E128E1"/>
    <w:rsid w:val="00E422B2"/>
    <w:rsid w:val="00E444D2"/>
    <w:rsid w:val="00E44D7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1705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360A"/>
  <w15:docId w15:val="{0A346466-74D8-4016-AA63-A8ED580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F0ED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F0ED7"/>
    <w:rPr>
      <w:color w:val="800080"/>
      <w:u w:val="single"/>
    </w:rPr>
  </w:style>
  <w:style w:type="paragraph" w:customStyle="1" w:styleId="msonormal0">
    <w:name w:val="msonormal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F0E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DF0ED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7">
    <w:name w:val="xl187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88">
    <w:name w:val="xl188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9">
    <w:name w:val="xl189"/>
    <w:basedOn w:val="a"/>
    <w:rsid w:val="00DF0E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0">
    <w:name w:val="xl190"/>
    <w:basedOn w:val="a"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F0E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DF0ED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DF0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DF0ED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DF0ED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DF0E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DF0E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DF0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9">
    <w:name w:val="xl259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DF0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2">
    <w:name w:val="xl262"/>
    <w:basedOn w:val="a"/>
    <w:rsid w:val="00DF0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DF0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DF0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79D7-FAB9-4058-8AA8-FA6F32E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98</Pages>
  <Words>15011</Words>
  <Characters>85565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100376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16</cp:revision>
  <cp:lastPrinted>2024-12-06T09:11:00Z</cp:lastPrinted>
  <dcterms:created xsi:type="dcterms:W3CDTF">2024-12-05T12:52:00Z</dcterms:created>
  <dcterms:modified xsi:type="dcterms:W3CDTF">2024-12-12T06:59:00Z</dcterms:modified>
</cp:coreProperties>
</file>