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0" w:rsidRPr="00BE47E0" w:rsidRDefault="00BE47E0" w:rsidP="00BE47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47E0">
        <w:rPr>
          <w:rFonts w:ascii="Arial" w:eastAsia="Calibri" w:hAnsi="Arial" w:cs="Arial"/>
          <w:sz w:val="24"/>
          <w:szCs w:val="24"/>
        </w:rPr>
        <w:t>АДМИНИСТРАЦИЯ</w:t>
      </w:r>
    </w:p>
    <w:p w:rsidR="00BE47E0" w:rsidRPr="00BE47E0" w:rsidRDefault="00BE47E0" w:rsidP="00BE47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47E0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BE47E0" w:rsidRPr="00BE47E0" w:rsidRDefault="00BE47E0" w:rsidP="00BE47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47E0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E47E0" w:rsidRPr="00BE47E0" w:rsidRDefault="00BE47E0" w:rsidP="00BE47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47E0">
        <w:rPr>
          <w:rFonts w:ascii="Arial" w:eastAsia="Calibri" w:hAnsi="Arial" w:cs="Arial"/>
          <w:sz w:val="24"/>
          <w:szCs w:val="24"/>
        </w:rPr>
        <w:t>ПОСТАНОВЛЕНИЕ</w:t>
      </w:r>
    </w:p>
    <w:p w:rsidR="00E7472E" w:rsidRPr="00BE47E0" w:rsidRDefault="00BE47E0" w:rsidP="00BE47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47E0">
        <w:rPr>
          <w:rFonts w:ascii="Arial" w:eastAsia="Calibri" w:hAnsi="Arial" w:cs="Arial"/>
          <w:sz w:val="24"/>
          <w:szCs w:val="24"/>
        </w:rPr>
        <w:t>17.12.2024 № 9554</w:t>
      </w:r>
    </w:p>
    <w:p w:rsidR="006006E9" w:rsidRPr="00BE47E0" w:rsidRDefault="006006E9" w:rsidP="00072A1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F4001" w:rsidRPr="00BE47E0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D1532B" w:rsidRPr="00BE47E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BE47E0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:rsidR="00D1532B" w:rsidRPr="00BE47E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BE47E0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:rsidR="00D1532B" w:rsidRPr="00BE47E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BE47E0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:rsidR="00D1532B" w:rsidRPr="00BE47E0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:rsidR="00D1532B" w:rsidRPr="00BE47E0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:rsidR="00D1532B" w:rsidRPr="00BE47E0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E47E0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BE47E0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BE47E0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BE47E0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BE47E0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BE47E0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7145B9" w:rsidRPr="00BE47E0">
        <w:rPr>
          <w:rFonts w:ascii="Arial" w:eastAsia="Calibri" w:hAnsi="Arial" w:cs="Arial"/>
          <w:sz w:val="24"/>
          <w:szCs w:val="24"/>
          <w:lang w:eastAsia="zh-CN"/>
        </w:rPr>
        <w:t xml:space="preserve">в связи с </w:t>
      </w:r>
      <w:r w:rsidR="00870695" w:rsidRPr="00BE47E0">
        <w:rPr>
          <w:rFonts w:ascii="Arial" w:eastAsia="Calibri" w:hAnsi="Arial" w:cs="Arial"/>
          <w:sz w:val="24"/>
          <w:szCs w:val="24"/>
          <w:lang w:eastAsia="zh-CN"/>
        </w:rPr>
        <w:t xml:space="preserve">изменением перечня и </w:t>
      </w:r>
      <w:r w:rsidR="007145B9" w:rsidRPr="00BE47E0">
        <w:rPr>
          <w:rFonts w:ascii="Arial" w:eastAsia="Calibri" w:hAnsi="Arial" w:cs="Arial"/>
          <w:sz w:val="24"/>
          <w:szCs w:val="24"/>
          <w:lang w:eastAsia="zh-CN"/>
        </w:rPr>
        <w:t xml:space="preserve">результатов выполнения </w:t>
      </w:r>
      <w:r w:rsidR="009F50AD" w:rsidRPr="00BE47E0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="000F1DF2" w:rsidRPr="00BE47E0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BE47E0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BE47E0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:rsidR="00D1532B" w:rsidRPr="00BE47E0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BE47E0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BE47E0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D1532B" w:rsidRPr="00BE47E0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BE47E0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BE47E0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BE47E0">
          <w:rPr>
            <w:rFonts w:ascii="Arial" w:eastAsia="Calibri" w:hAnsi="Arial" w:cs="Arial"/>
            <w:lang w:eastAsia="zh-CN"/>
          </w:rPr>
          <w:t>программу</w:t>
        </w:r>
      </w:hyperlink>
      <w:r w:rsidRPr="00BE47E0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</w:t>
      </w:r>
      <w:r w:rsidR="00BE47E0" w:rsidRPr="00BE47E0">
        <w:rPr>
          <w:rFonts w:ascii="Arial" w:eastAsia="Calibri" w:hAnsi="Arial" w:cs="Arial"/>
          <w:lang w:eastAsia="zh-CN"/>
        </w:rPr>
        <w:t xml:space="preserve"> </w:t>
      </w:r>
      <w:r w:rsidRPr="00BE47E0">
        <w:rPr>
          <w:rFonts w:ascii="Arial" w:eastAsia="Calibri" w:hAnsi="Arial" w:cs="Arial"/>
          <w:lang w:eastAsia="zh-CN"/>
        </w:rPr>
        <w:t>6825</w:t>
      </w:r>
      <w:r w:rsidR="00E578F4" w:rsidRPr="00BE47E0">
        <w:rPr>
          <w:rFonts w:ascii="Arial" w:eastAsia="Calibri" w:hAnsi="Arial" w:cs="Arial"/>
          <w:lang w:eastAsia="zh-CN"/>
        </w:rPr>
        <w:t xml:space="preserve"> (в редакции от </w:t>
      </w:r>
      <w:r w:rsidR="00870695" w:rsidRPr="00BE47E0">
        <w:rPr>
          <w:rFonts w:ascii="Arial" w:eastAsia="Calibri" w:hAnsi="Arial" w:cs="Arial"/>
          <w:lang w:eastAsia="zh-CN"/>
        </w:rPr>
        <w:t>0</w:t>
      </w:r>
      <w:r w:rsidR="00415903" w:rsidRPr="00BE47E0">
        <w:rPr>
          <w:rFonts w:ascii="Arial" w:eastAsia="Calibri" w:hAnsi="Arial" w:cs="Arial"/>
          <w:lang w:eastAsia="zh-CN"/>
        </w:rPr>
        <w:t>6</w:t>
      </w:r>
      <w:r w:rsidR="004B7D7C" w:rsidRPr="00BE47E0">
        <w:rPr>
          <w:rFonts w:ascii="Arial" w:eastAsia="Calibri" w:hAnsi="Arial" w:cs="Arial"/>
          <w:lang w:eastAsia="zh-CN"/>
        </w:rPr>
        <w:t>.</w:t>
      </w:r>
      <w:r w:rsidR="00870695" w:rsidRPr="00BE47E0">
        <w:rPr>
          <w:rFonts w:ascii="Arial" w:eastAsia="Calibri" w:hAnsi="Arial" w:cs="Arial"/>
          <w:lang w:eastAsia="zh-CN"/>
        </w:rPr>
        <w:t>12</w:t>
      </w:r>
      <w:r w:rsidR="004B7D7C" w:rsidRPr="00BE47E0">
        <w:rPr>
          <w:rFonts w:ascii="Arial" w:eastAsia="Calibri" w:hAnsi="Arial" w:cs="Arial"/>
          <w:lang w:eastAsia="zh-CN"/>
        </w:rPr>
        <w:t>.</w:t>
      </w:r>
      <w:r w:rsidR="004B7D7C" w:rsidRPr="00BE47E0">
        <w:rPr>
          <w:rFonts w:ascii="Arial" w:eastAsia="Cambria" w:hAnsi="Arial" w:cs="Arial"/>
          <w:lang w:eastAsia="en-US"/>
        </w:rPr>
        <w:t>2024</w:t>
      </w:r>
      <w:r w:rsidR="009E53A7" w:rsidRPr="00BE47E0">
        <w:rPr>
          <w:rFonts w:ascii="Arial" w:eastAsia="Cambria" w:hAnsi="Arial" w:cs="Arial"/>
          <w:lang w:eastAsia="en-US"/>
        </w:rPr>
        <w:t xml:space="preserve"> №</w:t>
      </w:r>
      <w:r w:rsidR="00BE47E0" w:rsidRPr="00BE47E0">
        <w:rPr>
          <w:rFonts w:ascii="Arial" w:eastAsia="Cambria" w:hAnsi="Arial" w:cs="Arial"/>
          <w:lang w:eastAsia="en-US"/>
        </w:rPr>
        <w:t xml:space="preserve"> </w:t>
      </w:r>
      <w:r w:rsidR="00415903" w:rsidRPr="00BE47E0">
        <w:rPr>
          <w:rFonts w:ascii="Arial" w:eastAsia="Cambria" w:hAnsi="Arial" w:cs="Arial"/>
          <w:lang w:eastAsia="en-US"/>
        </w:rPr>
        <w:t>885</w:t>
      </w:r>
      <w:r w:rsidR="00870695" w:rsidRPr="00BE47E0">
        <w:rPr>
          <w:rFonts w:ascii="Arial" w:eastAsia="Cambria" w:hAnsi="Arial" w:cs="Arial"/>
          <w:lang w:eastAsia="en-US"/>
        </w:rPr>
        <w:t>9</w:t>
      </w:r>
      <w:r w:rsidR="00E578F4" w:rsidRPr="00BE47E0">
        <w:rPr>
          <w:rFonts w:ascii="Arial" w:eastAsia="Calibri" w:hAnsi="Arial" w:cs="Arial"/>
          <w:lang w:eastAsia="zh-CN"/>
        </w:rPr>
        <w:t xml:space="preserve">) </w:t>
      </w:r>
      <w:r w:rsidRPr="00BE47E0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BE47E0">
        <w:rPr>
          <w:rFonts w:ascii="Arial" w:eastAsia="Calibri" w:hAnsi="Arial" w:cs="Arial"/>
          <w:lang w:eastAsia="zh-CN"/>
        </w:rPr>
        <w:t>,</w:t>
      </w:r>
      <w:r w:rsidR="000D220F" w:rsidRPr="00BE47E0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BE47E0">
        <w:rPr>
          <w:rFonts w:ascii="Arial" w:eastAsia="Calibri" w:hAnsi="Arial" w:cs="Arial"/>
          <w:lang w:eastAsia="zh-CN"/>
        </w:rPr>
        <w:t>:</w:t>
      </w:r>
    </w:p>
    <w:p w:rsidR="00C009DF" w:rsidRPr="00BE47E0" w:rsidRDefault="00DE0DBC" w:rsidP="00870695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7E0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BE47E0">
        <w:rPr>
          <w:rFonts w:ascii="Arial" w:eastAsia="Calibri" w:hAnsi="Arial" w:cs="Arial"/>
          <w:sz w:val="24"/>
          <w:szCs w:val="24"/>
          <w:lang w:eastAsia="zh-CN"/>
        </w:rPr>
        <w:t>)</w:t>
      </w:r>
      <w:r w:rsidR="00F3241A" w:rsidRPr="00BE47E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A2D29" w:rsidRPr="00BE47E0">
        <w:rPr>
          <w:rFonts w:ascii="Arial" w:hAnsi="Arial" w:cs="Arial"/>
          <w:sz w:val="24"/>
          <w:szCs w:val="24"/>
        </w:rPr>
        <w:t>приложени</w:t>
      </w:r>
      <w:r w:rsidR="00566141" w:rsidRPr="00BE47E0">
        <w:rPr>
          <w:rFonts w:ascii="Arial" w:hAnsi="Arial" w:cs="Arial"/>
          <w:sz w:val="24"/>
          <w:szCs w:val="24"/>
        </w:rPr>
        <w:t>е</w:t>
      </w:r>
      <w:r w:rsidR="00C009DF" w:rsidRPr="00BE47E0">
        <w:rPr>
          <w:rFonts w:ascii="Arial" w:hAnsi="Arial" w:cs="Arial"/>
          <w:sz w:val="24"/>
          <w:szCs w:val="24"/>
        </w:rPr>
        <w:t xml:space="preserve"> 1 к Муниципальной программе изложит</w:t>
      </w:r>
      <w:r w:rsidR="007A2D29" w:rsidRPr="00BE47E0">
        <w:rPr>
          <w:rFonts w:ascii="Arial" w:hAnsi="Arial" w:cs="Arial"/>
          <w:sz w:val="24"/>
          <w:szCs w:val="24"/>
        </w:rPr>
        <w:t>ь в редакции согласно приложени</w:t>
      </w:r>
      <w:r w:rsidR="00566141" w:rsidRPr="00BE47E0">
        <w:rPr>
          <w:rFonts w:ascii="Arial" w:hAnsi="Arial" w:cs="Arial"/>
          <w:sz w:val="24"/>
          <w:szCs w:val="24"/>
        </w:rPr>
        <w:t>ю</w:t>
      </w:r>
      <w:r w:rsidR="003C13DD" w:rsidRPr="00BE47E0">
        <w:rPr>
          <w:rFonts w:ascii="Arial" w:hAnsi="Arial" w:cs="Arial"/>
          <w:sz w:val="24"/>
          <w:szCs w:val="24"/>
        </w:rPr>
        <w:t xml:space="preserve"> </w:t>
      </w:r>
      <w:r w:rsidR="007145B9" w:rsidRPr="00BE47E0">
        <w:rPr>
          <w:rFonts w:ascii="Arial" w:hAnsi="Arial" w:cs="Arial"/>
          <w:sz w:val="24"/>
          <w:szCs w:val="24"/>
        </w:rPr>
        <w:t>1 к настоящему постановлению;</w:t>
      </w:r>
    </w:p>
    <w:p w:rsidR="007145B9" w:rsidRPr="00BE47E0" w:rsidRDefault="00F3241A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45B9"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) приложение 4 к Муниципальной программе изложить в редакции согласно приложению 2 к настоящему постановлению. </w:t>
      </w:r>
    </w:p>
    <w:p w:rsidR="00FB37D1" w:rsidRPr="00BE47E0" w:rsidRDefault="002C4DCC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145B9"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</w:t>
      </w:r>
      <w:r w:rsidR="00B63AA3" w:rsidRPr="00BE47E0">
        <w:rPr>
          <w:rFonts w:ascii="Arial" w:eastAsia="Times New Roman" w:hAnsi="Arial" w:cs="Arial"/>
          <w:sz w:val="24"/>
          <w:szCs w:val="24"/>
          <w:lang w:eastAsia="ru-RU"/>
        </w:rPr>
        <w:t>в официальном</w:t>
      </w:r>
      <w:r w:rsidR="00FB37D1"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="00B63AA3" w:rsidRPr="00BE47E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B37D1"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массовой информации </w:t>
      </w:r>
      <w:r w:rsidR="007D71CE"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Московской области </w:t>
      </w:r>
      <w:r w:rsidR="00FB37D1" w:rsidRPr="00BE47E0">
        <w:rPr>
          <w:rFonts w:ascii="Arial" w:eastAsia="Times New Roman" w:hAnsi="Arial" w:cs="Arial"/>
          <w:sz w:val="24"/>
          <w:szCs w:val="24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BE47E0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219CE"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47E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Pr="00BE47E0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D1" w:rsidRPr="00BE47E0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FFB" w:rsidRPr="00BE47E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7E0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</w:t>
      </w:r>
      <w:r w:rsidR="00BE47E0" w:rsidRPr="00BE47E0">
        <w:rPr>
          <w:rFonts w:ascii="Arial" w:hAnsi="Arial" w:cs="Arial"/>
          <w:sz w:val="24"/>
          <w:szCs w:val="24"/>
        </w:rPr>
        <w:t xml:space="preserve">                   </w:t>
      </w:r>
      <w:r w:rsidR="000D70F3">
        <w:rPr>
          <w:rFonts w:ascii="Arial" w:hAnsi="Arial" w:cs="Arial"/>
          <w:sz w:val="24"/>
          <w:szCs w:val="24"/>
        </w:rPr>
        <w:t xml:space="preserve">          </w:t>
      </w:r>
      <w:r w:rsidRPr="00BE47E0">
        <w:rPr>
          <w:rFonts w:ascii="Arial" w:hAnsi="Arial" w:cs="Arial"/>
          <w:sz w:val="24"/>
          <w:szCs w:val="24"/>
        </w:rPr>
        <w:t xml:space="preserve">    А.Р. Иванов</w:t>
      </w:r>
    </w:p>
    <w:p w:rsidR="000B4FFB" w:rsidRPr="00BE47E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7E0" w:rsidRPr="00BE47E0" w:rsidRDefault="00BE47E0" w:rsidP="000B4FFB">
      <w:pPr>
        <w:spacing w:after="0" w:line="240" w:lineRule="auto"/>
        <w:rPr>
          <w:rFonts w:ascii="Arial" w:hAnsi="Arial" w:cs="Arial"/>
          <w:sz w:val="24"/>
          <w:szCs w:val="24"/>
        </w:rPr>
        <w:sectPr w:rsidR="00BE47E0" w:rsidRPr="00BE47E0" w:rsidSect="00BE47E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Одинцовского</w:t>
      </w: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Московской области</w:t>
      </w:r>
    </w:p>
    <w:p w:rsidR="00BE47E0" w:rsidRPr="00BE47E0" w:rsidRDefault="000D70F3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17.12.2024 № 9554</w:t>
      </w: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>"Приложение 1 к муниципальной программе</w:t>
      </w:r>
    </w:p>
    <w:p w:rsidR="00BE47E0" w:rsidRPr="00BE47E0" w:rsidRDefault="00BE47E0" w:rsidP="00BE47E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E47E0" w:rsidRPr="00BE47E0" w:rsidRDefault="00BE47E0" w:rsidP="00BE47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МЕРОПРИЯТИЙ МУНИЦИПАЛЬНОЙ ПРОГРАММЫ </w:t>
      </w:r>
    </w:p>
    <w:p w:rsidR="00BE47E0" w:rsidRPr="00BE47E0" w:rsidRDefault="00BE47E0" w:rsidP="00BE47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bCs/>
          <w:sz w:val="24"/>
          <w:szCs w:val="24"/>
          <w:lang w:eastAsia="ru-RU"/>
        </w:rPr>
        <w:t>ОДИНЦОВСКОГО ГОРОДСКОГО ОКРУГА</w:t>
      </w:r>
      <w:r w:rsidRPr="00BE47E0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МОСКОВСКОЙ ОБЛАСТИ </w:t>
      </w:r>
      <w:r w:rsidRPr="00BE47E0">
        <w:rPr>
          <w:rFonts w:ascii="Arial" w:eastAsia="Times New Roman" w:hAnsi="Arial" w:cs="Arial"/>
          <w:bCs/>
          <w:sz w:val="24"/>
          <w:szCs w:val="24"/>
          <w:lang w:eastAsia="ru-RU"/>
        </w:rPr>
        <w:br/>
        <w:t>«Культура и туризм» на 2023-2027 годы</w:t>
      </w:r>
    </w:p>
    <w:p w:rsidR="00B56217" w:rsidRPr="00BE47E0" w:rsidRDefault="00B56217" w:rsidP="00BE4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46"/>
        <w:gridCol w:w="1475"/>
        <w:gridCol w:w="1059"/>
        <w:gridCol w:w="1314"/>
        <w:gridCol w:w="1176"/>
        <w:gridCol w:w="1176"/>
        <w:gridCol w:w="582"/>
        <w:gridCol w:w="724"/>
        <w:gridCol w:w="879"/>
        <w:gridCol w:w="761"/>
        <w:gridCol w:w="761"/>
        <w:gridCol w:w="1176"/>
        <w:gridCol w:w="1176"/>
        <w:gridCol w:w="1176"/>
        <w:gridCol w:w="1246"/>
      </w:tblGrid>
      <w:tr w:rsidR="00BE47E0" w:rsidRPr="00BE47E0" w:rsidTr="008A4D05">
        <w:trPr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E47E0" w:rsidRPr="00BE47E0" w:rsidTr="008A4D05">
        <w:trPr>
          <w:trHeight w:val="465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Государственная охрана объектов культурного наследия (местного муниципал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ьного значения)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0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0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 установке на объектах культурного наследия, находящихся в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собственности Московской области, информационных надписей и обозначений, ед.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                  Сохранение, использование и популяризация 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объектов культурного наследия, находящихся в собственности муниципального образования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Разработка проектной документации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4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сохранению объектов культурного наследия, находящихся в собственности муниципальных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3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03.                             Сохранение объектов культурного наследия федерального значения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Разработка проектной документации по сохранению объектов культурного наследия федерального значения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00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106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4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BE47E0" w:rsidRPr="00BE47E0" w:rsidTr="008A4D0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 функций муниципальных музеев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118 503,27239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28 440,54482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альные музеи</w:t>
            </w:r>
          </w:p>
        </w:tc>
      </w:tr>
      <w:tr w:rsidR="00BE47E0" w:rsidRPr="00BE47E0" w:rsidTr="008A4D05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4 868,43800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110 274,30683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24 179,04482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113 634,83439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24 729,84482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BE47E0" w:rsidRPr="00BE47E0" w:rsidTr="008A4D05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110 274,30683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24 179,04482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галереи, процент.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8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Приобретение, реставрация музейных предметов (культурных ценностей)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муниципальные музеи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Приобретены культурные ценности и отреставрированы музейные предметы в муниципальных музеях Московской области,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                                                  Создание выставок (в том числе музейных экспозиций)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музеями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BE47E0" w:rsidRPr="00BE47E0" w:rsidTr="008A4D05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BE47E0" w:rsidRPr="00BE47E0" w:rsidTr="008A4D05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доходу от трудовой деятельности) в Московской области,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       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BE47E0" w:rsidRPr="00BE47E0" w:rsidTr="008A4D05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BE47E0" w:rsidRPr="00BE47E0" w:rsidTr="008A4D05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4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BE47E0" w:rsidRPr="00BE47E0" w:rsidTr="008A4D05">
        <w:trPr>
          <w:trHeight w:val="112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 по капитальному ремонту, текущему ремонту, техническому переоснащению и благоустройству территорий в муниципальных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музеях Московской области,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BE47E0" w:rsidRPr="00BE47E0" w:rsidTr="008A4D05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00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118 558,27239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28 468,04482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75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7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110 274,30683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24 179,04482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3 415,52756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95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01                Организация библиотечного обслуживания населения муниципальными 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библиотеками Московской области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431 513,72397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84 687,16710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84 687,11199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82 031,50863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13 543,55635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9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406 706,83373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81 769,73813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81 769,71813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80 771,20813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404 899,61377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396 980,50373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Доля достижения показател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21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5 945,77170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1 000,00387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2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5 945,77170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1 000,00387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Количество библиотек в городском округе (сетевые единицы), организовавших библиотечное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населения, комплектование и обеспечение сохранности библиотечных фондов библиотек городского округа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6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Государственная поддержка отрасли культуры (модернизация библиотек в части комплектования книжных фондов муниципальных общедосту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пных библиотек)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9 989,11550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2 655,65460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2 655,59833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2 864,33335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3 780,55830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998,52613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998,50497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8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02                       Модернизация (развитие) материально-технической базы, проведение капитального ремонта, текущего ремонта, благоустройство территорий 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муниципальных библиотек Московской области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1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                              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2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безопасности, ед. (ежегодно)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Федеральный проект "Культурная среда"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01                                          Создание модельных муниципальных библиотек  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модельные муниципальные библиотеки,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431 694,72397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84 707,16710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84 707,11199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82 051,50863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63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13 543,55635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3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406 706,83373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81 769,73813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81 769,71813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80 771,20813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8 100,11004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577 491,57604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136 224,69380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126 193,58162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565 283,36987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132 721,03691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12 208,20617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Расходы на обеспечение    деятельности (оказание услуг)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 - театрально-концертные организации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577 491,57604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136 224,69380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126 193,58162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565 283,36987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132 721,03691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12 208,20617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9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Мероприятия в сфере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праздничные и культурно-массовые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мероприятия, фестивали, конкурсы, 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5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новые постановки и (или)  улучшено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Стипендии выдающимся деятелям культуры, искусства и молодым авторам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области, чел.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культурно-досуговых учреждений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4 378 210,83975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922 753,05193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861 040,03874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4 048 538,13461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860 089,89734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329 672,70514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4 378 210,83975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922 753,05193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861 040,03874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1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4 048 538,13461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860 089,89734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329 672,70514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в городском округе (юридичес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кие лица),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Мероприятия в сфере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ьных театрально-концертных и культурно-досуговых учреждений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82 273,39775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50 065,22770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32 208,17005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3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37 066,92085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4 858,75080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32 208,17005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05.03                                         Проведение капитального ремонта, текущего ремонта и благоустройство территорий театрально-концертных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2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2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1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театрально-концертных организаций и учреждений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осуществляющих демонстрацию кинофильмов, кинопрокат,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в муниципальных культурно-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 организаций и учреждений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731911,90207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153359,82328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10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421899,13922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98647,80481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310012,76285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учреждений -  парк культуры и отдыха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731911,90207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153359,82328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421899,13922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98647,80481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310012,76285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06.02                     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массовых мероприятия, фестивали, конкурсы, 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                   Обеспечение функций муниципальных учреждений культуры Московской области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                                                  Сохранение достигнутого уровня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работников муниципальных учреждений культуры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культуры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129 900,33900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6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                                  Финансовое обеспечение стимулирующих выплат работникам муниципал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культурно-досуговых учреждений, которым предусмотрены стимулирующие выплаты, процент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6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                             Финансовое обеспечение стимулирующих выплат работникам муниципальных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20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1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А1                      Федеральный проект «Культурная среда»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A1.01                                      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региональные и муниципальные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театры, находящихся в городах с численностью населения более 300 тысяч человек,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7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BE47E0" w:rsidRPr="00BE47E0" w:rsidTr="008A4D05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А2.04                      Финансирование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организаций дополнительного образования сферы культуры, направленное на социальную поддержку одаренных детей  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</w:tr>
      <w:tr w:rsidR="00BE47E0" w:rsidRPr="00BE47E0" w:rsidTr="008A4D05">
        <w:trPr>
          <w:trHeight w:val="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3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сферы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55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5 899 921,38794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1 302 072,88861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64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129 933,67233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5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5 085 785,87140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1 101 448,25132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8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684 101,84421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4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 01                     Создание доступной среды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BE47E0" w:rsidRPr="00BE47E0" w:rsidTr="008A4D05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01                                               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12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00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63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6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BE47E0" w:rsidRPr="00BE47E0" w:rsidTr="008A4D0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Обеспечение функций муниципальных организаций дополните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льного образования сферы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2341964,43405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477451,06021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1985928,98828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409229,54200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356035,44577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2341964,43405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477451,06021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11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1985928,98828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409229,54200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356035,44577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7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20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57229,75750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10041,33379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10041,33379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9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8250,43505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48979,32245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57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                                              Модернизация (развитие) материально-технической базы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26712,11895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820,33000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25891,78895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ремонта, текущего ремонта организаций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30517,63855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10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7430,10505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23087,53350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111809,83000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BE47E0" w:rsidRPr="00BE47E0" w:rsidTr="008A4D05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53455,50000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55114,33000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BE47E0" w:rsidRPr="00BE47E0" w:rsidTr="008A4D05">
        <w:trPr>
          <w:trHeight w:val="6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02 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BE47E0" w:rsidRPr="00BE47E0" w:rsidTr="008A4D05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инструментами),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03                                         Государственная поддержка отрасли культуры (в части модернизации муниципальных детских школ искусств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видам искусств путем их реконструкции, капитального ремонта)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BE47E0" w:rsidRPr="00BE47E0" w:rsidTr="008A4D05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Реконструированы и (или) капитально отремонтированы региональные и муниципальные детские школы искусств по видам искусств,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         Обеспечение пожарной безопасности и создание 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доступной среды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13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сферы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BE47E0" w:rsidRPr="00BE47E0" w:rsidTr="008A4D05">
        <w:trPr>
          <w:trHeight w:val="10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 в соответствии с требованиями доступности для инвалидов и других маломобильных групп населения  объекты организаций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BE47E0" w:rsidRPr="00BE47E0" w:rsidTr="008A4D05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  Финансовое обеспечение стимулирующих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"Классика"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организаций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которым предусмотрены стимулирующие выплаты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212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7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2533825,43155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515413,92520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526225,85200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518614,85200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469844,85200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63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76276,91000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4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2049293,75333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414529,66320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420072,50000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416267,00000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405014,76822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BE47E0" w:rsidRPr="00BE47E0" w:rsidTr="008A4D05">
        <w:trPr>
          <w:trHeight w:val="10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BE47E0" w:rsidRPr="00BE47E0" w:rsidTr="008A4D05">
        <w:trPr>
          <w:trHeight w:val="10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94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9000,00000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57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231277,02681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52427,34848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231062,19681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52212,51848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136176,68508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5395,29000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1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135961,85508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5395,29000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95100,34173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BE47E0" w:rsidRPr="00BE47E0" w:rsidTr="008A4D05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95100,34173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315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231277,02681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52427,34848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64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94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231062,19681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52212,51848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3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9225313,27266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1993702,19646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1784987,10493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1805033,75982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1753608,15646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47E0" w:rsidRPr="00BE47E0" w:rsidTr="008A4D05">
        <w:trPr>
          <w:trHeight w:val="67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6684,22385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64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225562,90668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28852,77910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25113,54668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1035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7892433,89210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1679433,82595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1547991,32000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1571843,51000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1546360,00000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47E0" w:rsidRPr="00BE47E0" w:rsidTr="008A4D05">
        <w:trPr>
          <w:trHeight w:val="480"/>
        </w:trPr>
        <w:tc>
          <w:tcPr>
            <w:tcW w:w="3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1100632,25003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207248,15646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207248,15646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207248,15646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0"/>
    </w:tbl>
    <w:p w:rsidR="00BE47E0" w:rsidRPr="00BE47E0" w:rsidRDefault="00BE47E0">
      <w:pPr>
        <w:rPr>
          <w:rFonts w:ascii="Arial" w:hAnsi="Arial" w:cs="Arial"/>
          <w:sz w:val="24"/>
          <w:szCs w:val="24"/>
        </w:rPr>
      </w:pPr>
    </w:p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BE47E0" w:rsidRPr="00BE47E0" w:rsidTr="00BE47E0">
        <w:trPr>
          <w:trHeight w:val="511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Комитета по культуре                                                                              </w:t>
            </w:r>
            <w:r w:rsidR="000D70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Е.Ю. Хворостьянова</w:t>
            </w:r>
          </w:p>
        </w:tc>
      </w:tr>
    </w:tbl>
    <w:p w:rsidR="00BE47E0" w:rsidRPr="00BE47E0" w:rsidRDefault="00BE47E0" w:rsidP="00BE47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 Одинцовского   городского округа      </w:t>
      </w: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Московской области                                                                                                                                                                                                                                        от 17.12.2024 № 9554               </w:t>
      </w: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7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"Приложение 4 к муниципальной программе</w:t>
      </w:r>
    </w:p>
    <w:p w:rsidR="00BE47E0" w:rsidRPr="00BE47E0" w:rsidRDefault="00BE47E0" w:rsidP="00BE47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6"/>
        <w:gridCol w:w="3178"/>
        <w:gridCol w:w="4152"/>
        <w:gridCol w:w="1455"/>
        <w:gridCol w:w="5726"/>
      </w:tblGrid>
      <w:tr w:rsidR="00BE47E0" w:rsidRPr="00BE47E0" w:rsidTr="000D70F3">
        <w:trPr>
          <w:trHeight w:val="1860"/>
        </w:trPr>
        <w:tc>
          <w:tcPr>
            <w:tcW w:w="15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МЕТОДИКА ОПРЕДЕЛЕНИЯ РЕЗУЛЬТАТОВ ВЫПОЛНЕНИЯ МЕРОПРИЯТИЙ МУНИЦИПАЛЬНОЙ ПРОГРАММЫ ОДИНЦОВСКОГО ГОРОДСКОГО ОКРУГА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BE47E0" w:rsidRPr="00BE47E0" w:rsidTr="000D70F3">
        <w:trPr>
          <w:trHeight w:val="4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Ниаменование</w:t>
            </w:r>
            <w:proofErr w:type="spellEnd"/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BE47E0" w:rsidRPr="00BE47E0" w:rsidTr="000D70F3">
        <w:trPr>
          <w:trHeight w:val="51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E47E0" w:rsidRPr="00BE47E0" w:rsidTr="000D70F3">
        <w:trPr>
          <w:trHeight w:val="3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47E0" w:rsidRPr="00BE47E0" w:rsidTr="000D70F3">
        <w:trPr>
          <w:trHeight w:val="8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BE47E0" w:rsidRPr="00BE47E0" w:rsidTr="000D70F3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"Государственная охрана объектов культурного наследия (местного муниципального значения)"</w:t>
            </w:r>
          </w:p>
        </w:tc>
      </w:tr>
      <w:tr w:rsidR="00BE47E0" w:rsidRPr="00BE47E0" w:rsidTr="000D70F3">
        <w:trPr>
          <w:trHeight w:val="15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 установке на объектах культурного наследия, находящихся в собственности Московской области, информационных надписей и обозначений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15.12.2022.</w:t>
            </w:r>
          </w:p>
        </w:tc>
      </w:tr>
      <w:tr w:rsidR="00BE47E0" w:rsidRPr="00BE47E0" w:rsidTr="000D70F3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</w:tr>
      <w:tr w:rsidR="00BE47E0" w:rsidRPr="00BE47E0" w:rsidTr="000D70F3">
        <w:trPr>
          <w:trHeight w:val="16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приемке выполненных работ (форма № КС-2_, справкой о стоимости выполненных работ и затрат (форма № КС-3).</w:t>
            </w:r>
          </w:p>
        </w:tc>
      </w:tr>
      <w:tr w:rsidR="00BE47E0" w:rsidRPr="00BE47E0" w:rsidTr="000D70F3">
        <w:trPr>
          <w:trHeight w:val="5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2 «Развитие музейного дела»</w:t>
            </w:r>
          </w:p>
        </w:tc>
      </w:tr>
      <w:tr w:rsidR="00BE47E0" w:rsidRPr="00BE47E0" w:rsidTr="000D70F3">
        <w:trPr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выполнения функций муниципальных музеев"</w:t>
            </w:r>
          </w:p>
        </w:tc>
      </w:tr>
      <w:tr w:rsidR="00BE47E0" w:rsidRPr="00BE47E0" w:rsidTr="000D70F3">
        <w:trPr>
          <w:trHeight w:val="27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BE47E0" w:rsidRPr="00BE47E0" w:rsidTr="000D70F3">
        <w:trPr>
          <w:trHeight w:val="9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Приобретение, реставрация музейных предметов (культурных ценностей)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учреждению).</w:t>
            </w:r>
          </w:p>
        </w:tc>
      </w:tr>
      <w:tr w:rsidR="00BE47E0" w:rsidRPr="00BE47E0" w:rsidTr="000D70F3">
        <w:trPr>
          <w:trHeight w:val="9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композиций) муниципальными музеями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выставок, открытых в муниципальных музеях в отчетном году (форма статистической отчетности №8-НК). </w:t>
            </w:r>
          </w:p>
        </w:tc>
      </w:tr>
      <w:tr w:rsidR="00BE47E0" w:rsidRPr="00BE47E0" w:rsidTr="000D70F3">
        <w:trPr>
          <w:trHeight w:val="22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BE47E0" w:rsidRPr="00BE47E0" w:rsidTr="000D70F3">
        <w:trPr>
          <w:trHeight w:val="5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"Модернизация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области"</w:t>
            </w:r>
          </w:p>
        </w:tc>
      </w:tr>
      <w:tr w:rsidR="00BE47E0" w:rsidRPr="00BE47E0" w:rsidTr="000D70F3">
        <w:trPr>
          <w:trHeight w:val="1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        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проведена модернизация (развитие) материально-технической базы за счет внебюджетных средств. </w:t>
            </w:r>
          </w:p>
        </w:tc>
      </w:tr>
      <w:tr w:rsidR="00BE47E0" w:rsidRPr="00BE47E0" w:rsidTr="000D70F3">
        <w:trPr>
          <w:trHeight w:val="1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проведены работы по капитальному/текущему ремонту, техническому переоснащению и благоустройству территорий. </w:t>
            </w:r>
          </w:p>
        </w:tc>
      </w:tr>
      <w:tr w:rsidR="00BE47E0" w:rsidRPr="00BE47E0" w:rsidTr="000D70F3">
        <w:trPr>
          <w:trHeight w:val="1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выполнены работы по обеспечению пожарной безопасности.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</w:t>
            </w:r>
          </w:p>
        </w:tc>
      </w:tr>
      <w:tr w:rsidR="00BE47E0" w:rsidRPr="00BE47E0" w:rsidTr="000D70F3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BE47E0" w:rsidRPr="00BE47E0" w:rsidTr="000D70F3">
        <w:trPr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"Организация библиотечного обслуживания населения муниципальными библиотеками Московской области"</w:t>
            </w:r>
          </w:p>
        </w:tc>
      </w:tr>
      <w:tr w:rsidR="00BE47E0" w:rsidRPr="00BE47E0" w:rsidTr="000D70F3">
        <w:trPr>
          <w:trHeight w:val="27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заданий. </w:t>
            </w:r>
          </w:p>
        </w:tc>
      </w:tr>
      <w:tr w:rsidR="00BE47E0" w:rsidRPr="00BE47E0" w:rsidTr="000D70F3">
        <w:trPr>
          <w:trHeight w:val="16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                                                                                                                                                                              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округе, организовавших библиотечное обслуживание населения, комплектование и обеспечение сохранности библиотечных фондов библиотек городского округа, в рамках реализации мероприятия.</w:t>
            </w:r>
          </w:p>
        </w:tc>
      </w:tr>
      <w:tr w:rsidR="00BE47E0" w:rsidRPr="00BE47E0" w:rsidTr="000D70F3">
        <w:trPr>
          <w:trHeight w:val="17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BE47E0" w:rsidRPr="00BE47E0" w:rsidTr="000D70F3">
        <w:trPr>
          <w:trHeight w:val="22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BE47E0" w:rsidRPr="00BE47E0" w:rsidTr="000D70F3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</w:tr>
      <w:tr w:rsidR="00BE47E0" w:rsidRPr="00BE47E0" w:rsidTr="000D70F3">
        <w:trPr>
          <w:trHeight w:val="11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библиотек, в которых проведена модернизация (развитие) материально-технической базы за счет внебюджетных средств в рамках реализации мероприятия. </w:t>
            </w:r>
          </w:p>
        </w:tc>
      </w:tr>
      <w:tr w:rsidR="00BE47E0" w:rsidRPr="00BE47E0" w:rsidTr="000D70F3">
        <w:trPr>
          <w:trHeight w:val="10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библиотек, в которых выполнены работы по обеспечению пожарной безопасности в рамках реализации мероприятия.</w:t>
            </w:r>
          </w:p>
        </w:tc>
      </w:tr>
      <w:tr w:rsidR="00BE47E0" w:rsidRPr="00BE47E0" w:rsidTr="000D70F3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BE47E0" w:rsidRPr="00BE47E0" w:rsidTr="000D70F3">
        <w:trPr>
          <w:trHeight w:val="11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01                                          Создание модельных муниципальных библиотек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модельные муниципальные библиотеки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BE47E0" w:rsidRPr="00BE47E0" w:rsidTr="000D70F3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BE47E0" w:rsidRPr="00BE47E0" w:rsidTr="000D70F3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функций театрально-концертных учреждений, муниципальных учреждений культуры Московской области"</w:t>
            </w:r>
          </w:p>
        </w:tc>
      </w:tr>
      <w:tr w:rsidR="00BE47E0" w:rsidRPr="00BE47E0" w:rsidTr="000D70F3">
        <w:trPr>
          <w:trHeight w:val="27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BE47E0" w:rsidRPr="00BE47E0" w:rsidTr="000D70F3">
        <w:trPr>
          <w:trHeight w:val="8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Мероприятия в сфере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праздничных и культурно-массовых мероприятий в соответствии с утвержденным планом мероприятий в рамках реализации мероприятия. </w:t>
            </w:r>
          </w:p>
        </w:tc>
      </w:tr>
      <w:tr w:rsidR="00BE47E0" w:rsidRPr="00BE47E0" w:rsidTr="000D70F3">
        <w:trPr>
          <w:trHeight w:val="1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                                                                                                                               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новых постановок и (</w:t>
            </w: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или)  улучшение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материально-техническое оснащения профессиональных репертуарных театров, в соответствии с утвержденным планом в рамках реализации мероприятия.  </w:t>
            </w:r>
          </w:p>
        </w:tc>
      </w:tr>
      <w:tr w:rsidR="00BE47E0" w:rsidRPr="00BE47E0" w:rsidTr="000D70F3">
        <w:trPr>
          <w:trHeight w:val="4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"Реализация отдельных функций органа местного самоуправления в сфере культуры"</w:t>
            </w:r>
          </w:p>
        </w:tc>
      </w:tr>
      <w:tr w:rsidR="00BE47E0" w:rsidRPr="00BE47E0" w:rsidTr="000D70F3">
        <w:trPr>
          <w:trHeight w:val="13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                                                                                                                                                   Стипендии выдающимся деятелям культуры, искусства и молодым авторам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представленных стипендий по результатам ежегодного конкурса. 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области.</w:t>
            </w:r>
          </w:p>
        </w:tc>
      </w:tr>
      <w:tr w:rsidR="00BE47E0" w:rsidRPr="00BE47E0" w:rsidTr="000D70F3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функций культурно-досуговых учреждений"</w:t>
            </w:r>
          </w:p>
        </w:tc>
      </w:tr>
      <w:tr w:rsidR="00BE47E0" w:rsidRPr="00BE47E0" w:rsidTr="000D70F3">
        <w:trPr>
          <w:trHeight w:val="15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                                                                                     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Фактическое количество культурно-досуговых учреждений в городском округе (юридические лица), (ед.)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(юридические лица) в городском округе,  в соответствии с Уставом  учреждений и формой статистической отчетности №7-НК.</w:t>
            </w:r>
          </w:p>
        </w:tc>
      </w:tr>
      <w:tr w:rsidR="00BE47E0" w:rsidRPr="00BE47E0" w:rsidTr="000D70F3">
        <w:trPr>
          <w:trHeight w:val="7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</w:tr>
      <w:tr w:rsidR="00BE47E0" w:rsidRPr="00BE47E0" w:rsidTr="000D70F3">
        <w:trPr>
          <w:trHeight w:val="17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учреждений культуры (юридических лиц) в городском округе, в которых в текущем году проведена модернизация (развитие) материально-технической базы. </w:t>
            </w:r>
          </w:p>
        </w:tc>
      </w:tr>
      <w:tr w:rsidR="00BE47E0" w:rsidRPr="00BE47E0" w:rsidTr="000D70F3">
        <w:trPr>
          <w:trHeight w:val="136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                                                                                  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учреждений в городском округе, в которых в текущем году проведена модернизация (развитие) материально-технической базы.</w:t>
            </w:r>
          </w:p>
        </w:tc>
      </w:tr>
      <w:tr w:rsidR="00BE47E0" w:rsidRPr="00BE47E0" w:rsidTr="000D70F3">
        <w:trPr>
          <w:trHeight w:val="17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учреждений культуры, в которых в текущем году проведены мероприятия </w:t>
            </w: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 капитальному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/текущему ремонту и благоустройству территорий. </w:t>
            </w:r>
          </w:p>
        </w:tc>
      </w:tr>
      <w:tr w:rsidR="00BE47E0" w:rsidRPr="00BE47E0" w:rsidTr="000D70F3">
        <w:trPr>
          <w:trHeight w:val="1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культурно-досуговых учреждений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 учреждений культуры, в которых в текущем году проведены мероприятия по капитальному/текущему ремонту и благоустройству территорий.</w:t>
            </w:r>
          </w:p>
        </w:tc>
      </w:tr>
      <w:tr w:rsidR="00BE47E0" w:rsidRPr="00BE47E0" w:rsidTr="000D70F3">
        <w:trPr>
          <w:trHeight w:val="1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                                                                 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организаций, в которых выполнены работы по обеспечению пожарной безопасности в рамках реализации мероприятия. </w:t>
            </w:r>
          </w:p>
        </w:tc>
      </w:tr>
      <w:tr w:rsidR="00BE47E0" w:rsidRPr="00BE47E0" w:rsidTr="000D70F3">
        <w:trPr>
          <w:trHeight w:val="13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                                                                                                      Выполнение работ по обеспечению пожарной безопасности в муниципальных культурно-досуговых учреждениях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в муниципальных культурно-досуговых организаций и учреждений культуры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</w:t>
            </w: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  учреждений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в которых выполнены работы по обеспечению пожарной безопасности в рамках реализации мероприятия. </w:t>
            </w:r>
          </w:p>
        </w:tc>
      </w:tr>
      <w:tr w:rsidR="00BE47E0" w:rsidRPr="00BE47E0" w:rsidTr="000D70F3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"Создание условий для массового отдыха жителей городского округа в парках культуры и отдыха"</w:t>
            </w:r>
          </w:p>
        </w:tc>
      </w:tr>
      <w:tr w:rsidR="00BE47E0" w:rsidRPr="00BE47E0" w:rsidTr="000D70F3">
        <w:trPr>
          <w:trHeight w:val="13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                                                 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парков культуры и отдыха (юридические лица) в городском округе, в соответствии с Уставом учреждений и формой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статистическо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отчетности №11-НК.</w:t>
            </w:r>
          </w:p>
        </w:tc>
      </w:tr>
      <w:tr w:rsidR="00BE47E0" w:rsidRPr="00BE47E0" w:rsidTr="000D70F3">
        <w:trPr>
          <w:trHeight w:val="14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06.02                                                                                                                                                                                                                   Создание условий для массового отдыха жителей городского округа в парках культуры и отдыха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праздничных и культурно-массовых мероприятий в соответствии с утвержденным планом мероприятий в рамках реализации мероприятия. </w:t>
            </w:r>
          </w:p>
        </w:tc>
      </w:tr>
      <w:tr w:rsidR="00BE47E0" w:rsidRPr="00BE47E0" w:rsidTr="000D70F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"Обеспечение функций муниципальных учреждений культуры Московской области"</w:t>
            </w:r>
          </w:p>
        </w:tc>
      </w:tr>
      <w:tr w:rsidR="00BE47E0" w:rsidRPr="00BE47E0" w:rsidTr="000D70F3">
        <w:trPr>
          <w:trHeight w:val="24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BE47E0" w:rsidRPr="00BE47E0" w:rsidTr="000D70F3">
        <w:trPr>
          <w:trHeight w:val="20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07.02                                                                                                                                                                                                            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уровнем достижений работы в сфере культуры                                                                                         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предусмотрены стимулирующие выплаты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E47E0" w:rsidRPr="00BE47E0" w:rsidTr="000D70F3">
        <w:trPr>
          <w:trHeight w:val="24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                                                                                                                                                                                                             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                                                                                  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BE47E0" w:rsidRPr="00BE47E0" w:rsidTr="000D70F3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А1 Федеральный проект «Культурная среда» </w:t>
            </w:r>
          </w:p>
        </w:tc>
      </w:tr>
      <w:tr w:rsidR="00BE47E0" w:rsidRPr="00BE47E0" w:rsidTr="000D70F3">
        <w:trPr>
          <w:trHeight w:val="17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A1.01                                      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региональные и муниципальные театры, находящихся в городах с численностью населения более 300 тысяч человек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театров (юридических лиц), которые оснащены в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соотсетствии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Федеральным проектом «Культурная среда».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BE47E0" w:rsidRPr="00BE47E0" w:rsidTr="000D70F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Федеральный проект "Творческие люди"</w:t>
            </w:r>
          </w:p>
        </w:tc>
      </w:tr>
      <w:tr w:rsidR="00BE47E0" w:rsidRPr="00BE47E0" w:rsidTr="000D70F3">
        <w:trPr>
          <w:trHeight w:val="21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                           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Данные формируются на основании итогов конкурсного отбора, результаты которого утверждаются распоряжением Министерства культуры и туризма Московской области.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BE47E0" w:rsidRPr="00BE47E0" w:rsidTr="000D70F3">
        <w:trPr>
          <w:trHeight w:val="16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А2.04                                                                                             Финансирование организаций дополнительного образования сферы культуры, направленное на социальную поддержку одаренных детей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образования сферы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детей, получивших адресную финансовую социальную поддержку по итогам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обучающихся муниципальных организаций дополнительного образования сферы культуры. Отчет о достижении значений целевых показателей результативности (результатов) использования иного межбюджетного трансферт.</w:t>
            </w:r>
          </w:p>
        </w:tc>
      </w:tr>
      <w:tr w:rsidR="00BE47E0" w:rsidRPr="00BE47E0" w:rsidTr="000D70F3">
        <w:trPr>
          <w:trHeight w:val="623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BE47E0" w:rsidRPr="00BE47E0" w:rsidTr="000D70F3">
        <w:trPr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"Создание доступной среды"</w:t>
            </w:r>
          </w:p>
        </w:tc>
      </w:tr>
      <w:tr w:rsidR="00BE47E0" w:rsidRPr="00BE47E0" w:rsidTr="000D70F3">
        <w:trPr>
          <w:trHeight w:val="1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Создание доступной среды в муниципальных учреждениях культуры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 культуры, в которых в текущем году реализованы мероприятия по созданию доступной среды.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BE47E0" w:rsidRPr="00BE47E0" w:rsidTr="000D70F3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BE47E0" w:rsidRPr="00BE47E0" w:rsidTr="000D70F3">
        <w:trPr>
          <w:trHeight w:val="16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01                                               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Капитально отремонтированы объекты культурно-досуговых учреждений муниципальных образований Московской области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культурно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-досуговых учреждений культуры, в которых проведен капитальный ремонт в рамках Федерального проекта "Культурная среда".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BE47E0" w:rsidRPr="00BE47E0" w:rsidTr="000D70F3">
        <w:trPr>
          <w:trHeight w:val="529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 «Развитие образования в сфере культуры »</w:t>
            </w:r>
          </w:p>
        </w:tc>
      </w:tr>
      <w:tr w:rsidR="00BE47E0" w:rsidRPr="00BE47E0" w:rsidTr="000D70F3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"Обеспечение функций муниципальных организаций дополнительного образования сферы культуры"</w:t>
            </w:r>
          </w:p>
        </w:tc>
      </w:tr>
      <w:tr w:rsidR="00BE47E0" w:rsidRPr="00BE47E0" w:rsidTr="000D70F3">
        <w:trPr>
          <w:trHeight w:val="26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BE47E0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 </w:t>
            </w:r>
          </w:p>
        </w:tc>
      </w:tr>
      <w:tr w:rsidR="00BE47E0" w:rsidRPr="00BE47E0" w:rsidTr="000D70F3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"Обеспечение современных условий организации образовательного и учебно-производственного процесса"</w:t>
            </w:r>
          </w:p>
        </w:tc>
      </w:tr>
      <w:tr w:rsidR="00BE47E0" w:rsidRPr="00BE47E0" w:rsidTr="000D70F3">
        <w:trPr>
          <w:trHeight w:val="16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(ед.)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школ искусств по видам искусств, в которых проведена модернизация (развитие) материально-технической базы организаций дополнительного образования сферы культуры в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</w:t>
            </w:r>
          </w:p>
        </w:tc>
      </w:tr>
      <w:tr w:rsidR="00BE47E0" w:rsidRPr="00BE47E0" w:rsidTr="000D70F3">
        <w:trPr>
          <w:trHeight w:val="14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организаций дополнительного образования сферы культуры, в которых проведен капитальный/текущий ремонт в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 </w:t>
            </w:r>
          </w:p>
        </w:tc>
      </w:tr>
      <w:tr w:rsidR="00BE47E0" w:rsidRPr="00BE47E0" w:rsidTr="000D70F3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BE47E0" w:rsidRPr="00BE47E0" w:rsidTr="000D70F3">
        <w:trPr>
          <w:trHeight w:val="20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   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оснащенных музыкальными инструментами, оборудованием и учебными материалами в соответствии с субсидией, выделяемой в рамках Федерального проекта "Культурная среда".</w:t>
            </w:r>
          </w:p>
        </w:tc>
      </w:tr>
      <w:tr w:rsidR="00BE47E0" w:rsidRPr="00BE47E0" w:rsidTr="000D70F3">
        <w:trPr>
          <w:trHeight w:val="1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02 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оснащенных музыкальными инструментами, оборудованием и учебными материалами в соответствии с субсидией, выделяемой в рамках Федерального проекта "Культурная среда". Отчет о достижении значений целевых показателей результативности использования субсидии.</w:t>
            </w:r>
          </w:p>
        </w:tc>
      </w:tr>
      <w:tr w:rsidR="00BE47E0" w:rsidRPr="00BE47E0" w:rsidTr="000D70F3">
        <w:trPr>
          <w:trHeight w:val="20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03                                         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в которых проведены работы по реконструкции и (или) капитальному ремонту, в соответствии с субсидией, выделяемой в рамках Федерального проекта "Культурная среда". Отчет о достижении значений целевых показателей результативности использования субсидии и обязательствах, принятых в целях их достижения.</w:t>
            </w:r>
          </w:p>
        </w:tc>
      </w:tr>
      <w:tr w:rsidR="00BE47E0" w:rsidRPr="00BE47E0" w:rsidTr="000D70F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пожарной безопасности и создание доступной среды"</w:t>
            </w:r>
          </w:p>
        </w:tc>
      </w:tr>
      <w:tr w:rsidR="00BE47E0" w:rsidRPr="00BE47E0" w:rsidTr="000D70F3">
        <w:trPr>
          <w:trHeight w:val="17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дополнительного образования сферы культуры, в которых в текущем году выполнены работы по обеспечению пожарной безопасности. </w:t>
            </w:r>
          </w:p>
        </w:tc>
      </w:tr>
      <w:tr w:rsidR="00BE47E0" w:rsidRPr="00BE47E0" w:rsidTr="000D70F3">
        <w:trPr>
          <w:trHeight w:val="16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дополнительного образования сферы культуры, в которых в текущем году реализованы мероприятия по созданию доступной среды. </w:t>
            </w:r>
          </w:p>
        </w:tc>
      </w:tr>
      <w:tr w:rsidR="00BE47E0" w:rsidRPr="00BE47E0" w:rsidTr="000D70F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"Финансовое обеспечение организаций дополнительного образования сферы культуры Московской области"</w:t>
            </w:r>
          </w:p>
        </w:tc>
      </w:tr>
      <w:tr w:rsidR="00BE47E0" w:rsidRPr="00BE47E0" w:rsidTr="000D70F3">
        <w:trPr>
          <w:trHeight w:val="41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соответстивии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15.02.2024 г. № 17-2024.                                                                                ДР = (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ОЧр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)х100, где: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ДР – 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работники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ОЧр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общая численность  работников организаций дополнительного образования сферы культуры Московской области, которым предусмотрены стимулирующие выплаты.</w:t>
            </w:r>
          </w:p>
        </w:tc>
      </w:tr>
      <w:tr w:rsidR="00BE47E0" w:rsidRPr="00BE47E0" w:rsidTr="000D70F3">
        <w:trPr>
          <w:trHeight w:val="20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Отчеты о достижении показателя результативности использования иного межбюджетного трансферта, имеющего целевое назначение (форма установлена соглашением о предоставлении  иного межбюджетного трансферта из бюджета Московской области).</w:t>
            </w:r>
          </w:p>
        </w:tc>
      </w:tr>
      <w:tr w:rsidR="00BE47E0" w:rsidRPr="00BE47E0" w:rsidTr="000D70F3">
        <w:trPr>
          <w:trHeight w:val="60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7 «Развитие туризма»</w:t>
            </w:r>
          </w:p>
        </w:tc>
      </w:tr>
      <w:tr w:rsidR="00BE47E0" w:rsidRPr="00BE47E0" w:rsidTr="000D70F3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«Развитие рынка туристских услуг, развитие внутреннего и въездного туризма»</w:t>
            </w:r>
          </w:p>
        </w:tc>
      </w:tr>
      <w:tr w:rsidR="00BE47E0" w:rsidRPr="00BE47E0" w:rsidTr="000D70F3">
        <w:trPr>
          <w:trHeight w:val="15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 мероприятий, в рамках реализации утвержденного Перечня мероприятий.</w:t>
            </w:r>
          </w:p>
        </w:tc>
      </w:tr>
      <w:tr w:rsidR="00BE47E0" w:rsidRPr="00BE47E0" w:rsidTr="000D70F3">
        <w:trPr>
          <w:trHeight w:val="45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47E0" w:rsidRPr="00BE47E0" w:rsidRDefault="00BE47E0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E47E0" w:rsidRPr="00BE47E0" w:rsidRDefault="00BE47E0" w:rsidP="00BE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</w:tc>
      </w:tr>
    </w:tbl>
    <w:p w:rsidR="000D70F3" w:rsidRDefault="000D70F3"/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37"/>
      </w:tblGrid>
      <w:tr w:rsidR="000D70F3" w:rsidRPr="00BE47E0" w:rsidTr="000D70F3">
        <w:trPr>
          <w:trHeight w:val="67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D70F3" w:rsidRPr="00BE47E0" w:rsidRDefault="000D70F3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70F3" w:rsidRPr="00BE47E0" w:rsidRDefault="000D70F3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Хворостьянова</w:t>
            </w:r>
          </w:p>
          <w:p w:rsidR="000D70F3" w:rsidRPr="00BE47E0" w:rsidRDefault="000D70F3" w:rsidP="00BE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E47E0" w:rsidRPr="00BE47E0" w:rsidRDefault="00BE47E0" w:rsidP="00BE47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47E0" w:rsidRPr="00BE47E0" w:rsidSect="00BE47E0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7E" w:rsidRDefault="00A3297E" w:rsidP="00276D04">
      <w:pPr>
        <w:spacing w:after="0" w:line="240" w:lineRule="auto"/>
      </w:pPr>
      <w:r>
        <w:separator/>
      </w:r>
    </w:p>
  </w:endnote>
  <w:endnote w:type="continuationSeparator" w:id="0">
    <w:p w:rsidR="00A3297E" w:rsidRDefault="00A3297E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7E" w:rsidRDefault="00A3297E" w:rsidP="00276D04">
      <w:pPr>
        <w:spacing w:after="0" w:line="240" w:lineRule="auto"/>
      </w:pPr>
      <w:r>
        <w:separator/>
      </w:r>
    </w:p>
  </w:footnote>
  <w:footnote w:type="continuationSeparator" w:id="0">
    <w:p w:rsidR="00A3297E" w:rsidRDefault="00A3297E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1344967A"/>
    <w:lvl w:ilvl="0" w:tplc="65DCFE4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47099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4704"/>
    <w:rsid w:val="000C5064"/>
    <w:rsid w:val="000D220F"/>
    <w:rsid w:val="000D67FF"/>
    <w:rsid w:val="000D70F3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4476A"/>
    <w:rsid w:val="00150433"/>
    <w:rsid w:val="00150886"/>
    <w:rsid w:val="0015315F"/>
    <w:rsid w:val="00154B56"/>
    <w:rsid w:val="00155605"/>
    <w:rsid w:val="00160792"/>
    <w:rsid w:val="00182C38"/>
    <w:rsid w:val="001845F4"/>
    <w:rsid w:val="00190733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00D9"/>
    <w:rsid w:val="001D1FAA"/>
    <w:rsid w:val="001D2847"/>
    <w:rsid w:val="001D4324"/>
    <w:rsid w:val="001D5B0F"/>
    <w:rsid w:val="001D5E92"/>
    <w:rsid w:val="001E3E5A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2E5F"/>
    <w:rsid w:val="002E4CBD"/>
    <w:rsid w:val="002E6069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B5F69"/>
    <w:rsid w:val="003C13DD"/>
    <w:rsid w:val="003C25FD"/>
    <w:rsid w:val="003C31F6"/>
    <w:rsid w:val="003C67EC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590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1C0"/>
    <w:rsid w:val="005005D6"/>
    <w:rsid w:val="0051423E"/>
    <w:rsid w:val="00520FDD"/>
    <w:rsid w:val="00521792"/>
    <w:rsid w:val="00522FC7"/>
    <w:rsid w:val="005258D6"/>
    <w:rsid w:val="00532C8A"/>
    <w:rsid w:val="00546931"/>
    <w:rsid w:val="00561355"/>
    <w:rsid w:val="00566141"/>
    <w:rsid w:val="00567F81"/>
    <w:rsid w:val="00572C25"/>
    <w:rsid w:val="00574AAC"/>
    <w:rsid w:val="00580B65"/>
    <w:rsid w:val="005822A6"/>
    <w:rsid w:val="005959E3"/>
    <w:rsid w:val="00597710"/>
    <w:rsid w:val="005A212E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3D86"/>
    <w:rsid w:val="00657FB1"/>
    <w:rsid w:val="00671A25"/>
    <w:rsid w:val="006722AC"/>
    <w:rsid w:val="0067634A"/>
    <w:rsid w:val="0068460B"/>
    <w:rsid w:val="00686FA0"/>
    <w:rsid w:val="00687BF6"/>
    <w:rsid w:val="00693328"/>
    <w:rsid w:val="00696BEA"/>
    <w:rsid w:val="006A2902"/>
    <w:rsid w:val="006A298B"/>
    <w:rsid w:val="006A3143"/>
    <w:rsid w:val="006B65F5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45B9"/>
    <w:rsid w:val="00715075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1CE"/>
    <w:rsid w:val="007D76B2"/>
    <w:rsid w:val="007E1459"/>
    <w:rsid w:val="007E7B07"/>
    <w:rsid w:val="007F489D"/>
    <w:rsid w:val="007F739E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0695"/>
    <w:rsid w:val="00871470"/>
    <w:rsid w:val="00874E76"/>
    <w:rsid w:val="0087780F"/>
    <w:rsid w:val="00884111"/>
    <w:rsid w:val="00892ECA"/>
    <w:rsid w:val="008A1106"/>
    <w:rsid w:val="008A1BF5"/>
    <w:rsid w:val="008A4D0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0CCD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4B46"/>
    <w:rsid w:val="009A67D7"/>
    <w:rsid w:val="009A70F3"/>
    <w:rsid w:val="009A7604"/>
    <w:rsid w:val="009A7A8F"/>
    <w:rsid w:val="009B38F9"/>
    <w:rsid w:val="009C6A92"/>
    <w:rsid w:val="009C7BAB"/>
    <w:rsid w:val="009D05D0"/>
    <w:rsid w:val="009D27E9"/>
    <w:rsid w:val="009D30E9"/>
    <w:rsid w:val="009D797E"/>
    <w:rsid w:val="009E01EC"/>
    <w:rsid w:val="009E24E0"/>
    <w:rsid w:val="009E3510"/>
    <w:rsid w:val="009E53A7"/>
    <w:rsid w:val="009E6B91"/>
    <w:rsid w:val="009E770F"/>
    <w:rsid w:val="009F1FD7"/>
    <w:rsid w:val="009F50AD"/>
    <w:rsid w:val="009F726B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3297E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03F6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42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C6D"/>
    <w:rsid w:val="00B60EA6"/>
    <w:rsid w:val="00B63185"/>
    <w:rsid w:val="00B63AA3"/>
    <w:rsid w:val="00B63D23"/>
    <w:rsid w:val="00B65C7D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47E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161F7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E04891"/>
    <w:rsid w:val="00E10D18"/>
    <w:rsid w:val="00E128E1"/>
    <w:rsid w:val="00E422B2"/>
    <w:rsid w:val="00E444D2"/>
    <w:rsid w:val="00E44D7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241A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0490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C714E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B159E-0496-4A9B-8EA3-EBC47380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E47E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E47E0"/>
    <w:rPr>
      <w:color w:val="800080"/>
      <w:u w:val="single"/>
    </w:rPr>
  </w:style>
  <w:style w:type="paragraph" w:customStyle="1" w:styleId="msonormal0">
    <w:name w:val="msonormal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E47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E47E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9">
    <w:name w:val="xl189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90">
    <w:name w:val="xl190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1">
    <w:name w:val="xl191"/>
    <w:basedOn w:val="a"/>
    <w:rsid w:val="00BE47E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B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E47E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9">
    <w:name w:val="xl229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7">
    <w:name w:val="xl237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BE47E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BE47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BE47E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BE47E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BE47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BE4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2">
    <w:name w:val="xl252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BE4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BE4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7">
    <w:name w:val="xl257"/>
    <w:basedOn w:val="a"/>
    <w:rsid w:val="00BE4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8">
    <w:name w:val="xl258"/>
    <w:basedOn w:val="a"/>
    <w:rsid w:val="00BE47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BE47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7713-0E65-4252-BB4C-3D54E2ED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98</Pages>
  <Words>14744</Words>
  <Characters>84045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98592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6</cp:revision>
  <cp:lastPrinted>2024-12-17T11:49:00Z</cp:lastPrinted>
  <dcterms:created xsi:type="dcterms:W3CDTF">2024-12-18T06:44:00Z</dcterms:created>
  <dcterms:modified xsi:type="dcterms:W3CDTF">2024-12-18T12:18:00Z</dcterms:modified>
</cp:coreProperties>
</file>