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
          <w:color w:val="000000" w:themeColor="text1"/>
          <w:sz w:val="24"/>
          <w:szCs w:val="24"/>
        </w:rPr>
      </w:pPr>
    </w:p>
    <w:p w:rsidR="001C4C25" w:rsidRDefault="001C4C25" w:rsidP="001C4C25">
      <w:pPr>
        <w:spacing w:after="0"/>
        <w:jc w:val="center"/>
        <w:rPr>
          <w:rFonts w:ascii="Times New Roman" w:hAnsi="Times New Roman"/>
          <w:bCs/>
          <w:color w:val="000000" w:themeColor="text1"/>
          <w:sz w:val="28"/>
          <w:szCs w:val="28"/>
        </w:rPr>
      </w:pPr>
      <w:r w:rsidRPr="00EF7E83">
        <w:rPr>
          <w:rFonts w:ascii="Times New Roman" w:hAnsi="Times New Roman"/>
          <w:bCs/>
          <w:color w:val="000000" w:themeColor="text1"/>
          <w:sz w:val="28"/>
          <w:szCs w:val="28"/>
        </w:rPr>
        <w:t>Требования к внешнему виду средства размещения информации</w:t>
      </w:r>
    </w:p>
    <w:p w:rsidR="00EF7E83" w:rsidRPr="00EF7E83" w:rsidRDefault="00EF7E83" w:rsidP="001C4C25">
      <w:pPr>
        <w:spacing w:after="0"/>
        <w:jc w:val="center"/>
        <w:rPr>
          <w:rFonts w:ascii="Times New Roman" w:hAnsi="Times New Roman"/>
          <w:bCs/>
          <w:color w:val="000000" w:themeColor="text1"/>
          <w:sz w:val="28"/>
          <w:szCs w:val="28"/>
        </w:rPr>
      </w:pPr>
    </w:p>
    <w:p w:rsidR="001C4C25" w:rsidRPr="00EF7E83" w:rsidRDefault="001C4C25" w:rsidP="001C4C25">
      <w:pPr>
        <w:pStyle w:val="1"/>
        <w:numPr>
          <w:ilvl w:val="0"/>
          <w:numId w:val="2"/>
        </w:numPr>
        <w:rPr>
          <w:color w:val="000000" w:themeColor="text1"/>
        </w:rPr>
      </w:pPr>
      <w:r w:rsidRPr="00EF7E83">
        <w:rPr>
          <w:color w:val="000000" w:themeColor="text1"/>
        </w:rPr>
        <w:t>Основные принципы архитектурно-художественного облика средств размещения информации.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Художественно-композиционные решения дизайн-проекта </w:t>
      </w:r>
      <w:r w:rsidRPr="00EF7E83">
        <w:rPr>
          <w:color w:val="000000" w:themeColor="text1"/>
          <w:shd w:val="clear" w:color="auto" w:fill="FFFFFF" w:themeFill="background1"/>
        </w:rPr>
        <w:t xml:space="preserve">(проектной документации), индивидуального (специального) дизайн-проекта, </w:t>
      </w:r>
      <w:r w:rsidRPr="00EF7E83">
        <w:rPr>
          <w:color w:val="000000" w:themeColor="text1"/>
        </w:rPr>
        <w:t>разрабатываемые Заявителями, должны соответствовать требованиям Административного регламента.</w:t>
      </w:r>
    </w:p>
    <w:p w:rsidR="001C4C25" w:rsidRPr="00EF7E83" w:rsidRDefault="001C4C25" w:rsidP="001C4C25">
      <w:pPr>
        <w:pStyle w:val="1"/>
        <w:numPr>
          <w:ilvl w:val="0"/>
          <w:numId w:val="0"/>
        </w:numPr>
        <w:shd w:val="clear" w:color="auto" w:fill="FFFFFF" w:themeFill="background1"/>
        <w:ind w:firstLine="709"/>
      </w:pPr>
      <w:r w:rsidRPr="00EF7E83">
        <w:rPr>
          <w:color w:val="000000" w:themeColor="text1"/>
        </w:rPr>
        <w:t>На зданиях, имеющих статус объектов культурного наследия, выявленных объектов культурного наследия, проектирование размещения средств размещения информации и их установка должны проводиться в соответствии с законодательством Российской Федерации об объектах культурного наследия.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При разработке концепции информационно-рекламного оформления территории общего пользования (улицы и дороги, площади, бульвара), фасадной схемы информационного оформления здания, строения, сооружения, соответствующих дизайн-проектов</w:t>
      </w:r>
      <w:r w:rsidR="00EF7E83">
        <w:rPr>
          <w:color w:val="000000" w:themeColor="text1"/>
        </w:rPr>
        <w:t xml:space="preserve"> </w:t>
      </w:r>
      <w:r w:rsidRPr="00EF7E83">
        <w:rPr>
          <w:color w:val="000000" w:themeColor="text1"/>
        </w:rPr>
        <w:t>и индивидуальных (специальных) дизайн-проектов следует учитывать:</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архитектурные особенности фасадов и функциональное назначение зданий различных архитектурных стилей, выполненных по индивид</w:t>
      </w:r>
      <w:r w:rsidR="00EF7E83">
        <w:rPr>
          <w:color w:val="000000" w:themeColor="text1"/>
        </w:rPr>
        <w:t xml:space="preserve">уальным архитектурным проектам </w:t>
      </w:r>
      <w:r w:rsidRPr="00EF7E83">
        <w:rPr>
          <w:color w:val="000000" w:themeColor="text1"/>
        </w:rPr>
        <w:t>или индустриального производства;</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место размещения объекта (в историческом или природном ландшафте, в сложившейся застройке городских или сельских поселений);</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lastRenderedPageBreak/>
        <w:t>наличие в застройке уникальных зданий и сооружений, архитектурных ансамблей, имеющих доминантное значение в архитектурно-планировочной структуре города, а также объектов высокого общественного и социального значения.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Основными принципами выбора художественно-композиционного решения для средств размещения информации на зданиях и сооружениях являются:</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сохранение архитектурного своеобразия, декоративного убранства, тектоники, пластики, а также цельного и свободного восприятия фасадов;</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создание комфортного визуального пространства;</w:t>
      </w:r>
    </w:p>
    <w:p w:rsidR="001C4C25" w:rsidRPr="00EF7E83" w:rsidRDefault="001C4C25" w:rsidP="001C4C25">
      <w:pPr>
        <w:pStyle w:val="1"/>
        <w:numPr>
          <w:ilvl w:val="0"/>
          <w:numId w:val="3"/>
        </w:numPr>
        <w:shd w:val="clear" w:color="auto" w:fill="FFFFFF" w:themeFill="background1"/>
        <w:rPr>
          <w:color w:val="000000" w:themeColor="text1"/>
        </w:rPr>
      </w:pPr>
      <w:r w:rsidRPr="00EF7E83">
        <w:rPr>
          <w:color w:val="000000" w:themeColor="text1"/>
        </w:rPr>
        <w:t>обеспечение в легкодоступном режиме информирования потенциального потребителя о деятельности предприятия, организации, учреждения.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Внешний облик указанных средств размещения информации должен гармонировать с архитектурным обликом окружающей сложившейся застройки. Следует избегать конструкций, дисгармоничных по отношению к другим объектам наружной рекламы и информации, находящимся в бассейне визуального восприятия.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Крепление настенных конструкций на участках поверхностей с ценной отделкой (каменной, </w:t>
      </w:r>
      <w:proofErr w:type="spellStart"/>
      <w:r w:rsidRPr="00EF7E83">
        <w:rPr>
          <w:color w:val="000000" w:themeColor="text1"/>
        </w:rPr>
        <w:t>терразитовой</w:t>
      </w:r>
      <w:proofErr w:type="spellEnd"/>
      <w:r w:rsidRPr="00EF7E83">
        <w:rPr>
          <w:color w:val="000000" w:themeColor="text1"/>
        </w:rPr>
        <w:t>, керамической, фактурной, рустованной) фасада здания (строения, сооружения) должно производиться с минимальным воздействием на данную поверхность с целью ее максимального сохранения.</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При проектировании размещения средств размещения информации на зданиях и сооружениях не допускается предусматривать перекрытие оконных, дверных и арочных проемов, витражей, витрин, балконов и лоджий, архитектурных деталей фасадов объектов (в том числе карнизов, фризов, пилястр, медальонов, орнаментов и др.), размещение элементов или конструкций информационного оформления на колоннах, балконах, лоджиях, на внутренних или внешних поверхностях (кроме случаев, предусмотренных пунктом 5.5 настоящего Приложения к </w:t>
      </w:r>
      <w:r w:rsidR="00DA0951">
        <w:rPr>
          <w:color w:val="000000" w:themeColor="text1"/>
        </w:rPr>
        <w:t>Р</w:t>
      </w:r>
      <w:r w:rsidRPr="00EF7E83">
        <w:rPr>
          <w:color w:val="000000" w:themeColor="text1"/>
        </w:rPr>
        <w:t>егламенту) витражей и окон.</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Не допускается установка средств размещения информации, заведомо ухудшающих архитектурно-художественный облик зданий, сооружений и визуальное восприятие объектов архитектуры и территории.</w:t>
      </w:r>
    </w:p>
    <w:p w:rsidR="001C4C25" w:rsidRPr="00EF7E83" w:rsidRDefault="001C4C25" w:rsidP="001C4C25">
      <w:pPr>
        <w:pStyle w:val="1"/>
        <w:numPr>
          <w:ilvl w:val="0"/>
          <w:numId w:val="2"/>
        </w:numPr>
        <w:shd w:val="clear" w:color="auto" w:fill="FFFFFF" w:themeFill="background1"/>
        <w:rPr>
          <w:color w:val="000000" w:themeColor="text1"/>
        </w:rPr>
      </w:pPr>
      <w:r w:rsidRPr="00EF7E83">
        <w:rPr>
          <w:color w:val="000000" w:themeColor="text1"/>
        </w:rPr>
        <w:t>Специальные требования по установке средств размещения информации.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Распространение информации, в том числе раскрытие либо доведение </w:t>
      </w:r>
      <w:r w:rsidR="00F2477B" w:rsidRPr="00EF7E83">
        <w:rPr>
          <w:color w:val="000000" w:themeColor="text1"/>
        </w:rPr>
        <w:br/>
      </w:r>
      <w:r w:rsidRPr="00EF7E83">
        <w:rPr>
          <w:color w:val="000000" w:themeColor="text1"/>
        </w:rPr>
        <w:t xml:space="preserve">до потребителя которой является обязательным в соответствии с законодательством Российской Федерации, с использованием средств размещения информации, устанавливаемых на зданиях, строениях, </w:t>
      </w:r>
      <w:r w:rsidRPr="00EF7E83">
        <w:rPr>
          <w:color w:val="000000" w:themeColor="text1"/>
        </w:rPr>
        <w:lastRenderedPageBreak/>
        <w:t xml:space="preserve">сооружениях, на определенных Административным регламентом видах элементов благоустройства этих объектов (в </w:t>
      </w:r>
      <w:proofErr w:type="spellStart"/>
      <w:r w:rsidRPr="00EF7E83">
        <w:rPr>
          <w:color w:val="000000" w:themeColor="text1"/>
        </w:rPr>
        <w:t>т.ч</w:t>
      </w:r>
      <w:proofErr w:type="spellEnd"/>
      <w:r w:rsidRPr="00EF7E83">
        <w:rPr>
          <w:color w:val="000000" w:themeColor="text1"/>
        </w:rPr>
        <w:t>. навигационных модулей), или выносных средств размещения информации, осуществляется Заявителями.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Для оформления согласования на установку средства размещения информации, которое не соответствует художественно-композиционным и иным требованиям, установленным Административным регламентом, необходима разработка и представление индивидуального (специального) дизайн-проекта. </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Общее содержание и смысловая нагрузка информации, размещаемой на средствах размещения информации, в том числе распространение или доведение до потребителя которой является обязательным, определяются в соответствии с законодательством Российской Федерации.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 зданиях (строениях, </w:t>
      </w:r>
      <w:r w:rsidRPr="00EF7E83">
        <w:rPr>
          <w:color w:val="000000" w:themeColor="text1"/>
          <w:shd w:val="clear" w:color="auto" w:fill="FFFFFF" w:themeFill="background1"/>
        </w:rPr>
        <w:t>сооружениях), а также в виде выносных элементов средства</w:t>
      </w:r>
      <w:r w:rsidRPr="00EF7E83">
        <w:rPr>
          <w:color w:val="000000" w:themeColor="text1"/>
        </w:rPr>
        <w:t xml:space="preserve"> размещения информации могут размещаться в целях информирования исключительно о фактическом месте размещения, наименовании и режиме (повременном графике) работы находящихся (осуществляющих деятельность) в этих зданиях (строениях, сооружениях) </w:t>
      </w:r>
      <w:r w:rsidRPr="00EF7E83">
        <w:t>Заявителей,</w:t>
      </w:r>
      <w:r w:rsidRPr="00EF7E83">
        <w:rPr>
          <w:color w:val="000000" w:themeColor="text1"/>
        </w:rPr>
        <w:t xml:space="preserve"> а также о видах, формах и профилях осуществляемой ими деятельности (оказания услуг) и ассортименте реализуемых товаров (оказываемых услуг).</w:t>
      </w:r>
    </w:p>
    <w:p w:rsidR="001C4C25" w:rsidRPr="00EF7E83" w:rsidRDefault="001C4C25" w:rsidP="001C4C25">
      <w:pPr>
        <w:pStyle w:val="1"/>
        <w:numPr>
          <w:ilvl w:val="0"/>
          <w:numId w:val="0"/>
        </w:numPr>
        <w:ind w:firstLine="709"/>
      </w:pPr>
      <w:r w:rsidRPr="00EF7E83">
        <w:t>Изобразительная часть средства размещения информации может состоять из текстовой части и декоративно-художественных элементов, в том числе элементов фирменного стиля (товарного знака, эмблемы, логотипа, иных знаков индивидуализации). При этом высота декоративно-художественных элементов не должна превышать высоту текстовой части более чем в 1,5 раза.</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hAnsi="Times New Roman"/>
          <w:color w:val="000000" w:themeColor="text1"/>
          <w:sz w:val="28"/>
          <w:szCs w:val="28"/>
        </w:rPr>
        <w:t xml:space="preserve">Текстовая часть информации выполняется на русском языке. С текстом на иных языках на средствах размещения информации, в том числе в форме настенных конструкций, состоящих из отдельных объемных символов, допускается размещение элементов фирменного стиля, зарегистрированных в установленном порядке на территории Российской Федерации. Для этого Заявителю необходимо предоставить </w:t>
      </w:r>
      <w:r w:rsidRPr="00EF7E83">
        <w:rPr>
          <w:rFonts w:ascii="Times New Roman" w:eastAsia="Times New Roman" w:hAnsi="Times New Roman"/>
          <w:sz w:val="28"/>
          <w:szCs w:val="28"/>
          <w:lang w:eastAsia="ru-RU"/>
        </w:rPr>
        <w:t>свидетельство на товарный знак, зарегистрированное Федеральной службой по интеллектуальной собственности, а также в других случаях, предусмотренных международным договором Российской Федерации.</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eastAsia="Times New Roman" w:hAnsi="Times New Roman"/>
          <w:sz w:val="28"/>
          <w:szCs w:val="28"/>
          <w:lang w:eastAsia="ru-RU"/>
        </w:rPr>
        <w:t xml:space="preserve">Недопустимо использование в текстах средств размещения информации иностранных слов, выполненных в русской транслитерации (за исключением зарегистрированных товарных знаков и знаков обслуживания, правом на </w:t>
      </w:r>
      <w:r w:rsidRPr="00EF7E83">
        <w:rPr>
          <w:rFonts w:ascii="Times New Roman" w:eastAsia="Times New Roman" w:hAnsi="Times New Roman"/>
          <w:sz w:val="28"/>
          <w:szCs w:val="28"/>
          <w:lang w:eastAsia="ru-RU"/>
        </w:rPr>
        <w:lastRenderedPageBreak/>
        <w:t>использование которых обладает Заявитель), а при обозначении типа или профиля деятельности предприятия - сокращений и аббревиатур.</w:t>
      </w:r>
    </w:p>
    <w:p w:rsidR="001C4C25" w:rsidRPr="00EF7E83" w:rsidRDefault="001C4C25" w:rsidP="001C4C25">
      <w:pPr>
        <w:spacing w:after="0"/>
        <w:ind w:firstLine="709"/>
        <w:jc w:val="both"/>
        <w:rPr>
          <w:rFonts w:ascii="Times New Roman" w:eastAsia="Times New Roman" w:hAnsi="Times New Roman"/>
          <w:sz w:val="28"/>
          <w:szCs w:val="28"/>
          <w:lang w:eastAsia="ru-RU"/>
        </w:rPr>
      </w:pPr>
      <w:r w:rsidRPr="00EF7E83">
        <w:rPr>
          <w:rFonts w:ascii="Times New Roman" w:hAnsi="Times New Roman"/>
          <w:sz w:val="28"/>
          <w:szCs w:val="28"/>
        </w:rPr>
        <w:t>Выдача согласования на установку средства размещения информации, р</w:t>
      </w:r>
      <w:r w:rsidRPr="00EF7E83">
        <w:rPr>
          <w:rFonts w:ascii="Times New Roman" w:hAnsi="Times New Roman"/>
          <w:color w:val="000000" w:themeColor="text1"/>
          <w:sz w:val="28"/>
          <w:szCs w:val="28"/>
        </w:rPr>
        <w:t>азмещаемого исключительно на зданиях, строениях, сооружениях, может осуществляться на основании предоставления утвержденной фасадной схемы информационного оформления данного здания, строения, сооружения при условии соответствия предусматриваемого средства размещения информации всем требованиям данной схемы.</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Наличие утверждённой фасадной схемы необходимо для зданий, на которых из-за архитектурных особенностей (таких как отсутствие фриза или места под установку средства размещения информации между 1 и 2 этажами, отсутствие места над дверным проемом и т.д.) установка средств размещения информации невозможна по нормам, установленным в настоящем Приложении к </w:t>
      </w:r>
      <w:r w:rsidR="00DA0951">
        <w:rPr>
          <w:color w:val="000000" w:themeColor="text1"/>
        </w:rPr>
        <w:t>Р</w:t>
      </w:r>
      <w:r w:rsidRPr="00EF7E83">
        <w:rPr>
          <w:color w:val="000000" w:themeColor="text1"/>
        </w:rPr>
        <w:t xml:space="preserve">егламенту. </w:t>
      </w:r>
    </w:p>
    <w:p w:rsidR="001C4C25" w:rsidRPr="00EF7E83" w:rsidRDefault="001C4C25" w:rsidP="001C4C25">
      <w:pPr>
        <w:pStyle w:val="1"/>
        <w:numPr>
          <w:ilvl w:val="0"/>
          <w:numId w:val="0"/>
        </w:numPr>
        <w:shd w:val="clear" w:color="auto" w:fill="FFFFFF" w:themeFill="background1"/>
        <w:ind w:firstLine="709"/>
      </w:pPr>
      <w:r w:rsidRPr="00EF7E83">
        <w:rPr>
          <w:color w:val="000000" w:themeColor="text1"/>
        </w:rPr>
        <w:t xml:space="preserve">Для объектов (центров) культурно-развлекательного, культурно-просветительного, физкультурно-оздоровительного назначения, а также объектов (центров) торговли и услуг общая площадь всех размещаемых на одном фасаде средств размещения информации </w:t>
      </w:r>
      <w:r w:rsidR="00F2477B" w:rsidRPr="00EF7E83">
        <w:rPr>
          <w:color w:val="000000" w:themeColor="text1"/>
        </w:rPr>
        <w:br/>
      </w:r>
      <w:r w:rsidRPr="00EF7E83">
        <w:rPr>
          <w:color w:val="000000" w:themeColor="text1"/>
        </w:rPr>
        <w:t xml:space="preserve">и рекламных конструкций не должна превышать 30% от площади фасада конкретного объекта, если иное не предусмотрено его архитектурным решением и </w:t>
      </w:r>
      <w:r w:rsidRPr="00EF7E83">
        <w:t>Свидетельством о согласовании архитектурно-градостроительного облика объекта капитального строительства на территории Московской области (при его наличии).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На ограждениях разрешается размещение только информационных конструкций специального назначения в соответствии с требованиями пункта 5.1 настоящего Приложения к </w:t>
      </w:r>
      <w:r w:rsidR="00DA0951">
        <w:rPr>
          <w:color w:val="000000" w:themeColor="text1"/>
        </w:rPr>
        <w:t>Р</w:t>
      </w:r>
      <w:r w:rsidRPr="00EF7E83">
        <w:rPr>
          <w:color w:val="000000" w:themeColor="text1"/>
        </w:rPr>
        <w:t>егламенту. Размещение иных средств размещения информации на стационарных и временных ограждениях всех типов допускается, только если такое размещение предусмотрено первоначальным проектом самого ограждения.</w:t>
      </w:r>
    </w:p>
    <w:p w:rsidR="001C4C25" w:rsidRPr="00EF7E83" w:rsidRDefault="001C4C25" w:rsidP="001C4C25">
      <w:pPr>
        <w:pStyle w:val="1"/>
        <w:numPr>
          <w:ilvl w:val="0"/>
          <w:numId w:val="0"/>
        </w:numPr>
        <w:ind w:firstLine="709"/>
      </w:pPr>
      <w:r w:rsidRPr="00EF7E83">
        <w:t>Средства размещения информации временно (на время проведения мероприятия) могут размещаться на павильонах и лотках ярмарок, а также в других местах осуществления выездной торговли и бытового или иного обслуживания вне постоянного места нахождения организаций и (или) индивидуальных предпринимателей.</w:t>
      </w:r>
    </w:p>
    <w:p w:rsidR="001C4C25" w:rsidRPr="00EF7E83" w:rsidRDefault="001C4C25" w:rsidP="001C4C25">
      <w:pPr>
        <w:pStyle w:val="1"/>
        <w:numPr>
          <w:ilvl w:val="0"/>
          <w:numId w:val="2"/>
        </w:numPr>
      </w:pPr>
      <w:r w:rsidRPr="00EF7E83">
        <w:t>Цветовые, стилистические и композиционные решения средств размещения информации, устанавливаемых на зданиях (строениях, сооружениях).</w:t>
      </w:r>
    </w:p>
    <w:p w:rsidR="001C4C25" w:rsidRPr="00EF7E83" w:rsidRDefault="001C4C25" w:rsidP="001C4C25">
      <w:pPr>
        <w:pStyle w:val="1"/>
        <w:numPr>
          <w:ilvl w:val="0"/>
          <w:numId w:val="0"/>
        </w:numPr>
        <w:ind w:firstLine="709"/>
      </w:pPr>
      <w:r w:rsidRPr="00EF7E83">
        <w:t xml:space="preserve">Цветовое решение средства размещения информации должно быть выполнено в гармоничной увязке с цветовым (колористическим) решением </w:t>
      </w:r>
      <w:r w:rsidRPr="00EF7E83">
        <w:lastRenderedPageBreak/>
        <w:t>фасада здания (строения, сооружения), на котором устанавливается средство размещения информации.</w:t>
      </w:r>
    </w:p>
    <w:p w:rsidR="001C4C25" w:rsidRPr="00EF7E83" w:rsidRDefault="001C4C25" w:rsidP="001C4C25">
      <w:pPr>
        <w:pStyle w:val="1"/>
        <w:numPr>
          <w:ilvl w:val="0"/>
          <w:numId w:val="0"/>
        </w:numPr>
        <w:ind w:firstLine="709"/>
      </w:pPr>
      <w:r w:rsidRPr="00EF7E83">
        <w:t>Стилистическое решение и выбор гарнитуры шрифта средств размещения информации целесообразно предусматривать в гармоничной увязке со стилистикой:</w:t>
      </w:r>
    </w:p>
    <w:p w:rsidR="001C4C25" w:rsidRPr="00EF7E83" w:rsidRDefault="001C4C25" w:rsidP="001C4C25">
      <w:pPr>
        <w:pStyle w:val="1"/>
        <w:numPr>
          <w:ilvl w:val="0"/>
          <w:numId w:val="4"/>
        </w:numPr>
      </w:pPr>
      <w:r w:rsidRPr="00EF7E83">
        <w:t>архитектурного решения фасада, на котором планируется установка объекта для размещения информации;</w:t>
      </w:r>
    </w:p>
    <w:p w:rsidR="001C4C25" w:rsidRPr="00EF7E83" w:rsidRDefault="001C4C25" w:rsidP="001C4C25">
      <w:pPr>
        <w:pStyle w:val="1"/>
        <w:numPr>
          <w:ilvl w:val="0"/>
          <w:numId w:val="4"/>
        </w:numPr>
      </w:pPr>
      <w:r w:rsidRPr="00EF7E83">
        <w:t xml:space="preserve">окружающей застройки, в особенности для исторических поселений </w:t>
      </w:r>
      <w:r w:rsidR="00F2477B" w:rsidRPr="00EF7E83">
        <w:br/>
      </w:r>
      <w:r w:rsidRPr="00EF7E83">
        <w:t>и исторических центров городов.</w:t>
      </w:r>
    </w:p>
    <w:p w:rsidR="001C4C25" w:rsidRPr="00EF7E83" w:rsidRDefault="001C4C25" w:rsidP="001C4C25">
      <w:pPr>
        <w:pStyle w:val="1"/>
        <w:numPr>
          <w:ilvl w:val="0"/>
          <w:numId w:val="0"/>
        </w:numPr>
        <w:ind w:firstLine="709"/>
      </w:pPr>
      <w:r w:rsidRPr="00EF7E83">
        <w:t xml:space="preserve">В построении шрифтовой композиции средства размещения информации должны соблюдаться визуально равномерные </w:t>
      </w:r>
      <w:proofErr w:type="spellStart"/>
      <w:r w:rsidRPr="00EF7E83">
        <w:t>межбуквенные</w:t>
      </w:r>
      <w:proofErr w:type="spellEnd"/>
      <w:r w:rsidRPr="00EF7E83">
        <w:t xml:space="preserve"> интервалы - кернинг.</w:t>
      </w:r>
    </w:p>
    <w:p w:rsidR="001C4C25" w:rsidRPr="00EF7E83" w:rsidRDefault="001C4C25" w:rsidP="001C4C25">
      <w:pPr>
        <w:pStyle w:val="1"/>
        <w:numPr>
          <w:ilvl w:val="0"/>
          <w:numId w:val="0"/>
        </w:numPr>
        <w:ind w:firstLine="709"/>
      </w:pPr>
      <w:r w:rsidRPr="00EF7E83">
        <w:t xml:space="preserve">Основным композиционным решением средства размещения информации является размещение элементов композиции (букв, знаков, символов) в одну строку по горизонтали. В случае невозможности размещения наименования в одну строку допускается размещение такой информации в количестве не более двух строк. Положение данного абзаца </w:t>
      </w:r>
      <w:r w:rsidRPr="00EF7E83">
        <w:br/>
        <w:t>не распространяется на средства размещения информации консольного типа (панели-кронштейны) и информационные конструкции специального назначения.</w:t>
      </w:r>
    </w:p>
    <w:p w:rsidR="001C4C25" w:rsidRPr="00EF7E83" w:rsidRDefault="001C4C25" w:rsidP="001C4C25">
      <w:pPr>
        <w:pStyle w:val="1"/>
        <w:numPr>
          <w:ilvl w:val="0"/>
          <w:numId w:val="0"/>
        </w:numPr>
        <w:ind w:firstLine="709"/>
      </w:pPr>
      <w:r w:rsidRPr="00EF7E83">
        <w:t xml:space="preserve">Использование на средствах размещения информации элементов фирменного стиля, зарегистрированного в установленном законодательством Российской Федерации порядке, допускается при условии увязки художественно-композиционных решений, включая решения </w:t>
      </w:r>
      <w:r w:rsidRPr="00EF7E83">
        <w:br/>
        <w:t>по размещению этих элементов, с требованиями настоящего Приложения</w:t>
      </w:r>
      <w:r w:rsidRPr="00EF7E83">
        <w:rPr>
          <w:color w:val="000000" w:themeColor="text1"/>
        </w:rPr>
        <w:t xml:space="preserve"> </w:t>
      </w:r>
      <w:r w:rsidR="00F2477B" w:rsidRPr="00EF7E83">
        <w:rPr>
          <w:color w:val="000000" w:themeColor="text1"/>
        </w:rPr>
        <w:br/>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При этом допускается размещение только одного логотипа и одной эмблемы на конструкцию.</w:t>
      </w:r>
    </w:p>
    <w:p w:rsidR="001C4C25" w:rsidRPr="00EF7E83" w:rsidRDefault="001C4C25" w:rsidP="001C4C25">
      <w:pPr>
        <w:pStyle w:val="1"/>
        <w:numPr>
          <w:ilvl w:val="0"/>
          <w:numId w:val="2"/>
        </w:numPr>
      </w:pPr>
      <w:r w:rsidRPr="00EF7E83">
        <w:t>Подсветка средств размещения информации, устанавливаемых на зданиях (строениях, сооружениях).</w:t>
      </w:r>
    </w:p>
    <w:p w:rsidR="001C4C25" w:rsidRPr="00EF7E83" w:rsidRDefault="001C4C25" w:rsidP="001C4C25">
      <w:pPr>
        <w:pStyle w:val="1"/>
        <w:numPr>
          <w:ilvl w:val="0"/>
          <w:numId w:val="0"/>
        </w:numPr>
        <w:ind w:firstLine="709"/>
      </w:pPr>
      <w:r w:rsidRPr="00EF7E83">
        <w:t>При установке средств размещения информации на зданиях и сооружениях должна быть организована подсветка.</w:t>
      </w:r>
    </w:p>
    <w:p w:rsidR="001C4C25" w:rsidRPr="00EF7E83" w:rsidRDefault="001C4C25" w:rsidP="001C4C25">
      <w:pPr>
        <w:pStyle w:val="1"/>
        <w:numPr>
          <w:ilvl w:val="0"/>
          <w:numId w:val="0"/>
        </w:numPr>
        <w:ind w:firstLine="709"/>
      </w:pPr>
      <w:r w:rsidRPr="00EF7E83">
        <w:t>Подсветка должна иметь немерцающий, приглушенный свет, не создавать прямых направленных лучей в окна жилых помещений и обеспечивать безопасность для участников дорожного движения и в целом отвечать санитарным правилам и нормам СанПиН 2.2.1/2.1.1.1278</w:t>
      </w:r>
      <w:r w:rsidRPr="00EF7E83">
        <w:noBreakHyphen/>
        <w:t xml:space="preserve">03 «Гигиенические требования к естественному, искусственному </w:t>
      </w:r>
      <w:r w:rsidRPr="00EF7E83">
        <w:br/>
        <w:t>и совмещенному освещению жилых и общественных зданий».</w:t>
      </w:r>
    </w:p>
    <w:p w:rsidR="001C4C25" w:rsidRPr="00EF7E83" w:rsidRDefault="001C4C25" w:rsidP="001C4C25">
      <w:pPr>
        <w:pStyle w:val="1"/>
        <w:numPr>
          <w:ilvl w:val="0"/>
          <w:numId w:val="0"/>
        </w:numPr>
        <w:ind w:firstLine="709"/>
      </w:pPr>
      <w:r w:rsidRPr="00EF7E83">
        <w:t>Подсветка со светодинамическим и мерцающим эффектами не допускается.</w:t>
      </w:r>
    </w:p>
    <w:p w:rsidR="001C4C25" w:rsidRPr="00EF7E83" w:rsidRDefault="001C4C25" w:rsidP="001C4C25">
      <w:pPr>
        <w:pStyle w:val="1"/>
        <w:numPr>
          <w:ilvl w:val="0"/>
          <w:numId w:val="0"/>
        </w:numPr>
        <w:ind w:firstLine="709"/>
      </w:pPr>
      <w:r w:rsidRPr="00EF7E83">
        <w:lastRenderedPageBreak/>
        <w:t>Рекомендуется внутренняя (встроенная в конструкцию) подсветка средства размещения информации.</w:t>
      </w:r>
    </w:p>
    <w:p w:rsidR="001C4C25" w:rsidRPr="00EF7E83" w:rsidRDefault="001C4C25" w:rsidP="001C4C25">
      <w:pPr>
        <w:pStyle w:val="1"/>
        <w:numPr>
          <w:ilvl w:val="0"/>
          <w:numId w:val="2"/>
        </w:numPr>
      </w:pPr>
      <w:r w:rsidRPr="00EF7E83">
        <w:t>Требования к размещению информационных конструкций (вывесок).</w:t>
      </w:r>
    </w:p>
    <w:p w:rsidR="001C4C25" w:rsidRPr="00EF7E83" w:rsidRDefault="001C4C25" w:rsidP="001C4C25">
      <w:pPr>
        <w:pStyle w:val="1"/>
        <w:numPr>
          <w:ilvl w:val="0"/>
          <w:numId w:val="0"/>
        </w:numPr>
        <w:ind w:firstLine="709"/>
      </w:pPr>
      <w:r w:rsidRPr="00EF7E83">
        <w:t>Установка средств размещения информации на зданиях (строениях, сооружениях) размещаются на крышах, фасадных плоскостях, свободных от архитектурных и конструктивных элементов, навесах (козырьках) входных групп или в виде консольных информационных конструкций (панелей-кронштейнов), элементов оформления витрин и маркиз.</w:t>
      </w:r>
    </w:p>
    <w:p w:rsidR="001C4C25" w:rsidRPr="00EF7E83" w:rsidRDefault="001C4C25" w:rsidP="001C4C25">
      <w:pPr>
        <w:autoSpaceDE w:val="0"/>
        <w:autoSpaceDN w:val="0"/>
        <w:adjustRightInd w:val="0"/>
        <w:spacing w:after="0"/>
        <w:ind w:firstLine="709"/>
        <w:jc w:val="both"/>
        <w:rPr>
          <w:rFonts w:ascii="Times New Roman" w:hAnsi="Times New Roman"/>
          <w:sz w:val="28"/>
          <w:szCs w:val="28"/>
        </w:rPr>
      </w:pPr>
      <w:r w:rsidRPr="00EF7E83">
        <w:rPr>
          <w:rFonts w:ascii="Times New Roman" w:hAnsi="Times New Roman"/>
          <w:sz w:val="28"/>
          <w:szCs w:val="28"/>
        </w:rPr>
        <w:t xml:space="preserve">На внешних поверхностях одного здания (строения, сооружения) Заявитель вправе установить не более одной информационной конструкции, одного из типов (за исключением случаев, предусмотренных настоящим Приложением </w:t>
      </w:r>
      <w:r w:rsidRPr="00EF7E83">
        <w:rPr>
          <w:rFonts w:ascii="Times New Roman" w:hAnsi="Times New Roman"/>
          <w:color w:val="000000" w:themeColor="text1"/>
          <w:sz w:val="28"/>
          <w:szCs w:val="28"/>
        </w:rPr>
        <w:t xml:space="preserve">к </w:t>
      </w:r>
      <w:r w:rsidR="00DA0951">
        <w:rPr>
          <w:rFonts w:ascii="Times New Roman" w:hAnsi="Times New Roman"/>
          <w:color w:val="000000" w:themeColor="text1"/>
          <w:sz w:val="28"/>
          <w:szCs w:val="28"/>
        </w:rPr>
        <w:t>Р</w:t>
      </w:r>
      <w:r w:rsidRPr="00EF7E83">
        <w:rPr>
          <w:rFonts w:ascii="Times New Roman" w:hAnsi="Times New Roman"/>
          <w:color w:val="000000" w:themeColor="text1"/>
          <w:sz w:val="28"/>
          <w:szCs w:val="28"/>
        </w:rPr>
        <w:t>егламенту</w:t>
      </w:r>
      <w:r w:rsidRPr="00EF7E83">
        <w:rPr>
          <w:rFonts w:ascii="Times New Roman" w:hAnsi="Times New Roman"/>
          <w:sz w:val="28"/>
          <w:szCs w:val="28"/>
        </w:rPr>
        <w:t>).</w:t>
      </w:r>
    </w:p>
    <w:p w:rsidR="001C4C25" w:rsidRPr="00EF7E83" w:rsidRDefault="001C4C25" w:rsidP="001C4C25">
      <w:pPr>
        <w:autoSpaceDE w:val="0"/>
        <w:autoSpaceDN w:val="0"/>
        <w:adjustRightInd w:val="0"/>
        <w:spacing w:after="0"/>
        <w:ind w:firstLine="709"/>
        <w:jc w:val="both"/>
        <w:rPr>
          <w:rFonts w:ascii="Times New Roman" w:hAnsi="Times New Roman"/>
          <w:sz w:val="28"/>
          <w:szCs w:val="28"/>
        </w:rPr>
      </w:pPr>
      <w:r w:rsidRPr="00EF7E83">
        <w:rPr>
          <w:rFonts w:ascii="Times New Roman" w:hAnsi="Times New Roman"/>
          <w:sz w:val="28"/>
          <w:szCs w:val="28"/>
        </w:rPr>
        <w:t>Для размещения более одного средства размещения информации (одного типа) организацией, индивидуальным предпринимателем предоставляется фасадная схема или индивидуальный дизайн-проект средства размещения информации с указанием конкретных причин, в соответствии с которыми необходимо размещение нескольких (данных) средств размещения информации.</w:t>
      </w:r>
    </w:p>
    <w:p w:rsidR="001C4C25" w:rsidRPr="00EF7E83" w:rsidRDefault="001C4C25" w:rsidP="001C4C25">
      <w:pPr>
        <w:pStyle w:val="1"/>
        <w:numPr>
          <w:ilvl w:val="0"/>
          <w:numId w:val="0"/>
        </w:numPr>
        <w:shd w:val="clear" w:color="auto" w:fill="FFFFFF" w:themeFill="background1"/>
        <w:ind w:firstLine="709"/>
      </w:pPr>
      <w:r w:rsidRPr="00EF7E83">
        <w:t>При размещении на одном фасаде объекта одновременно нескольких средств размещения информации, в том числе нескольких организаций, индивидуальных предпринимателей, эти средства размещения информации должны быть композиционно взаимоувязаны. Следует избегать хаотичного расположения конструкций, создающих визуальный диссонанс.</w:t>
      </w:r>
    </w:p>
    <w:p w:rsidR="001C4C25" w:rsidRPr="00EF7E83" w:rsidRDefault="001C4C25" w:rsidP="001C4C25">
      <w:pPr>
        <w:pStyle w:val="1"/>
        <w:numPr>
          <w:ilvl w:val="0"/>
          <w:numId w:val="0"/>
        </w:numPr>
        <w:shd w:val="clear" w:color="auto" w:fill="FFFFFF" w:themeFill="background1"/>
        <w:ind w:firstLine="709"/>
      </w:pPr>
      <w:r w:rsidRPr="00EF7E83">
        <w:t>Информационные конструкции (вывески) могут состоять из следующих элементов:</w:t>
      </w:r>
    </w:p>
    <w:p w:rsidR="001C4C25" w:rsidRPr="00EF7E83" w:rsidRDefault="001C4C25" w:rsidP="001C4C25">
      <w:pPr>
        <w:pStyle w:val="1"/>
        <w:numPr>
          <w:ilvl w:val="0"/>
          <w:numId w:val="5"/>
        </w:numPr>
      </w:pPr>
      <w:r w:rsidRPr="00EF7E83">
        <w:t>информационное поле (текстовая часть);</w:t>
      </w:r>
    </w:p>
    <w:p w:rsidR="001C4C25" w:rsidRPr="00EF7E83" w:rsidRDefault="001C4C25" w:rsidP="001C4C25">
      <w:pPr>
        <w:pStyle w:val="1"/>
        <w:numPr>
          <w:ilvl w:val="0"/>
          <w:numId w:val="5"/>
        </w:numPr>
      </w:pPr>
      <w:r w:rsidRPr="00EF7E83">
        <w:t>декоративно-художественные элементы.</w:t>
      </w:r>
    </w:p>
    <w:p w:rsidR="001C4C25" w:rsidRPr="00EF7E83" w:rsidRDefault="001C4C25" w:rsidP="001C4C25">
      <w:pPr>
        <w:pStyle w:val="1"/>
        <w:numPr>
          <w:ilvl w:val="0"/>
          <w:numId w:val="5"/>
        </w:numPr>
      </w:pPr>
      <w:r w:rsidRPr="00EF7E83">
        <w:t>элементы крепления;</w:t>
      </w:r>
    </w:p>
    <w:p w:rsidR="001C4C25" w:rsidRPr="00EF7E83" w:rsidRDefault="001C4C25" w:rsidP="001C4C25">
      <w:pPr>
        <w:pStyle w:val="1"/>
        <w:numPr>
          <w:ilvl w:val="0"/>
          <w:numId w:val="5"/>
        </w:numPr>
      </w:pPr>
      <w:r w:rsidRPr="00EF7E83">
        <w:t>подложка.</w:t>
      </w:r>
    </w:p>
    <w:p w:rsidR="001C4C25" w:rsidRPr="00EF7E83" w:rsidRDefault="001C4C25" w:rsidP="001C4C25">
      <w:pPr>
        <w:pStyle w:val="1"/>
        <w:numPr>
          <w:ilvl w:val="0"/>
          <w:numId w:val="0"/>
        </w:numPr>
        <w:ind w:firstLine="709"/>
      </w:pPr>
      <w:r w:rsidRPr="00EF7E83">
        <w:t xml:space="preserve">Информационные конструкции (вывески) размещаются только на плоских участках фасада, свободных от архитектурных элементов, исключительно в пределах площади внешних поверхностей объекта, соответствующей физическим размерам занимаемых данными организациями, индивидуальными предпринимателями помещений, </w:t>
      </w:r>
      <w:r w:rsidR="00F2477B" w:rsidRPr="00EF7E83">
        <w:br/>
      </w:r>
      <w:r w:rsidRPr="00EF7E83">
        <w:t xml:space="preserve">или непосредственно у входа (справа или слева) в помещение, или на входных дверях в него, не выше уровня дверного проема. Требование настоящего абзаца о размещении информационных конструкций не распространяется на случаи размещения информационных конструкций на торговых, развлекательных центрах организациями, индивидуальными </w:t>
      </w:r>
      <w:r w:rsidRPr="00EF7E83">
        <w:lastRenderedPageBreak/>
        <w:t xml:space="preserve">предпринимателями, местом фактического нахождения </w:t>
      </w:r>
      <w:r w:rsidR="00F2477B" w:rsidRPr="00EF7E83">
        <w:br/>
      </w:r>
      <w:r w:rsidRPr="00EF7E83">
        <w:t>или осуществления, деятельности которых являются указанные торговые, развлекательные центры.</w:t>
      </w:r>
    </w:p>
    <w:p w:rsidR="001C4C25" w:rsidRPr="00EF7E83" w:rsidRDefault="001C4C25" w:rsidP="001C4C25">
      <w:pPr>
        <w:pStyle w:val="1"/>
        <w:numPr>
          <w:ilvl w:val="0"/>
          <w:numId w:val="0"/>
        </w:numPr>
        <w:ind w:firstLine="709"/>
      </w:pPr>
      <w:r w:rsidRPr="00EF7E83">
        <w:t>При размещении на одном фасаде объекта одновременно вывесок нескольких организаций, индивидуальных предпринимателей указанные вывески размещаются в один высотный ряд на единой горизонтальной линии (на одном уровне, высоте).</w:t>
      </w:r>
    </w:p>
    <w:p w:rsidR="001C4C25" w:rsidRPr="00EF7E83" w:rsidRDefault="001C4C25" w:rsidP="001C4C25">
      <w:pPr>
        <w:pStyle w:val="1"/>
        <w:numPr>
          <w:ilvl w:val="0"/>
          <w:numId w:val="0"/>
        </w:numPr>
        <w:ind w:firstLine="709"/>
      </w:pPr>
      <w:r w:rsidRPr="00EF7E83">
        <w:t>Информационные конструкции размещаются над входом или окнами (витринами) помещений, на единой горизонтальной оси с иными настенными конструкциями, установленными в пределах фасада, на уровне линии перекрытий между первым и вторым этажами либо ниже указанной линии.</w:t>
      </w:r>
    </w:p>
    <w:p w:rsidR="001C4C25" w:rsidRPr="00EF7E83" w:rsidRDefault="001C4C25" w:rsidP="001C4C25">
      <w:pPr>
        <w:pStyle w:val="1"/>
        <w:numPr>
          <w:ilvl w:val="0"/>
          <w:numId w:val="0"/>
        </w:numPr>
        <w:ind w:firstLine="709"/>
      </w:pPr>
      <w:r w:rsidRPr="00EF7E83">
        <w:t>При отсутствии возможности установки средства размещения информации непосредственно на фасаде здания, строения, исключительно в целях размещения сведений об этой организации или индивидуальном предпринимателе, обязательных к донесению до потребителя, допускается размещение информационной конструкции на элементах входных групп заборов (стационарных ограждений). Размещение данной конструкции допустимо при соблюдении следующих требований:</w:t>
      </w:r>
    </w:p>
    <w:p w:rsidR="001C4C25" w:rsidRPr="00EF7E83" w:rsidRDefault="001C4C25" w:rsidP="001C4C25">
      <w:pPr>
        <w:pStyle w:val="1"/>
        <w:numPr>
          <w:ilvl w:val="1"/>
          <w:numId w:val="14"/>
        </w:numPr>
      </w:pPr>
      <w:r w:rsidRPr="00EF7E83">
        <w:t>собственник земельного участка является единственным;</w:t>
      </w:r>
    </w:p>
    <w:p w:rsidR="001C4C25" w:rsidRPr="00EF7E83" w:rsidRDefault="001C4C25" w:rsidP="001C4C25">
      <w:pPr>
        <w:pStyle w:val="1"/>
        <w:numPr>
          <w:ilvl w:val="1"/>
          <w:numId w:val="14"/>
        </w:numPr>
      </w:pPr>
      <w:r w:rsidRPr="00EF7E83">
        <w:t xml:space="preserve">предоставлена техническая документация в соответствии с Приложением </w:t>
      </w:r>
      <w:r w:rsidR="00DA0951">
        <w:t>7</w:t>
      </w:r>
      <w:r w:rsidRPr="00EF7E83">
        <w:t xml:space="preserve"> к </w:t>
      </w:r>
      <w:r w:rsidR="00DA0951">
        <w:t>Р</w:t>
      </w:r>
      <w:r w:rsidRPr="00EF7E83">
        <w:t>егламенту;</w:t>
      </w:r>
    </w:p>
    <w:p w:rsidR="001C4C25" w:rsidRPr="00EF7E83" w:rsidRDefault="001C4C25" w:rsidP="001C4C25">
      <w:pPr>
        <w:pStyle w:val="1"/>
        <w:numPr>
          <w:ilvl w:val="1"/>
          <w:numId w:val="14"/>
        </w:numPr>
      </w:pPr>
      <w:r w:rsidRPr="00EF7E83">
        <w:t>оформлен индивидуальный (специальный) дизайн-проект данного средства размещения информации.</w:t>
      </w:r>
    </w:p>
    <w:p w:rsidR="001C4C25" w:rsidRPr="00EF7E83" w:rsidRDefault="001C4C25" w:rsidP="001C4C25">
      <w:pPr>
        <w:pStyle w:val="1"/>
        <w:numPr>
          <w:ilvl w:val="1"/>
          <w:numId w:val="19"/>
        </w:numPr>
        <w:ind w:left="0" w:firstLine="709"/>
      </w:pPr>
      <w:r w:rsidRPr="00EF7E83">
        <w:t xml:space="preserve"> Информационные конструкции специального назначения.</w:t>
      </w:r>
    </w:p>
    <w:p w:rsidR="001C4C25" w:rsidRPr="00EF7E83" w:rsidRDefault="001C4C25" w:rsidP="001C4C25">
      <w:pPr>
        <w:pStyle w:val="1"/>
        <w:numPr>
          <w:ilvl w:val="0"/>
          <w:numId w:val="0"/>
        </w:numPr>
        <w:ind w:firstLine="709"/>
      </w:pPr>
      <w:r w:rsidRPr="00EF7E83">
        <w:t>Информационные конструкции специального назначения (далее - специальные конструкции) устанавливаются при входе в здание (строение, сооружение) или помещения в них, занимаемые (используемые для осуществления деятельности) Заявителем.</w:t>
      </w:r>
    </w:p>
    <w:p w:rsidR="001C4C25" w:rsidRPr="00EF7E83" w:rsidRDefault="001C4C25" w:rsidP="001C4C25">
      <w:pPr>
        <w:pStyle w:val="1"/>
        <w:numPr>
          <w:ilvl w:val="0"/>
          <w:numId w:val="0"/>
        </w:numPr>
        <w:ind w:firstLine="709"/>
      </w:pPr>
      <w:r w:rsidRPr="00EF7E83">
        <w:t>Специальные конструкции (учрежденческие доски, информационные доски и таблички, информационные блоки) предназначены для размещения на них исключительно регламентируемых сведений об этих организациях или индивидуальных предпринимателях, а именно:</w:t>
      </w:r>
    </w:p>
    <w:p w:rsidR="001C4C25" w:rsidRPr="00EF7E83" w:rsidRDefault="001C4C25" w:rsidP="001C4C25">
      <w:pPr>
        <w:pStyle w:val="1"/>
        <w:numPr>
          <w:ilvl w:val="0"/>
          <w:numId w:val="6"/>
        </w:numPr>
      </w:pPr>
      <w:r w:rsidRPr="00EF7E83">
        <w:t xml:space="preserve">учрежденческие доски - для информации о размещении в данном конкретном здании (строении, сооружении), на котором они устанавливаются, органов местного самоуправления муниципального образования, органов власти Российской Федерации и их территориальных структурных подразделений, органов власти Московской области </w:t>
      </w:r>
      <w:r w:rsidR="00F2477B" w:rsidRPr="00EF7E83">
        <w:br/>
      </w:r>
      <w:r w:rsidRPr="00EF7E83">
        <w:t>и их территориальных подразделений, государственных и муниципальных учреждений и предприятий, организаций;</w:t>
      </w:r>
    </w:p>
    <w:p w:rsidR="001C4C25" w:rsidRPr="00EF7E83" w:rsidRDefault="001C4C25" w:rsidP="001C4C25">
      <w:pPr>
        <w:pStyle w:val="1"/>
        <w:numPr>
          <w:ilvl w:val="0"/>
          <w:numId w:val="6"/>
        </w:numPr>
      </w:pPr>
      <w:r w:rsidRPr="00EF7E83">
        <w:lastRenderedPageBreak/>
        <w:t>информационные доски и таблички, информационные блоки - для информации об объектах потребительского рынка и услуг, обязательной к донесению до потребителя на вывеске в соответствии с Законом Российской Федерации от 07.02.1992 № 2300-1</w:t>
      </w:r>
      <w:r w:rsidR="00EF7E83">
        <w:t xml:space="preserve"> </w:t>
      </w:r>
      <w:r w:rsidRPr="00EF7E83">
        <w:t>«О защите прав потребителей» (фирменное наименование (наименование), место нахождения (адрес) и режим работы организации или индивидуального предпринимателя).</w:t>
      </w:r>
    </w:p>
    <w:p w:rsidR="001C4C25" w:rsidRPr="00EF7E83" w:rsidRDefault="001C4C25" w:rsidP="001C4C25">
      <w:pPr>
        <w:pStyle w:val="1"/>
        <w:numPr>
          <w:ilvl w:val="0"/>
          <w:numId w:val="0"/>
        </w:numPr>
        <w:ind w:firstLine="709"/>
      </w:pPr>
      <w:r w:rsidRPr="00EF7E83">
        <w:t>Заявитель вправе установить только одну самостоятельную специальную конструкцию.</w:t>
      </w:r>
    </w:p>
    <w:p w:rsidR="001C4C25" w:rsidRPr="00EF7E83" w:rsidRDefault="001C4C25" w:rsidP="001C4C25">
      <w:pPr>
        <w:pStyle w:val="1"/>
        <w:numPr>
          <w:ilvl w:val="0"/>
          <w:numId w:val="0"/>
        </w:numPr>
        <w:ind w:firstLine="709"/>
      </w:pPr>
      <w:r w:rsidRPr="00EF7E83">
        <w:t>Учрежденческие доски могут устанавливаться непосредственно у главного входа в орган, учреждение, предприятие, организацию на плоскости фасада слева, справа, над входными дверьми или на передней вертикальной поверхности козырька (навеса) входной группы, а также на элементах входных групп заборов (стационарных ограждений).</w:t>
      </w:r>
    </w:p>
    <w:p w:rsidR="001C4C25" w:rsidRPr="00EF7E83" w:rsidRDefault="001C4C25" w:rsidP="001C4C25">
      <w:pPr>
        <w:pStyle w:val="1"/>
        <w:numPr>
          <w:ilvl w:val="0"/>
          <w:numId w:val="0"/>
        </w:numPr>
        <w:ind w:firstLine="709"/>
      </w:pPr>
      <w:r w:rsidRPr="00EF7E83">
        <w:t xml:space="preserve">Информационные доски устанавливаются у входа в фактически занимаемое (используемое для осуществления деятельности) Заявителем здание (строение, сооружение) или помещение в них непосредственно рядом с входными дверьми на едином горизонтальном и/или вертикальном уровне на плоскости фасада с иными аналогичными конструкциями. </w:t>
      </w:r>
    </w:p>
    <w:p w:rsidR="001C4C25" w:rsidRPr="00EF7E83" w:rsidRDefault="001C4C25" w:rsidP="001C4C25">
      <w:pPr>
        <w:pStyle w:val="1"/>
        <w:numPr>
          <w:ilvl w:val="0"/>
          <w:numId w:val="0"/>
        </w:numPr>
        <w:ind w:firstLine="709"/>
      </w:pPr>
      <w:r w:rsidRPr="00EF7E83">
        <w:t xml:space="preserve">Если Заявитель является единственным собственником (правообладателем, пользователем) здания (строения, сооружения) или помещений в них, в дополнение к специальной конструкции, устанавливаемой непосредственно на фасаде здания (строения, сооружения) исключительно в целях размещения сведений об этой организации </w:t>
      </w:r>
      <w:r w:rsidRPr="00EF7E83">
        <w:br/>
        <w:t>или индивидуальном предпринимателе, обязательных к донесению до потребителя, допускается размещение таблички:</w:t>
      </w:r>
    </w:p>
    <w:p w:rsidR="001C4C25" w:rsidRPr="00EF7E83" w:rsidRDefault="001C4C25" w:rsidP="001C4C25">
      <w:pPr>
        <w:pStyle w:val="1"/>
        <w:numPr>
          <w:ilvl w:val="0"/>
          <w:numId w:val="15"/>
        </w:numPr>
      </w:pPr>
      <w:r w:rsidRPr="00EF7E83">
        <w:t>на остеклении витрины (с внутренней стороны);</w:t>
      </w:r>
    </w:p>
    <w:p w:rsidR="001C4C25" w:rsidRPr="00EF7E83" w:rsidRDefault="001C4C25" w:rsidP="001C4C25">
      <w:pPr>
        <w:pStyle w:val="1"/>
        <w:numPr>
          <w:ilvl w:val="0"/>
          <w:numId w:val="15"/>
        </w:numPr>
      </w:pPr>
      <w:r w:rsidRPr="00EF7E83">
        <w:t>на дверях входных групп;</w:t>
      </w:r>
    </w:p>
    <w:p w:rsidR="001C4C25" w:rsidRPr="00EF7E83" w:rsidRDefault="001C4C25" w:rsidP="001C4C25">
      <w:pPr>
        <w:pStyle w:val="1"/>
        <w:numPr>
          <w:ilvl w:val="0"/>
          <w:numId w:val="15"/>
        </w:numPr>
      </w:pPr>
      <w:r w:rsidRPr="00EF7E83">
        <w:t>на элементах входных групп заборов (стационарных ограждений).</w:t>
      </w:r>
    </w:p>
    <w:p w:rsidR="001C4C25" w:rsidRPr="00EF7E83" w:rsidRDefault="001C4C25" w:rsidP="001C4C25">
      <w:pPr>
        <w:pStyle w:val="1"/>
        <w:numPr>
          <w:ilvl w:val="0"/>
          <w:numId w:val="0"/>
        </w:numPr>
        <w:ind w:firstLine="709"/>
      </w:pPr>
      <w:r w:rsidRPr="00EF7E83">
        <w:t>При этом габариты таких табличек не могут превышать 0,5 м на 0,5 м.</w:t>
      </w:r>
    </w:p>
    <w:p w:rsidR="001C4C25" w:rsidRPr="00EF7E83" w:rsidRDefault="001C4C25" w:rsidP="001C4C25">
      <w:pPr>
        <w:pStyle w:val="1"/>
        <w:numPr>
          <w:ilvl w:val="0"/>
          <w:numId w:val="0"/>
        </w:numPr>
        <w:ind w:firstLine="709"/>
      </w:pPr>
      <w:r w:rsidRPr="00EF7E83">
        <w:t>Максимальный размер учрежденческой и информационной доски не должен превышать 0,8 кв. м.</w:t>
      </w:r>
    </w:p>
    <w:p w:rsidR="001C4C25" w:rsidRPr="00EF7E83" w:rsidRDefault="001C4C25" w:rsidP="001C4C25">
      <w:pPr>
        <w:pStyle w:val="1"/>
        <w:numPr>
          <w:ilvl w:val="0"/>
          <w:numId w:val="0"/>
        </w:numPr>
        <w:ind w:firstLine="709"/>
      </w:pPr>
      <w:r w:rsidRPr="00EF7E83">
        <w:t>Если в здании (строении, сооружении) располагаются (осуществляют деятельность) несколько организаций (индивидуальных предпринимателей), имеющих общий вход, каждая организация (индивидуальный предприниматель) обязана учитывать художественно-композиционные решения ранее установленных или устанавливаемых средств размещения информации и обеспечивать формирование из нескольких учрежденческих и информационных досок единой композиции, соразмерной с входной группой.</w:t>
      </w:r>
    </w:p>
    <w:p w:rsidR="001C4C25" w:rsidRPr="00EF7E83" w:rsidRDefault="001C4C25" w:rsidP="001C4C25">
      <w:pPr>
        <w:pStyle w:val="1"/>
        <w:numPr>
          <w:ilvl w:val="0"/>
          <w:numId w:val="0"/>
        </w:numPr>
        <w:ind w:firstLine="709"/>
      </w:pPr>
      <w:r w:rsidRPr="00EF7E83">
        <w:lastRenderedPageBreak/>
        <w:t>Если на здании, с одной стороны, от входа необходимо разместить более трех информационных или учрежденческих досок (табличек), то они должны быть объединены в настенную конструкцию типа единый информационный блок с ячейками для смены информации.</w:t>
      </w:r>
    </w:p>
    <w:p w:rsidR="001C4C25" w:rsidRPr="00EF7E83" w:rsidRDefault="001C4C25" w:rsidP="001C4C25">
      <w:pPr>
        <w:pStyle w:val="1"/>
        <w:numPr>
          <w:ilvl w:val="0"/>
          <w:numId w:val="0"/>
        </w:numPr>
        <w:ind w:firstLine="709"/>
      </w:pPr>
      <w:r w:rsidRPr="00EF7E83">
        <w:t xml:space="preserve">Информационный блок устанавливается в границах входной группы рядом с входными дверьми в здание, строение, сооружение или помещение в них и предназначен для системного размещения табличек нескольких Заявителей, фактически находящихся (осуществляющих деятельность) в этих зданиях, строениях, сооружениях или помещениях в них. Если организации находятся во дворе, информационный блок на основании индивидуального (специального) дизайн-проекта и с учетом соблюдения требований настоящего Приложения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может быть размещен вблизи арочного прохода (проезда).</w:t>
      </w:r>
    </w:p>
    <w:p w:rsidR="001C4C25" w:rsidRPr="00EF7E83" w:rsidRDefault="001C4C25" w:rsidP="001C4C25">
      <w:pPr>
        <w:pStyle w:val="1"/>
        <w:numPr>
          <w:ilvl w:val="0"/>
          <w:numId w:val="0"/>
        </w:numPr>
        <w:ind w:firstLine="709"/>
      </w:pPr>
      <w:r w:rsidRPr="00EF7E83">
        <w:t>Габариты информационных блоков не должны превышать 1,5 м по ширине.</w:t>
      </w:r>
    </w:p>
    <w:p w:rsidR="001C4C25" w:rsidRPr="00EF7E83" w:rsidRDefault="001C4C25" w:rsidP="001C4C25">
      <w:pPr>
        <w:pStyle w:val="1"/>
        <w:numPr>
          <w:ilvl w:val="0"/>
          <w:numId w:val="0"/>
        </w:numPr>
        <w:ind w:firstLine="709"/>
      </w:pPr>
      <w:r w:rsidRPr="00EF7E83">
        <w:t>Габариты размещаемых в информационном блоке табличек определяются общим композиционным решением информационного блока.</w:t>
      </w:r>
    </w:p>
    <w:p w:rsidR="001C4C25" w:rsidRPr="00EF7E83" w:rsidRDefault="001C4C25" w:rsidP="001C4C25">
      <w:pPr>
        <w:pStyle w:val="1"/>
        <w:numPr>
          <w:ilvl w:val="0"/>
          <w:numId w:val="0"/>
        </w:numPr>
        <w:ind w:firstLine="709"/>
      </w:pPr>
      <w:r w:rsidRPr="00EF7E83">
        <w:t>Расстояние от уровня земли (пола входной группы) до верхнего края учрежденческой и информационной доски, а также информационного блока не должно превышать 2,2 м, а расстояние до нижнего края не должно быть менее 1 м.</w:t>
      </w:r>
    </w:p>
    <w:p w:rsidR="001C4C25" w:rsidRPr="00EF7E83" w:rsidRDefault="001C4C25" w:rsidP="001C4C25">
      <w:pPr>
        <w:pStyle w:val="1"/>
        <w:numPr>
          <w:ilvl w:val="0"/>
          <w:numId w:val="0"/>
        </w:numPr>
        <w:ind w:firstLine="709"/>
      </w:pPr>
      <w:r w:rsidRPr="00EF7E83">
        <w:t>Все специальные конструкции должны устанавливаться на минимально возможном расстоянии от поверхности фасада (дверного полотна, опоры или секции ограждения (забора).</w:t>
      </w:r>
    </w:p>
    <w:p w:rsidR="001C4C25" w:rsidRPr="00EF7E83" w:rsidRDefault="001C4C25" w:rsidP="001C4C25">
      <w:pPr>
        <w:pStyle w:val="1"/>
        <w:numPr>
          <w:ilvl w:val="1"/>
          <w:numId w:val="18"/>
        </w:numPr>
        <w:ind w:left="0" w:firstLine="709"/>
      </w:pPr>
      <w:r w:rsidRPr="00EF7E83">
        <w:t>Настенные информационные конструкции.</w:t>
      </w:r>
    </w:p>
    <w:p w:rsidR="001C4C25" w:rsidRPr="00EF7E83" w:rsidRDefault="001C4C25" w:rsidP="001C4C25">
      <w:pPr>
        <w:pStyle w:val="1"/>
        <w:numPr>
          <w:ilvl w:val="0"/>
          <w:numId w:val="0"/>
        </w:numPr>
        <w:ind w:firstLine="709"/>
      </w:pPr>
      <w:r w:rsidRPr="00EF7E83">
        <w:t>К настенным информационным конструкциям относятся конструкции, устанавливаемые на внешней ограждающей конструкции (стене) здания (строения, сооружения) вдоль ее поверхности, а также на вертикальных поверхностях козырьков (навесов) входных групп.</w:t>
      </w:r>
    </w:p>
    <w:p w:rsidR="001C4C25" w:rsidRPr="00EF7E83" w:rsidRDefault="001C4C25" w:rsidP="001C4C25">
      <w:pPr>
        <w:pStyle w:val="1"/>
        <w:numPr>
          <w:ilvl w:val="0"/>
          <w:numId w:val="0"/>
        </w:numPr>
        <w:ind w:firstLine="709"/>
      </w:pPr>
      <w:r w:rsidRPr="00EF7E83">
        <w:t xml:space="preserve">На фасадах зданий (строений, сооружений) настенные средства размещения информации устанавливаются в целях размещения на них информации, не относимой распорядительными и нормативными актами Российской Федерации к рекламе и предусмотренной </w:t>
      </w:r>
      <w:r w:rsidR="00F2477B" w:rsidRPr="00EF7E83">
        <w:br/>
      </w:r>
      <w:r w:rsidRPr="00EF7E83">
        <w:t>к размещению обычаями делового оборота в целях информирования о наименовании,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а также ассортименте реализуемых ими товаров и оказываемых услуг.</w:t>
      </w:r>
    </w:p>
    <w:p w:rsidR="001C4C25" w:rsidRPr="00EF7E83" w:rsidRDefault="001C4C25" w:rsidP="001C4C25">
      <w:pPr>
        <w:pStyle w:val="1"/>
        <w:numPr>
          <w:ilvl w:val="0"/>
          <w:numId w:val="0"/>
        </w:numPr>
        <w:ind w:firstLine="709"/>
      </w:pPr>
      <w:r w:rsidRPr="00EF7E83">
        <w:lastRenderedPageBreak/>
        <w:t>Настенные конструкции, представляющие из себя в визуально воспринимаемых границах цельные композиции, устанавливаются на фасадах зданий, строений, сооружений в один высотный ряд, на единой горизонтали с выравниванием по средней линии, параллельно</w:t>
      </w:r>
      <w:r w:rsidR="00F2477B" w:rsidRPr="00EF7E83">
        <w:t xml:space="preserve"> </w:t>
      </w:r>
      <w:r w:rsidRPr="00EF7E83">
        <w:t>к поверхности фасада и (или) конструктивным элементам здания (строения, сооружения):</w:t>
      </w:r>
    </w:p>
    <w:p w:rsidR="001C4C25" w:rsidRPr="00EF7E83" w:rsidRDefault="001C4C25" w:rsidP="001C4C25">
      <w:pPr>
        <w:pStyle w:val="1"/>
        <w:numPr>
          <w:ilvl w:val="0"/>
          <w:numId w:val="7"/>
        </w:numPr>
      </w:pPr>
      <w:r w:rsidRPr="00EF7E83">
        <w:t>между первым и вторым этажами преимущественно на линии перекрытий жилых (в том числе многоквартирных) домов, первые этажи которых заняты нежилыми помещениями, а также офисных и промышленных зданий и сооружений;</w:t>
      </w:r>
    </w:p>
    <w:p w:rsidR="001C4C25" w:rsidRPr="00EF7E83" w:rsidRDefault="001C4C25" w:rsidP="001C4C25">
      <w:pPr>
        <w:pStyle w:val="1"/>
        <w:numPr>
          <w:ilvl w:val="0"/>
          <w:numId w:val="7"/>
        </w:numPr>
      </w:pPr>
      <w:r w:rsidRPr="00EF7E83">
        <w:t>между верхней линией окон первого этажа и карнизом одноэтажных домов, строений;</w:t>
      </w:r>
    </w:p>
    <w:p w:rsidR="001C4C25" w:rsidRPr="00EF7E83" w:rsidRDefault="001C4C25" w:rsidP="001C4C25">
      <w:pPr>
        <w:pStyle w:val="1"/>
        <w:numPr>
          <w:ilvl w:val="0"/>
          <w:numId w:val="7"/>
        </w:numPr>
      </w:pPr>
      <w:r w:rsidRPr="00EF7E83">
        <w:t>между оконными проемами первого этажа исключительно в случаях, обусловленных архитектурными и историческими особенностями здания.</w:t>
      </w:r>
    </w:p>
    <w:p w:rsidR="001C4C25" w:rsidRPr="00EF7E83" w:rsidRDefault="001C4C25" w:rsidP="001C4C25">
      <w:pPr>
        <w:pStyle w:val="1"/>
        <w:numPr>
          <w:ilvl w:val="0"/>
          <w:numId w:val="0"/>
        </w:numPr>
        <w:ind w:firstLine="709"/>
      </w:pPr>
      <w:r w:rsidRPr="00EF7E83">
        <w:t xml:space="preserve">Настенные конструкции, кроме случаев, предусмотренных настоящим Приложением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размещаются на фасадах зданий (строений, сооружений), над входом или окнами и исключительно в пределах помещений, занимаемых организацией или индивидуальным предпринимателем на праве собственности, ином вещном или обязательственном праве.</w:t>
      </w:r>
    </w:p>
    <w:p w:rsidR="001C4C25" w:rsidRPr="00EF7E83" w:rsidRDefault="001C4C25" w:rsidP="001C4C25">
      <w:pPr>
        <w:pStyle w:val="1"/>
        <w:numPr>
          <w:ilvl w:val="0"/>
          <w:numId w:val="0"/>
        </w:numPr>
        <w:ind w:firstLine="709"/>
        <w:rPr>
          <w:color w:val="000000" w:themeColor="text1"/>
        </w:rPr>
      </w:pPr>
      <w:r w:rsidRPr="00EF7E83">
        <w:t xml:space="preserve">В особых случаях настенная конструкция может быть установлена на углу здания, строения или на глухой (торцевой) стене с учетом требований настоящего Приложения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При установке на торцевой стене разрешается размещение настенных конструкций только между первым и вторым этажами в виде конструкции на подложке. При этом подложка должна быть </w:t>
      </w:r>
      <w:r w:rsidRPr="00EF7E83">
        <w:rPr>
          <w:color w:val="000000" w:themeColor="text1"/>
        </w:rPr>
        <w:t>предусмотрена единая на всю протяженность глухого (торцевого) фасада по горизонтали.</w:t>
      </w:r>
    </w:p>
    <w:p w:rsidR="001C4C25" w:rsidRPr="00EF7E83" w:rsidRDefault="001C4C25" w:rsidP="001C4C25">
      <w:pPr>
        <w:pStyle w:val="1"/>
        <w:numPr>
          <w:ilvl w:val="0"/>
          <w:numId w:val="0"/>
        </w:numPr>
        <w:ind w:firstLine="709"/>
      </w:pPr>
      <w:r w:rsidRPr="00EF7E83">
        <w:rPr>
          <w:color w:val="000000" w:themeColor="text1"/>
        </w:rPr>
        <w:t xml:space="preserve">В случае установки на одном фасаде здания (строения, сооружения) нескольких настенных конструкций указанные конструкции должны быть расположены в одной плоскости относительно вертикальной плоскости фасада, на котором они установлены. При этом цветовое и стилистическое решения настенных конструкций должны гармонировать (целесообразно - иметь однотипное конструктивное и учитывать художественно-композиционные решения) с ранее установленными </w:t>
      </w:r>
      <w:r w:rsidR="00F2477B" w:rsidRPr="00EF7E83">
        <w:rPr>
          <w:color w:val="000000" w:themeColor="text1"/>
        </w:rPr>
        <w:br/>
      </w:r>
      <w:r w:rsidRPr="00EF7E83">
        <w:rPr>
          <w:color w:val="000000" w:themeColor="text1"/>
        </w:rPr>
        <w:t>или устанавливаемыми на соответствующем фасаде, а также на прилегающих фасадах настенными конструкциями, разрешение на которые было выдано ранее.</w:t>
      </w:r>
    </w:p>
    <w:p w:rsidR="001C4C25" w:rsidRPr="00EF7E83" w:rsidRDefault="001C4C25" w:rsidP="001C4C25">
      <w:pPr>
        <w:pStyle w:val="1"/>
        <w:numPr>
          <w:ilvl w:val="0"/>
          <w:numId w:val="0"/>
        </w:numPr>
        <w:ind w:firstLine="709"/>
        <w:rPr>
          <w:color w:val="000000" w:themeColor="text1"/>
        </w:rPr>
      </w:pPr>
      <w:r w:rsidRPr="00EF7E83">
        <w:rPr>
          <w:color w:val="000000" w:themeColor="text1"/>
        </w:rPr>
        <w:t xml:space="preserve">Если </w:t>
      </w:r>
      <w:r w:rsidRPr="00EF7E83">
        <w:t xml:space="preserve">Заявитель </w:t>
      </w:r>
      <w:r w:rsidRPr="00EF7E83">
        <w:rPr>
          <w:color w:val="000000" w:themeColor="text1"/>
        </w:rPr>
        <w:t xml:space="preserve">является единственным собственником (правообладателем) здания (строения, сооружения) и осуществляет там деятельность, возможна установка настенной конструкции высотой не более </w:t>
      </w:r>
      <w:r w:rsidRPr="00EF7E83">
        <w:rPr>
          <w:color w:val="000000" w:themeColor="text1"/>
        </w:rPr>
        <w:lastRenderedPageBreak/>
        <w:t>2 м между верхней линией окон последнего этажа и крышей (карнизом). При этом на средстве размещения информации может содержаться только информация о наименовании данной организации (данного индивидуального предпринимателя).</w:t>
      </w:r>
    </w:p>
    <w:p w:rsidR="001C4C25" w:rsidRPr="00EF7E83" w:rsidRDefault="001C4C25" w:rsidP="001C4C25">
      <w:pPr>
        <w:pStyle w:val="1"/>
        <w:numPr>
          <w:ilvl w:val="0"/>
          <w:numId w:val="0"/>
        </w:numPr>
        <w:ind w:firstLine="709"/>
      </w:pPr>
      <w:r w:rsidRPr="00EF7E83">
        <w:rPr>
          <w:color w:val="000000" w:themeColor="text1"/>
        </w:rPr>
        <w:t xml:space="preserve">Размещение </w:t>
      </w:r>
      <w:r w:rsidRPr="00EF7E83">
        <w:t>настенных конструкций осуществляется при условии обеспечения безопасности эксплуатации технических и инженерных систем зданий, строений, сооружений и без нарушения функционального назначения отдельных элементов их фасадов.</w:t>
      </w:r>
    </w:p>
    <w:p w:rsidR="001C4C25" w:rsidRPr="00EF7E83" w:rsidRDefault="001C4C25" w:rsidP="001C4C25">
      <w:pPr>
        <w:pStyle w:val="1"/>
        <w:numPr>
          <w:ilvl w:val="0"/>
          <w:numId w:val="0"/>
        </w:numPr>
        <w:ind w:firstLine="709"/>
      </w:pPr>
      <w:r w:rsidRPr="00EF7E83">
        <w:t xml:space="preserve">Настенные конструкции могут состоять из отдельных объемных символов или быть выполнены в виде цельной композиции (конструкции), в том числе светового короба «лайтбокса» (в случаях размещения конструкции в промышленных зонах, не выходящих на главные магистрали муниципальных образований, а также при возможной гармоничной увязки со стилистикой архитектурных решений зданий, строений, сооружений), высотой не более 0,5 м. В случае если вывеска представляет собой объемные буквы и символы без использования подложки, высота вывески может составлять 0,75 м (с учетом высоты декоративно-художественных элементов, выносных элементов строчных и прописных букв </w:t>
      </w:r>
      <w:r w:rsidRPr="00EF7E83">
        <w:br/>
        <w:t>за пределами размера основной текстовой части размером не более 0,5 м.</w:t>
      </w:r>
    </w:p>
    <w:p w:rsidR="001C4C25" w:rsidRPr="00EF7E83" w:rsidRDefault="001C4C25" w:rsidP="001C4C25">
      <w:pPr>
        <w:pStyle w:val="1"/>
        <w:numPr>
          <w:ilvl w:val="0"/>
          <w:numId w:val="0"/>
        </w:numPr>
        <w:ind w:firstLine="709"/>
      </w:pPr>
      <w:r w:rsidRPr="00EF7E83">
        <w:t>Максимальный размер одной настенной конструкции не должен превышать по длине 15,0 м для единичной конструкции и 10,0 м при размещении нескольких идентичных настенных конструкций.</w:t>
      </w:r>
    </w:p>
    <w:p w:rsidR="001C4C25" w:rsidRPr="00EF7E83" w:rsidRDefault="001C4C25" w:rsidP="001C4C25">
      <w:pPr>
        <w:pStyle w:val="1"/>
        <w:numPr>
          <w:ilvl w:val="0"/>
          <w:numId w:val="0"/>
        </w:numPr>
        <w:ind w:firstLine="709"/>
      </w:pPr>
      <w:r w:rsidRPr="00EF7E83">
        <w:t>Минимальный размер высоты настенной конструкции должен составлять не менее 0,15 м.</w:t>
      </w:r>
    </w:p>
    <w:p w:rsidR="001C4C25" w:rsidRPr="00EF7E83" w:rsidRDefault="001C4C25" w:rsidP="001C4C25">
      <w:pPr>
        <w:pStyle w:val="1"/>
        <w:numPr>
          <w:ilvl w:val="0"/>
          <w:numId w:val="0"/>
        </w:numPr>
        <w:ind w:firstLine="709"/>
      </w:pPr>
      <w:r w:rsidRPr="00EF7E83">
        <w:t>Настенная конструкция не должна находиться на расстоянии более чем 0,2 м</w:t>
      </w:r>
      <w:r w:rsidR="00EF7E83">
        <w:t xml:space="preserve"> </w:t>
      </w:r>
      <w:r w:rsidRPr="00EF7E83">
        <w:t>от плоскости (поверхности) фасада.</w:t>
      </w:r>
    </w:p>
    <w:p w:rsidR="001C4C25" w:rsidRPr="00EF7E83" w:rsidRDefault="001C4C25" w:rsidP="001C4C25">
      <w:pPr>
        <w:pStyle w:val="1"/>
        <w:numPr>
          <w:ilvl w:val="0"/>
          <w:numId w:val="0"/>
        </w:numPr>
        <w:ind w:firstLine="709"/>
      </w:pPr>
      <w:r w:rsidRPr="00EF7E83">
        <w:t xml:space="preserve">Размещение настенной конструкции на фризе разрешается только в случае отсутствия на нем архитектурного декора и орнамента. Настенная конструкция, размещаемая на фризе, может превышать по высоте 0,5 метра, но не должна выходить за границы фриза. Настенная конструкция, размещаемая на фризе, не должна выходить за границы фриза. При использовании в настенной конструкции, размещаемой на фризе, подложки указанная подложка размещается на фризе на длину, соответствующую физическим размерам занимаемого Заявителем помещения. Высота подложки, используемой для размещения настенной конструкции на фризе, должна быть равна высоте фриза. Общая высота информационного поля (текстовой части), а также декоративно-художественных элементов настенной конструкции, размещаемой на фризе в виде объемных символов, не может быть более 70 процентов высоты фриза (с учетом высоты выносных элементов строчных и </w:t>
      </w:r>
      <w:r w:rsidRPr="00EF7E83">
        <w:lastRenderedPageBreak/>
        <w:t xml:space="preserve">прописных букв за пределами размера основного шрифта, </w:t>
      </w:r>
      <w:r w:rsidRPr="00EF7E83">
        <w:br/>
        <w:t>а также высоты декоративно-художественных элементов), а их длина - не более 70 процентов длины фриза. Объемные символы, используемые в настенной конструкции на фризе, должны размещаться на единой горизонтальной оси. В случае размещения на одном фризе нескольких настенных конструкций для них может быть организована единая подложка для размещения объемных символов.</w:t>
      </w:r>
    </w:p>
    <w:p w:rsidR="001C4C25" w:rsidRPr="00EF7E83" w:rsidRDefault="001C4C25" w:rsidP="001C4C25">
      <w:pPr>
        <w:pStyle w:val="1"/>
        <w:numPr>
          <w:ilvl w:val="0"/>
          <w:numId w:val="0"/>
        </w:numPr>
        <w:ind w:firstLine="709"/>
      </w:pPr>
      <w:r w:rsidRPr="00EF7E83">
        <w:t>При наличии в составе входной группы здания (строения, сооружения) козырька (навеса) средство размещения информации может быть установлено исключительно на лицевой части козырька (навеса), параллельной входной двери, строго в ее габаритах.</w:t>
      </w:r>
    </w:p>
    <w:p w:rsidR="001C4C25" w:rsidRPr="00EF7E83" w:rsidRDefault="001C4C25" w:rsidP="001C4C25">
      <w:pPr>
        <w:pStyle w:val="1"/>
        <w:numPr>
          <w:ilvl w:val="0"/>
          <w:numId w:val="0"/>
        </w:numPr>
        <w:ind w:firstLine="709"/>
      </w:pPr>
      <w:r w:rsidRPr="00EF7E83">
        <w:t>Запрещается размещение вывески непосредственно на конструкции козырька.</w:t>
      </w:r>
    </w:p>
    <w:p w:rsidR="001C4C25" w:rsidRPr="00EF7E83" w:rsidRDefault="001C4C25" w:rsidP="001C4C25">
      <w:pPr>
        <w:pStyle w:val="1"/>
        <w:numPr>
          <w:ilvl w:val="0"/>
          <w:numId w:val="0"/>
        </w:numPr>
        <w:ind w:firstLine="709"/>
      </w:pPr>
      <w:r w:rsidRPr="00EF7E83">
        <w:t>При размещении настенной конструкции на элементе фасада, имитирующем скатную кровлю и являющемся завершением части фасада, высота данной конструкции не может превышать 70% от горизонтальной проекции данного элемента на плоскость</w:t>
      </w:r>
      <w:r w:rsidR="00EF7E83">
        <w:t xml:space="preserve"> </w:t>
      </w:r>
      <w:r w:rsidRPr="00EF7E83">
        <w:t>и должна составлять не более 1 м.</w:t>
      </w:r>
    </w:p>
    <w:p w:rsidR="001C4C25" w:rsidRPr="00EF7E83" w:rsidRDefault="001C4C25" w:rsidP="001C4C25">
      <w:pPr>
        <w:pStyle w:val="1"/>
        <w:numPr>
          <w:ilvl w:val="0"/>
          <w:numId w:val="0"/>
        </w:numPr>
        <w:ind w:firstLine="709"/>
      </w:pPr>
      <w:r w:rsidRPr="00EF7E83">
        <w:t>При наличии на внешних поверхностях здания, строения, сооружения в месте размещения вывески элементов систем газоснабжения и (или) водоотведения (водосточных труб) размещение настенных конструкций осуществляется при условии обеспечения безопасности указанных систем.</w:t>
      </w:r>
    </w:p>
    <w:p w:rsidR="001C4C25" w:rsidRPr="00EF7E83" w:rsidRDefault="001C4C25" w:rsidP="001C4C25">
      <w:pPr>
        <w:pStyle w:val="1"/>
        <w:numPr>
          <w:ilvl w:val="0"/>
          <w:numId w:val="0"/>
        </w:numPr>
        <w:ind w:firstLine="709"/>
        <w:rPr>
          <w:color w:val="000000" w:themeColor="text1"/>
        </w:rPr>
      </w:pPr>
      <w:r w:rsidRPr="00EF7E83">
        <w:t xml:space="preserve">Средства размещения информации, принадлежащие разным владельцам </w:t>
      </w:r>
      <w:r w:rsidRPr="00EF7E83">
        <w:br/>
        <w:t xml:space="preserve">и </w:t>
      </w:r>
      <w:r w:rsidRPr="00EF7E83">
        <w:rPr>
          <w:color w:val="000000" w:themeColor="text1"/>
        </w:rPr>
        <w:t>устанавливаемые на козырьках (навесах) в пределах одного здания (строения, сооружения), должны иметь полностью взаимоувязанные художественно-композиционные решения.</w:t>
      </w:r>
    </w:p>
    <w:p w:rsidR="001C4C25" w:rsidRPr="00EF7E83" w:rsidRDefault="001C4C25" w:rsidP="001C4C25">
      <w:pPr>
        <w:pStyle w:val="1"/>
        <w:numPr>
          <w:ilvl w:val="0"/>
          <w:numId w:val="0"/>
        </w:numPr>
        <w:ind w:firstLine="709"/>
        <w:rPr>
          <w:color w:val="000000" w:themeColor="text1"/>
        </w:rPr>
      </w:pPr>
      <w:r w:rsidRPr="00EF7E83">
        <w:t>Заявители</w:t>
      </w:r>
      <w:r w:rsidR="00EF7E83">
        <w:t>,</w:t>
      </w:r>
      <w:r w:rsidRPr="00EF7E83">
        <w:rPr>
          <w:color w:val="000000" w:themeColor="text1"/>
        </w:rPr>
        <w:t xml:space="preserve"> осуществляющие деятельность по оказанию услуг общественного питания, дополнительно к иным средствам размещения информации в виде настенной конструкции вправе разместить не более одного профильного средства размещения информации содержащего сведения об ассортименте блюд, напитков и иных продуктов питания, предлагаемых при предоставлении ими указанных услуг, в том числе с указанием их массы/объема и цены (меню), в виде настенной конструкции.</w:t>
      </w:r>
    </w:p>
    <w:p w:rsidR="001C4C25" w:rsidRPr="00EF7E83" w:rsidRDefault="001C4C25" w:rsidP="001C4C25">
      <w:pPr>
        <w:pStyle w:val="1"/>
        <w:numPr>
          <w:ilvl w:val="0"/>
          <w:numId w:val="0"/>
        </w:numPr>
        <w:ind w:firstLine="709"/>
        <w:rPr>
          <w:color w:val="000000" w:themeColor="text1"/>
        </w:rPr>
      </w:pPr>
      <w:r w:rsidRPr="00EF7E83">
        <w:rPr>
          <w:color w:val="000000" w:themeColor="text1"/>
        </w:rPr>
        <w:t xml:space="preserve">Настенное меню размещается на плоских участках фасада, свободных </w:t>
      </w:r>
      <w:r w:rsidR="00F2477B" w:rsidRPr="00EF7E83">
        <w:rPr>
          <w:color w:val="000000" w:themeColor="text1"/>
        </w:rPr>
        <w:br/>
      </w:r>
      <w:r w:rsidRPr="00EF7E83">
        <w:rPr>
          <w:color w:val="000000" w:themeColor="text1"/>
        </w:rPr>
        <w:t xml:space="preserve">от архитектурных элементов, на входных дверях в помещение, занимаемое Заявителем, или непосредственно у входа в него (справа или слева) не выше уровня дверного проема. Если установка меню препятствует размещению конструкции с информацией, предусмотренной законодательством к обязательному размещению (специальных конструкций), приоритет в </w:t>
      </w:r>
      <w:r w:rsidRPr="00EF7E83">
        <w:rPr>
          <w:color w:val="000000" w:themeColor="text1"/>
        </w:rPr>
        <w:lastRenderedPageBreak/>
        <w:t>установке средства размещения информации у входов имеют организации, размещающие обязательную информацию.</w:t>
      </w:r>
    </w:p>
    <w:p w:rsidR="001C4C25" w:rsidRPr="00EF7E83" w:rsidRDefault="001C4C25" w:rsidP="001C4C25">
      <w:pPr>
        <w:pStyle w:val="1"/>
        <w:numPr>
          <w:ilvl w:val="0"/>
          <w:numId w:val="0"/>
        </w:numPr>
        <w:ind w:firstLine="709"/>
        <w:rPr>
          <w:color w:val="000000" w:themeColor="text1"/>
        </w:rPr>
      </w:pPr>
      <w:r w:rsidRPr="00EF7E83">
        <w:rPr>
          <w:color w:val="000000" w:themeColor="text1"/>
        </w:rPr>
        <w:t>Максимальный размер настенных меню не должен превышать по высоте - 0,8 м, по длине - 0,6 м.</w:t>
      </w:r>
    </w:p>
    <w:p w:rsidR="001C4C25" w:rsidRPr="00EF7E83" w:rsidRDefault="001C4C25" w:rsidP="001C4C25">
      <w:pPr>
        <w:pStyle w:val="1"/>
        <w:numPr>
          <w:ilvl w:val="0"/>
          <w:numId w:val="0"/>
        </w:numPr>
        <w:ind w:firstLine="709"/>
        <w:rPr>
          <w:color w:val="000000" w:themeColor="text1"/>
        </w:rPr>
      </w:pPr>
      <w:r w:rsidRPr="00EF7E83">
        <w:rPr>
          <w:color w:val="000000" w:themeColor="text1"/>
        </w:rPr>
        <w:t>Настенные меню должны устанавливаться на минимально возможном расстоянии от поверхности фасада (дверного полотна, опоры или секции ограждения (забора).</w:t>
      </w:r>
    </w:p>
    <w:p w:rsidR="001C4C25" w:rsidRPr="00EF7E83" w:rsidRDefault="001C4C25" w:rsidP="001C4C25">
      <w:pPr>
        <w:pStyle w:val="1"/>
        <w:numPr>
          <w:ilvl w:val="0"/>
          <w:numId w:val="0"/>
        </w:numPr>
        <w:ind w:firstLine="709"/>
      </w:pPr>
      <w:r w:rsidRPr="00EF7E83">
        <w:t>Меню может быть выносным отдельно стоящим, может быть выполнено в виде штендера либо иметь конструкцию оригинального дизайна.</w:t>
      </w:r>
    </w:p>
    <w:p w:rsidR="001C4C25" w:rsidRPr="00EF7E83" w:rsidRDefault="001C4C25" w:rsidP="001C4C25">
      <w:pPr>
        <w:pStyle w:val="1"/>
        <w:numPr>
          <w:ilvl w:val="0"/>
          <w:numId w:val="0"/>
        </w:numPr>
        <w:ind w:firstLine="709"/>
      </w:pPr>
      <w:r w:rsidRPr="00EF7E83">
        <w:rPr>
          <w:color w:val="000000" w:themeColor="text1"/>
        </w:rPr>
        <w:t xml:space="preserve">В случае, если помещения располагаются в подвальных или цокольных этажах объектов и отсутствует возможность размещения информационных конструкций (вывесок) в соответствии с </w:t>
      </w:r>
      <w:r w:rsidRPr="00EF7E83">
        <w:t xml:space="preserve">установленными настоящим Приложением </w:t>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 xml:space="preserve"> требованиями, вывески могут быть размещены над окнами подвального или цокольного этажа, но не ниже 0,60 м от уровня земли до нижнего края информационной конструкции. При этом вывеска не должна выступать от плоскости фасада более чем </w:t>
      </w:r>
      <w:r w:rsidR="00F2477B" w:rsidRPr="00EF7E83">
        <w:br/>
      </w:r>
      <w:r w:rsidRPr="00EF7E83">
        <w:t>на 0,10 м.</w:t>
      </w:r>
    </w:p>
    <w:p w:rsidR="001C4C25" w:rsidRPr="00EF7E83" w:rsidRDefault="001C4C25" w:rsidP="001C4C25">
      <w:pPr>
        <w:pStyle w:val="1"/>
        <w:numPr>
          <w:ilvl w:val="0"/>
          <w:numId w:val="0"/>
        </w:numPr>
        <w:ind w:firstLine="709"/>
      </w:pPr>
      <w:r w:rsidRPr="00EF7E83">
        <w:t>Максимальные параметры (размеры) вывесок, размещаемых на фасадах зданий, расположенных в исторической части города, не должны превышать 0,30 м по высоте и 4 м по ширине.</w:t>
      </w:r>
    </w:p>
    <w:p w:rsidR="001C4C25" w:rsidRPr="00EF7E83" w:rsidRDefault="001C4C25" w:rsidP="001C4C25">
      <w:pPr>
        <w:pStyle w:val="1"/>
        <w:numPr>
          <w:ilvl w:val="1"/>
          <w:numId w:val="17"/>
        </w:numPr>
        <w:ind w:left="0" w:firstLine="709"/>
      </w:pPr>
      <w:r w:rsidRPr="00EF7E83">
        <w:t xml:space="preserve"> Консольные информационные конструкции (панели-кронштейны).</w:t>
      </w:r>
    </w:p>
    <w:p w:rsidR="001C4C25" w:rsidRPr="00EF7E83" w:rsidRDefault="001C4C25" w:rsidP="001C4C25">
      <w:pPr>
        <w:pStyle w:val="1"/>
        <w:numPr>
          <w:ilvl w:val="0"/>
          <w:numId w:val="0"/>
        </w:numPr>
        <w:ind w:firstLine="709"/>
      </w:pPr>
      <w:r w:rsidRPr="00EF7E83">
        <w:t xml:space="preserve">На фасадах зданий (строений, сооружений) консольные информационные конструкции устанавливаются в целях размещения на них информации, не относимой законодательством Российской Федерации к рекламе и предусмотренной к размещению обычаями делового оборота в целях информирования о видах, формах и профилях осуществляемой деятельности (оказания услуг) исключительно находящихся (осуществляющих деятельность) в этих зданиях (строениях и сооружениях) Заявителях, </w:t>
      </w:r>
      <w:r w:rsidR="00F2477B" w:rsidRPr="00EF7E83">
        <w:br/>
      </w:r>
      <w:r w:rsidRPr="00EF7E83">
        <w:t>а также ассортименте реализуемых ими товаров и оказываемых услуг.</w:t>
      </w:r>
    </w:p>
    <w:p w:rsidR="001C4C25" w:rsidRPr="00EF7E83" w:rsidRDefault="001C4C25" w:rsidP="001C4C25">
      <w:pPr>
        <w:pStyle w:val="1"/>
        <w:numPr>
          <w:ilvl w:val="0"/>
          <w:numId w:val="0"/>
        </w:numPr>
        <w:ind w:firstLine="709"/>
      </w:pPr>
      <w:r w:rsidRPr="00EF7E83">
        <w:t>Установка консольных информационных конструкций осуществляется на фасаде здания (строения, сооружения) перпендикулярно к поверхности фасада и его конструктивных элементов, в пределах границ помещений, занимаемых заинтересованным лицом, или у арок, внешних углов и смежных границ зданий (строений, сооружений).</w:t>
      </w:r>
    </w:p>
    <w:p w:rsidR="001C4C25" w:rsidRPr="00EF7E83" w:rsidRDefault="001C4C25" w:rsidP="001C4C25">
      <w:pPr>
        <w:pStyle w:val="1"/>
        <w:numPr>
          <w:ilvl w:val="0"/>
          <w:numId w:val="0"/>
        </w:numPr>
        <w:ind w:firstLine="709"/>
      </w:pPr>
      <w:r w:rsidRPr="00EF7E83">
        <w:t xml:space="preserve">Консольные информационные конструкции (панели-кронштейны) должны быть выполнены в двустороннем варианте и устанавливаться на единой горизонтальной оси с выравниванием по средней линии, как правило </w:t>
      </w:r>
      <w:r w:rsidRPr="00EF7E83">
        <w:lastRenderedPageBreak/>
        <w:t>(с учетом рельефа территории), между первым и вторым этажами или между первым этажом и карнизом на единой горизонтальной оси (выравнивание по средней линии) с настенными конструкциями.</w:t>
      </w:r>
    </w:p>
    <w:p w:rsidR="001C4C25" w:rsidRPr="00EF7E83" w:rsidRDefault="001C4C25" w:rsidP="001C4C25">
      <w:pPr>
        <w:pStyle w:val="1"/>
        <w:numPr>
          <w:ilvl w:val="0"/>
          <w:numId w:val="0"/>
        </w:numPr>
        <w:ind w:firstLine="709"/>
      </w:pPr>
      <w:r w:rsidRPr="00EF7E83">
        <w:t>Установка нескольких консольных информационных конструкций одним Заявителем допускается на равных условиях, предусмотренных положениями Административного регламента.</w:t>
      </w:r>
    </w:p>
    <w:p w:rsidR="001C4C25" w:rsidRPr="00EF7E83" w:rsidRDefault="001C4C25" w:rsidP="001C4C25">
      <w:pPr>
        <w:pStyle w:val="1"/>
        <w:numPr>
          <w:ilvl w:val="0"/>
          <w:numId w:val="0"/>
        </w:numPr>
        <w:ind w:firstLine="709"/>
      </w:pPr>
      <w:r w:rsidRPr="00EF7E83">
        <w:t xml:space="preserve">Если Заявитель занимает помещения, выходящие </w:t>
      </w:r>
      <w:r w:rsidRPr="00EF7E83">
        <w:rPr>
          <w:color w:val="000000" w:themeColor="text1"/>
        </w:rPr>
        <w:t>на угол здания, строения, допускается установка по одной консольной информационной конструкции на каждом фасаде, соответствующем занимаемым помещениям</w:t>
      </w:r>
      <w:r w:rsidRPr="00EF7E83">
        <w:t>.</w:t>
      </w:r>
    </w:p>
    <w:p w:rsidR="001C4C25" w:rsidRPr="00EF7E83" w:rsidRDefault="001C4C25" w:rsidP="001C4C25">
      <w:pPr>
        <w:pStyle w:val="1"/>
        <w:numPr>
          <w:ilvl w:val="0"/>
          <w:numId w:val="0"/>
        </w:numPr>
        <w:ind w:firstLine="709"/>
      </w:pPr>
      <w:r w:rsidRPr="00EF7E83">
        <w:t xml:space="preserve">Консольная информационная конструкция (панель-кронштейн), в том числе с внутренней подсветкой, может быть по высоте не более 2,0 м и по ширине не более 0,5 м и находиться на расстоянии не более чем 0,3 м от плоскости фасада (выступающих декоративных элементов фасада). При этом крайняя точка лицевой стороны консольной информационной конструкции не должна выступать от стены, на которую она крепится, более чем на 1,0 м и должна располагаться на расстоянии не менее 0,8 м от границы тротуара, кроме случаев, предусмотренных настоящим Приложением </w:t>
      </w:r>
      <w:r w:rsidR="00F2477B" w:rsidRPr="00EF7E83">
        <w:br/>
      </w:r>
      <w:r w:rsidRPr="00EF7E83">
        <w:rPr>
          <w:color w:val="000000" w:themeColor="text1"/>
        </w:rPr>
        <w:t xml:space="preserve">к </w:t>
      </w:r>
      <w:r w:rsidR="00DA0951">
        <w:rPr>
          <w:color w:val="000000" w:themeColor="text1"/>
        </w:rPr>
        <w:t>Р</w:t>
      </w:r>
      <w:r w:rsidRPr="00EF7E83">
        <w:rPr>
          <w:color w:val="000000" w:themeColor="text1"/>
        </w:rPr>
        <w:t>егламенту</w:t>
      </w:r>
      <w:r w:rsidRPr="00EF7E83">
        <w:t>.</w:t>
      </w:r>
    </w:p>
    <w:p w:rsidR="001C4C25" w:rsidRPr="00EF7E83" w:rsidRDefault="001C4C25" w:rsidP="001C4C25">
      <w:pPr>
        <w:pStyle w:val="1"/>
        <w:numPr>
          <w:ilvl w:val="0"/>
          <w:numId w:val="0"/>
        </w:numPr>
        <w:ind w:firstLine="709"/>
      </w:pPr>
      <w:r w:rsidRPr="00EF7E83">
        <w:t>Расстояние от уровня земли до нижнего края консольной информационной конструкции должно быть не менее 2,5 м.</w:t>
      </w:r>
    </w:p>
    <w:p w:rsidR="001C4C25" w:rsidRPr="00EF7E83" w:rsidRDefault="001C4C25" w:rsidP="001C4C25">
      <w:pPr>
        <w:pStyle w:val="1"/>
        <w:numPr>
          <w:ilvl w:val="0"/>
          <w:numId w:val="0"/>
        </w:numPr>
        <w:ind w:firstLine="709"/>
      </w:pPr>
      <w:r w:rsidRPr="00EF7E83">
        <w:t>Расстояние между консольными средствами размещения информации должно составлять не менее 10,0 м.</w:t>
      </w:r>
    </w:p>
    <w:p w:rsidR="001C4C25" w:rsidRPr="00EF7E83" w:rsidRDefault="001C4C25" w:rsidP="001C4C25">
      <w:pPr>
        <w:pStyle w:val="1"/>
        <w:numPr>
          <w:ilvl w:val="0"/>
          <w:numId w:val="0"/>
        </w:numPr>
        <w:ind w:firstLine="709"/>
      </w:pPr>
      <w:r w:rsidRPr="00EF7E83">
        <w:t>Максимальные параметры (размеры) консольных конструкций, размещаемых на фасадах объектов, являющихся объектами культурного наследия, выявленными объектами культурного наследия, а также объектов, построенных до первой половины XX века, не должны превышать 0,50 м по высоте и 0,50 м по ширине.</w:t>
      </w:r>
    </w:p>
    <w:p w:rsidR="001C4C25" w:rsidRPr="00EF7E83" w:rsidRDefault="001C4C25" w:rsidP="001C4C25">
      <w:pPr>
        <w:pStyle w:val="1"/>
        <w:numPr>
          <w:ilvl w:val="0"/>
          <w:numId w:val="0"/>
        </w:numPr>
        <w:ind w:firstLine="709"/>
      </w:pPr>
      <w:r w:rsidRPr="00EF7E83">
        <w:t>При наличии на фасаде объекта вывесок консольные конструкции располагаются с ними на единой горизонтальной оси.</w:t>
      </w:r>
    </w:p>
    <w:p w:rsidR="001C4C25" w:rsidRPr="00EF7E83" w:rsidRDefault="001C4C25" w:rsidP="001C4C25">
      <w:pPr>
        <w:pStyle w:val="1"/>
        <w:numPr>
          <w:ilvl w:val="1"/>
          <w:numId w:val="16"/>
        </w:numPr>
        <w:ind w:left="0" w:firstLine="709"/>
      </w:pPr>
      <w:r w:rsidRPr="00EF7E83">
        <w:t>Информационные крышные конструкции.</w:t>
      </w:r>
    </w:p>
    <w:p w:rsidR="001C4C25" w:rsidRPr="00EF7E83" w:rsidRDefault="001C4C25" w:rsidP="001C4C25">
      <w:pPr>
        <w:pStyle w:val="1"/>
        <w:numPr>
          <w:ilvl w:val="0"/>
          <w:numId w:val="0"/>
        </w:numPr>
        <w:ind w:firstLine="709"/>
      </w:pPr>
      <w:r w:rsidRPr="00EF7E83">
        <w:t>Для размещения информации, не относимой распорядительными и нормативными актами Российской Федерации к рекламе и предусмотренной к размещению обычаями делового оборота в целях информирования исключительно об Заявителях находящихся (осуществляющих деятельность) в конкретных зданиях и строениях, на которых устанавливается средство размещения информации, Заявитель вправе установить средство размещения информации на крыше здания, строения (информационную крышную конструкцию) в соответствии со следующими требованиями:</w:t>
      </w:r>
    </w:p>
    <w:p w:rsidR="001C4C25" w:rsidRPr="00EF7E83" w:rsidRDefault="001C4C25" w:rsidP="001C4C25">
      <w:pPr>
        <w:pStyle w:val="1"/>
        <w:numPr>
          <w:ilvl w:val="0"/>
          <w:numId w:val="8"/>
        </w:numPr>
      </w:pPr>
      <w:r w:rsidRPr="00EF7E83">
        <w:lastRenderedPageBreak/>
        <w:t>если Заявитель, в месте фактического нахождения (месте осуществления деятельности) которой устанавливается информационная крышная конструкция и сведения о наименовании которой содержатся на этой крышной конструкции, является единственным собственником (правообладателем, пользователем) здания, строения;</w:t>
      </w:r>
    </w:p>
    <w:p w:rsidR="001C4C25" w:rsidRPr="00EF7E83" w:rsidRDefault="001C4C25" w:rsidP="001C4C25">
      <w:pPr>
        <w:pStyle w:val="1"/>
        <w:numPr>
          <w:ilvl w:val="0"/>
          <w:numId w:val="8"/>
        </w:numPr>
      </w:pPr>
      <w:r w:rsidRPr="00EF7E83">
        <w:t xml:space="preserve">на крыше одного объекта может быть установлена только одна информационная крышная </w:t>
      </w:r>
      <w:proofErr w:type="gramStart"/>
      <w:r w:rsidRPr="00EF7E83">
        <w:t>конструкция</w:t>
      </w:r>
      <w:proofErr w:type="gramEnd"/>
      <w:r w:rsidRPr="00EF7E83">
        <w:t xml:space="preserve"> с одной стороны. При расположении информационной крышной конструкции на углу здания, строения в целях декорирования ее несущих элементов целесообразно формирование угловой композиции крышной конструкции с двумя лицевыми сторонами;</w:t>
      </w:r>
    </w:p>
    <w:p w:rsidR="001C4C25" w:rsidRPr="00EF7E83" w:rsidRDefault="001C4C25" w:rsidP="001C4C25">
      <w:pPr>
        <w:pStyle w:val="1"/>
        <w:numPr>
          <w:ilvl w:val="0"/>
          <w:numId w:val="8"/>
        </w:numPr>
      </w:pPr>
      <w:r w:rsidRPr="00EF7E83">
        <w:t>установка крышных конструкций допускается только в виде отдельно стоящих букв, обозначений и декоративных элементов без использования фоновых подложек;</w:t>
      </w:r>
    </w:p>
    <w:p w:rsidR="001C4C25" w:rsidRPr="00EF7E83" w:rsidRDefault="001C4C25" w:rsidP="001C4C25">
      <w:pPr>
        <w:pStyle w:val="1"/>
        <w:numPr>
          <w:ilvl w:val="0"/>
          <w:numId w:val="8"/>
        </w:numPr>
      </w:pPr>
      <w:r w:rsidRPr="00EF7E83">
        <w:t xml:space="preserve">информационное поле крышных конструкций располагается параллельно </w:t>
      </w:r>
      <w:r w:rsidR="00F2477B" w:rsidRPr="00EF7E83">
        <w:br/>
      </w:r>
      <w:r w:rsidRPr="00EF7E83">
        <w:t>к поверхности фасадов объектов, по отношению к которым они установлены, выше линии карниза или парапета здания (строения, сооружения) в зависимости от места установки крышной конструкции;</w:t>
      </w:r>
    </w:p>
    <w:p w:rsidR="001C4C25" w:rsidRPr="00EF7E83" w:rsidRDefault="001C4C25" w:rsidP="001C4C25">
      <w:pPr>
        <w:pStyle w:val="1"/>
        <w:numPr>
          <w:ilvl w:val="0"/>
          <w:numId w:val="8"/>
        </w:numPr>
      </w:pPr>
      <w:r w:rsidRPr="00EF7E83">
        <w:t xml:space="preserve">размещение крышных конструкций должно осуществляться на расстоянии </w:t>
      </w:r>
      <w:r w:rsidR="00F2477B" w:rsidRPr="00EF7E83">
        <w:br/>
      </w:r>
      <w:r w:rsidRPr="00EF7E83">
        <w:t>от карниза не более 1,0 м и от края кровли в глубину не менее 1,0 м, если это не противоречит архитектуре фасада здания;</w:t>
      </w:r>
    </w:p>
    <w:p w:rsidR="001C4C25" w:rsidRPr="00EF7E83" w:rsidRDefault="001C4C25" w:rsidP="001C4C25">
      <w:pPr>
        <w:pStyle w:val="1"/>
        <w:numPr>
          <w:ilvl w:val="0"/>
          <w:numId w:val="8"/>
        </w:numPr>
      </w:pPr>
      <w:r w:rsidRPr="00EF7E83">
        <w:t>крышные конструкции могут быть оборудованы исключительно внутренней подсветкой;</w:t>
      </w:r>
    </w:p>
    <w:p w:rsidR="001C4C25" w:rsidRPr="00EF7E83" w:rsidRDefault="001C4C25" w:rsidP="001C4C25">
      <w:pPr>
        <w:pStyle w:val="1"/>
        <w:numPr>
          <w:ilvl w:val="0"/>
          <w:numId w:val="8"/>
        </w:numPr>
      </w:pPr>
      <w:r w:rsidRPr="00EF7E83">
        <w:t>крышные конструкции должны быть соразмерными (</w:t>
      </w:r>
      <w:proofErr w:type="spellStart"/>
      <w:r w:rsidRPr="00EF7E83">
        <w:t>сомасштабными</w:t>
      </w:r>
      <w:proofErr w:type="spellEnd"/>
      <w:r w:rsidRPr="00EF7E83">
        <w:t>) зданию (строению, сооружению), высота этих конструкций с учетом всех используемых элементов должна быть:</w:t>
      </w:r>
    </w:p>
    <w:p w:rsidR="001C4C25" w:rsidRPr="00EF7E83" w:rsidRDefault="001C4C25" w:rsidP="001C4C25">
      <w:pPr>
        <w:pStyle w:val="1"/>
        <w:numPr>
          <w:ilvl w:val="0"/>
          <w:numId w:val="0"/>
        </w:numPr>
        <w:ind w:firstLine="709"/>
      </w:pPr>
      <w:r w:rsidRPr="00EF7E83">
        <w:t>не более 1,80 м для 1-3-этажных объектов;</w:t>
      </w:r>
    </w:p>
    <w:p w:rsidR="001C4C25" w:rsidRPr="00EF7E83" w:rsidRDefault="001C4C25" w:rsidP="001C4C25">
      <w:pPr>
        <w:pStyle w:val="1"/>
        <w:numPr>
          <w:ilvl w:val="0"/>
          <w:numId w:val="0"/>
        </w:numPr>
        <w:ind w:firstLine="709"/>
      </w:pPr>
      <w:r w:rsidRPr="00EF7E83">
        <w:t>не более 3 м для 4-7-этажных объектов;</w:t>
      </w:r>
    </w:p>
    <w:p w:rsidR="001C4C25" w:rsidRPr="00EF7E83" w:rsidRDefault="001C4C25" w:rsidP="001C4C25">
      <w:pPr>
        <w:pStyle w:val="1"/>
        <w:numPr>
          <w:ilvl w:val="0"/>
          <w:numId w:val="0"/>
        </w:numPr>
        <w:ind w:firstLine="709"/>
      </w:pPr>
      <w:r w:rsidRPr="00EF7E83">
        <w:t>не более 4 м для 8-12-этажных объектов;</w:t>
      </w:r>
    </w:p>
    <w:p w:rsidR="001C4C25" w:rsidRPr="00EF7E83" w:rsidRDefault="001C4C25" w:rsidP="001C4C25">
      <w:pPr>
        <w:pStyle w:val="1"/>
        <w:numPr>
          <w:ilvl w:val="0"/>
          <w:numId w:val="0"/>
        </w:numPr>
        <w:ind w:firstLine="709"/>
      </w:pPr>
      <w:r w:rsidRPr="00EF7E83">
        <w:t>не более 5 м для 13-17-этажных объектов;</w:t>
      </w:r>
    </w:p>
    <w:p w:rsidR="001C4C25" w:rsidRPr="00EF7E83" w:rsidRDefault="001C4C25" w:rsidP="001C4C25">
      <w:pPr>
        <w:pStyle w:val="1"/>
        <w:numPr>
          <w:ilvl w:val="0"/>
          <w:numId w:val="0"/>
        </w:numPr>
        <w:ind w:firstLine="709"/>
      </w:pPr>
      <w:r w:rsidRPr="00EF7E83">
        <w:t>не более 6 м для объектов, имеющих 18 и более этажей.</w:t>
      </w:r>
    </w:p>
    <w:p w:rsidR="001C4C25" w:rsidRPr="00EF7E83" w:rsidRDefault="001C4C25" w:rsidP="001C4C25">
      <w:pPr>
        <w:pStyle w:val="1"/>
        <w:numPr>
          <w:ilvl w:val="0"/>
          <w:numId w:val="0"/>
        </w:numPr>
        <w:ind w:firstLine="709"/>
      </w:pPr>
      <w:r w:rsidRPr="00EF7E83">
        <w:t>Длина вывесок, устанавливаемых на крыше здания, строения, сооружения, не может превышать половину длины его фасада.</w:t>
      </w:r>
    </w:p>
    <w:p w:rsidR="001C4C25" w:rsidRPr="00EF7E83" w:rsidRDefault="001C4C25" w:rsidP="001C4C25">
      <w:pPr>
        <w:pStyle w:val="1"/>
        <w:numPr>
          <w:ilvl w:val="0"/>
          <w:numId w:val="0"/>
        </w:numPr>
        <w:ind w:firstLine="709"/>
      </w:pPr>
      <w:r w:rsidRPr="00EF7E83">
        <w:t>При этом размещение крышных конструкций на скатной кровле возможно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C4C25" w:rsidRPr="00EF7E83" w:rsidRDefault="001C4C25" w:rsidP="001C4C25">
      <w:pPr>
        <w:pStyle w:val="1"/>
        <w:numPr>
          <w:ilvl w:val="0"/>
          <w:numId w:val="0"/>
        </w:numPr>
        <w:ind w:firstLine="709"/>
      </w:pPr>
      <w:r w:rsidRPr="00EF7E83">
        <w:lastRenderedPageBreak/>
        <w:t>Установка нескольких информационных крышных конструкций осуществляется</w:t>
      </w:r>
      <w:r w:rsidR="00EF7E83">
        <w:t xml:space="preserve"> </w:t>
      </w:r>
      <w:r w:rsidRPr="00EF7E83">
        <w:t>только в соответствии с фасадной схемой информационного оформления здания или индивидуальным дизайн-проектом средства размещения информации, разработанными и утвержденными в установленном порядке. При неравномерной высоте крыши в пределах одного здания, строения, сооружения установку крышных конструкций целесообразно осуществлять на здании или на части здания меньшей высоты.</w:t>
      </w:r>
    </w:p>
    <w:p w:rsidR="001C4C25" w:rsidRPr="00EF7E83" w:rsidRDefault="001C4C25" w:rsidP="001C4C25">
      <w:pPr>
        <w:pStyle w:val="1"/>
        <w:numPr>
          <w:ilvl w:val="0"/>
          <w:numId w:val="0"/>
        </w:numPr>
        <w:ind w:firstLine="709"/>
      </w:pPr>
      <w:r w:rsidRPr="00EF7E83">
        <w:t>Запрещается:</w:t>
      </w:r>
    </w:p>
    <w:p w:rsidR="001C4C25" w:rsidRPr="00EF7E83" w:rsidRDefault="001C4C25" w:rsidP="001C4C25">
      <w:pPr>
        <w:pStyle w:val="1"/>
        <w:numPr>
          <w:ilvl w:val="0"/>
          <w:numId w:val="9"/>
        </w:numPr>
      </w:pPr>
      <w:r w:rsidRPr="00EF7E83">
        <w:t>установка информационных крышных конструкций непосредственно на крышах жилых, в том числе многоквартирных, домов. Установка информационных крышных конструкций на крышах встроенно-пристроенных помещений жилых многоквартирных домов возможна только в соответствии с индивидуальным дизайн-проектом средства размещения информации, разработанным и утвержденным в установленном порядке;</w:t>
      </w:r>
    </w:p>
    <w:p w:rsidR="001C4C25" w:rsidRPr="00EF7E83" w:rsidRDefault="001C4C25" w:rsidP="001C4C25">
      <w:pPr>
        <w:pStyle w:val="1"/>
        <w:numPr>
          <w:ilvl w:val="0"/>
          <w:numId w:val="9"/>
        </w:numPr>
      </w:pPr>
      <w:r w:rsidRPr="00EF7E83">
        <w:t>крепление крышных конструкций на крышах зданий, строений и сооружений на декоративные ограждения кровли;</w:t>
      </w:r>
    </w:p>
    <w:p w:rsidR="001C4C25" w:rsidRPr="00EF7E83" w:rsidRDefault="001C4C25" w:rsidP="001C4C25">
      <w:pPr>
        <w:pStyle w:val="1"/>
        <w:numPr>
          <w:ilvl w:val="0"/>
          <w:numId w:val="9"/>
        </w:numPr>
      </w:pPr>
      <w:r w:rsidRPr="00EF7E83">
        <w:t>размещение крышных конструкций на крышах объектов (выявленных объектов) культурного наследия, крышах зданий, строений, расположенных на территориях объектов (выявленных объектов) культурного наследия, а также на крышах зданий, строений</w:t>
      </w:r>
      <w:r w:rsidR="00EF7E83">
        <w:t xml:space="preserve"> </w:t>
      </w:r>
      <w:r w:rsidRPr="00EF7E83">
        <w:t>и сооружений исторической застройки в пределах охранных зон и зон регулируемой застройки.</w:t>
      </w:r>
    </w:p>
    <w:p w:rsidR="001C4C25" w:rsidRPr="00EF7E83" w:rsidRDefault="001C4C25" w:rsidP="001C4C25">
      <w:pPr>
        <w:pStyle w:val="1"/>
        <w:numPr>
          <w:ilvl w:val="1"/>
          <w:numId w:val="16"/>
        </w:numPr>
        <w:ind w:left="0" w:firstLine="709"/>
      </w:pPr>
      <w:r w:rsidRPr="00EF7E83">
        <w:t>Витринные информационные конструкции.</w:t>
      </w:r>
    </w:p>
    <w:p w:rsidR="001C4C25" w:rsidRPr="00EF7E83" w:rsidRDefault="001C4C25" w:rsidP="001C4C25">
      <w:pPr>
        <w:pStyle w:val="1"/>
        <w:numPr>
          <w:ilvl w:val="0"/>
          <w:numId w:val="0"/>
        </w:numPr>
        <w:ind w:firstLine="709"/>
      </w:pPr>
      <w:r w:rsidRPr="00EF7E83">
        <w:t>Витринные информационные конструкции размещаются непосредственно во внутреннем объеме витрины в целях расширения возможностей предоставления визуальной информации о деятельности находящейся в здании (строении, сооружении) организации (индивидуальном предпринимателе).</w:t>
      </w:r>
    </w:p>
    <w:p w:rsidR="001C4C25" w:rsidRPr="00EF7E83" w:rsidRDefault="001C4C25" w:rsidP="001C4C25">
      <w:pPr>
        <w:pStyle w:val="1"/>
        <w:numPr>
          <w:ilvl w:val="0"/>
          <w:numId w:val="0"/>
        </w:numPr>
        <w:ind w:firstLine="709"/>
      </w:pPr>
      <w:r w:rsidRPr="00EF7E83">
        <w:t>Витринные информационные конструкции, располагаемые в пределах одного здания (строения, сооружения), должны быть взаимоувязаны по размеру и месту размещения.</w:t>
      </w:r>
    </w:p>
    <w:p w:rsidR="001C4C25" w:rsidRPr="00EF7E83" w:rsidRDefault="001C4C25" w:rsidP="001C4C25">
      <w:pPr>
        <w:pStyle w:val="1"/>
        <w:numPr>
          <w:ilvl w:val="0"/>
          <w:numId w:val="0"/>
        </w:numPr>
        <w:ind w:firstLine="709"/>
      </w:pPr>
      <w:r w:rsidRPr="00EF7E83">
        <w:t>Расстояние от остекления витрины до витринной конструкции должно составлять не менее 0,15 м.</w:t>
      </w:r>
    </w:p>
    <w:p w:rsidR="001C4C25" w:rsidRPr="00EF7E83" w:rsidRDefault="001C4C25" w:rsidP="001C4C25">
      <w:pPr>
        <w:pStyle w:val="1"/>
        <w:numPr>
          <w:ilvl w:val="0"/>
          <w:numId w:val="0"/>
        </w:numPr>
        <w:ind w:firstLine="709"/>
      </w:pPr>
      <w:r w:rsidRPr="00EF7E83">
        <w:t xml:space="preserve">Непосредственно на остеклении витрины с внутренней стороны допускается установка средства размещения информации в виде плоских отдельных букв и декоративных элементов, табличек с подсветкой. Габариты витринной информационной конструкции, устанавливаемой непосредственно на </w:t>
      </w:r>
      <w:r w:rsidRPr="00EF7E83">
        <w:rPr>
          <w:shd w:val="clear" w:color="auto" w:fill="FFFFFF" w:themeFill="background1"/>
        </w:rPr>
        <w:t xml:space="preserve">внутренней стороне остекления витрины, не должны по высоте превышать 0,4 м. Установка средств размещения информации в витринах и оформление витрин должны осуществляться комплексно. </w:t>
      </w:r>
      <w:r w:rsidRPr="00EF7E83">
        <w:t xml:space="preserve">Средства размещения </w:t>
      </w:r>
      <w:r w:rsidRPr="00EF7E83">
        <w:lastRenderedPageBreak/>
        <w:t>информации, устанавливаемые в витринах, а также с внутренней стороны остекления витрины (в том числе информационные таблички), должны занимать не более 30% площади каждого проема витрины.</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Размещение средства размещения информации непосредственно на остеклении витрины с внутренней стороны, а также оформление витрин возможно без оформления разрешения. Применение непрозрачных материалов, а также жалюзи и рулонных штор,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за исключением электронных носителей, систем сменного изображения, возможно только для второго ряда остекления витрины со стороны торгового зала при одновременном соблюдении следующих условий:</w:t>
      </w:r>
    </w:p>
    <w:p w:rsidR="001C4C25" w:rsidRPr="00EF7E83" w:rsidRDefault="001C4C25" w:rsidP="001C4C25">
      <w:pPr>
        <w:pStyle w:val="ConsPlusNormal"/>
        <w:numPr>
          <w:ilvl w:val="0"/>
          <w:numId w:val="10"/>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оформлено с использованием товаров и услуг (экспозиция товаров и услуг);</w:t>
      </w:r>
    </w:p>
    <w:p w:rsidR="001C4C25" w:rsidRPr="00EF7E83" w:rsidRDefault="001C4C25" w:rsidP="001C4C25">
      <w:pPr>
        <w:pStyle w:val="ConsPlusNormal"/>
        <w:numPr>
          <w:ilvl w:val="0"/>
          <w:numId w:val="10"/>
        </w:numPr>
        <w:spacing w:line="276" w:lineRule="auto"/>
        <w:jc w:val="both"/>
        <w:rPr>
          <w:rFonts w:ascii="Times New Roman" w:hAnsi="Times New Roman" w:cs="Times New Roman"/>
          <w:sz w:val="28"/>
          <w:szCs w:val="28"/>
        </w:rPr>
      </w:pPr>
      <w:r w:rsidRPr="00EF7E83">
        <w:rPr>
          <w:rFonts w:ascii="Times New Roman" w:hAnsi="Times New Roman" w:cs="Times New Roman"/>
          <w:sz w:val="28"/>
          <w:szCs w:val="28"/>
        </w:rPr>
        <w:t>витринное пространство освещено в темное время суток;</w:t>
      </w:r>
    </w:p>
    <w:p w:rsidR="001C4C25" w:rsidRPr="00EF7E83" w:rsidRDefault="001C4C25" w:rsidP="001C4C25">
      <w:pPr>
        <w:pStyle w:val="1"/>
        <w:numPr>
          <w:ilvl w:val="0"/>
          <w:numId w:val="10"/>
        </w:numPr>
      </w:pPr>
      <w:r w:rsidRPr="00EF7E83">
        <w:t>глубина витринного пространства от первого ряда остекления со стороны улицы (внешней поверхности витрины) до второго ряда остекления со стороны торгового зала (внутренней поверхности витрины) составляет не менее 0,6 м.</w:t>
      </w:r>
    </w:p>
    <w:p w:rsidR="001C4C25" w:rsidRPr="00EF7E83" w:rsidRDefault="001C4C25" w:rsidP="001C4C25">
      <w:pPr>
        <w:pStyle w:val="1"/>
        <w:numPr>
          <w:ilvl w:val="0"/>
          <w:numId w:val="0"/>
        </w:numPr>
        <w:ind w:firstLine="709"/>
      </w:pPr>
      <w:r w:rsidRPr="00EF7E83">
        <w:rPr>
          <w:shd w:val="clear" w:color="auto" w:fill="FFFFFF" w:themeFill="background1"/>
        </w:rPr>
        <w:t xml:space="preserve">Согласование для витринных конструкций, находящихся в глубине витрины, </w:t>
      </w:r>
      <w:r w:rsidR="00F2477B" w:rsidRPr="00EF7E83">
        <w:rPr>
          <w:shd w:val="clear" w:color="auto" w:fill="FFFFFF" w:themeFill="background1"/>
        </w:rPr>
        <w:br/>
      </w:r>
      <w:r w:rsidRPr="00EF7E83">
        <w:rPr>
          <w:shd w:val="clear" w:color="auto" w:fill="FFFFFF" w:themeFill="background1"/>
        </w:rPr>
        <w:t>не требуется.</w:t>
      </w:r>
    </w:p>
    <w:p w:rsidR="001C4C25" w:rsidRPr="00EF7E83" w:rsidRDefault="001C4C25" w:rsidP="001C4C25">
      <w:pPr>
        <w:pStyle w:val="1"/>
        <w:numPr>
          <w:ilvl w:val="0"/>
          <w:numId w:val="0"/>
        </w:numPr>
        <w:ind w:firstLine="709"/>
      </w:pPr>
      <w:r w:rsidRPr="00EF7E83">
        <w:t>Не допускается:</w:t>
      </w:r>
    </w:p>
    <w:p w:rsidR="001C4C25" w:rsidRPr="00EF7E83" w:rsidRDefault="001C4C25" w:rsidP="001C4C25">
      <w:pPr>
        <w:pStyle w:val="1"/>
        <w:numPr>
          <w:ilvl w:val="1"/>
          <w:numId w:val="11"/>
        </w:numPr>
      </w:pPr>
      <w:r w:rsidRPr="00EF7E83">
        <w:t>установка витринной конструкции на внешней стороне витрины;</w:t>
      </w:r>
    </w:p>
    <w:p w:rsidR="001C4C25" w:rsidRPr="00EF7E83" w:rsidRDefault="001C4C25" w:rsidP="001C4C25">
      <w:pPr>
        <w:pStyle w:val="1"/>
        <w:numPr>
          <w:ilvl w:val="1"/>
          <w:numId w:val="11"/>
        </w:numPr>
      </w:pPr>
      <w:r w:rsidRPr="00EF7E83">
        <w:t>нанесение изображений информационного характера на защитные жалюзи;</w:t>
      </w:r>
    </w:p>
    <w:p w:rsidR="001C4C25" w:rsidRPr="00EF7E83" w:rsidRDefault="001C4C25" w:rsidP="001C4C25">
      <w:pPr>
        <w:pStyle w:val="1"/>
        <w:numPr>
          <w:ilvl w:val="1"/>
          <w:numId w:val="11"/>
        </w:numPr>
      </w:pPr>
      <w:r w:rsidRPr="00EF7E83">
        <w:t xml:space="preserve">установка любых видов средств размещения информации с креплением </w:t>
      </w:r>
      <w:r w:rsidR="00F2477B" w:rsidRPr="00EF7E83">
        <w:br/>
      </w:r>
      <w:r w:rsidRPr="00EF7E83">
        <w:t>на ограждения витрин, приямков и на защитные решетки окон;</w:t>
      </w:r>
    </w:p>
    <w:p w:rsidR="001C4C25" w:rsidRPr="00EF7E83" w:rsidRDefault="001C4C25" w:rsidP="001C4C25">
      <w:pPr>
        <w:pStyle w:val="1"/>
        <w:numPr>
          <w:ilvl w:val="1"/>
          <w:numId w:val="11"/>
        </w:numPr>
      </w:pPr>
      <w:r w:rsidRPr="00EF7E83">
        <w:t>окраска и покрытие декоративными пленками поверхности остекления витрин, замена остекления витрин световыми коробами.</w:t>
      </w:r>
    </w:p>
    <w:p w:rsidR="001C4C25" w:rsidRPr="00EF7E83" w:rsidRDefault="001C4C25" w:rsidP="001C4C25">
      <w:pPr>
        <w:pStyle w:val="1"/>
        <w:numPr>
          <w:ilvl w:val="0"/>
          <w:numId w:val="0"/>
        </w:numPr>
        <w:ind w:firstLine="709"/>
      </w:pPr>
      <w:r w:rsidRPr="00EF7E83">
        <w:t>Максимальный размер витринных конструкций не должен превышать половины размера остекления витрины по высоте и половины размера остекления витрины по длине.</w:t>
      </w:r>
    </w:p>
    <w:p w:rsidR="001C4C25" w:rsidRPr="00EF7E83" w:rsidRDefault="001C4C25" w:rsidP="001C4C25">
      <w:pPr>
        <w:pStyle w:val="1"/>
        <w:numPr>
          <w:ilvl w:val="1"/>
          <w:numId w:val="16"/>
        </w:numPr>
        <w:ind w:left="0" w:firstLine="709"/>
      </w:pPr>
      <w:r w:rsidRPr="00EF7E83">
        <w:t>Маркизы.</w:t>
      </w:r>
    </w:p>
    <w:p w:rsidR="001C4C25" w:rsidRPr="00EF7E83" w:rsidRDefault="001C4C25" w:rsidP="001C4C25">
      <w:pPr>
        <w:pStyle w:val="1"/>
        <w:numPr>
          <w:ilvl w:val="0"/>
          <w:numId w:val="0"/>
        </w:numPr>
        <w:ind w:firstLine="709"/>
      </w:pPr>
      <w:r w:rsidRPr="00EF7E83">
        <w:t>Размещение информации на маркизе рекомендуется осуществлять только в виде нанесенного непосредственно на нее изображения.</w:t>
      </w:r>
    </w:p>
    <w:p w:rsidR="001C4C25" w:rsidRPr="00EF7E83" w:rsidRDefault="001C4C25" w:rsidP="001C4C25">
      <w:pPr>
        <w:pStyle w:val="1"/>
        <w:numPr>
          <w:ilvl w:val="0"/>
          <w:numId w:val="0"/>
        </w:numPr>
        <w:ind w:firstLine="709"/>
      </w:pPr>
      <w:r w:rsidRPr="00EF7E83">
        <w:t>Рекомендуется размещение информации, в том числе элементов фирменного стиля и художественных элементов, в нижней части у кромки маркизы площадью не более 1/3 общего поля маркизы.</w:t>
      </w:r>
    </w:p>
    <w:p w:rsidR="001C4C25" w:rsidRPr="00EF7E83" w:rsidRDefault="001C4C25" w:rsidP="001C4C25">
      <w:pPr>
        <w:pStyle w:val="1"/>
        <w:numPr>
          <w:ilvl w:val="0"/>
          <w:numId w:val="0"/>
        </w:numPr>
        <w:ind w:firstLine="709"/>
      </w:pPr>
      <w:r w:rsidRPr="00EF7E83">
        <w:lastRenderedPageBreak/>
        <w:t xml:space="preserve">На период размещения сезонного кафе при стационарном предприятии общественного питания допускается размещение информационных конструкций (вывесок) путем нанесения надписей на маркизы и зонты, используемые для обустройства данного сезонного кафе. При этом высота размещаемых вывесок должна быть не более 0,20 м. </w:t>
      </w:r>
      <w:r w:rsidR="00F2477B" w:rsidRPr="00EF7E83">
        <w:br/>
      </w:r>
      <w:r w:rsidRPr="00EF7E83">
        <w:t>В случае использования в вывесках, размещаемых на маркизах и зонтах сезонного кафе, изображения товарного знака, знака обслуживания высота указанного изображения не должна превышать 0,30 м, а информационное поле (текстовая часть) и декоративно-художественные элементы вывески должны быть размещены на единой горизонтальной оси.</w:t>
      </w:r>
    </w:p>
    <w:p w:rsidR="001C4C25" w:rsidRPr="00EF7E83" w:rsidRDefault="001C4C25" w:rsidP="001C4C25">
      <w:pPr>
        <w:pStyle w:val="1"/>
        <w:numPr>
          <w:ilvl w:val="0"/>
          <w:numId w:val="0"/>
        </w:numPr>
        <w:ind w:firstLine="709"/>
      </w:pPr>
      <w:r w:rsidRPr="00EF7E83">
        <w:t>В зонах охраны объектов культурного наследия рекомендуется цветовое решение маркиз, приближенное к колеру фасада, а также бежевый, бордовый, темно-зеленый, темно-синий цвета (RAL 1001, RAL 3011, RAL 6005, RAL 5022).</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(центрах) культурно-развлекательного, культурно-просветительного, физкультурно-оздоровительного назначения, а также объектах (центрах) торговли.</w:t>
      </w:r>
    </w:p>
    <w:p w:rsidR="001C4C25" w:rsidRPr="00EF7E83" w:rsidRDefault="001C4C25" w:rsidP="001C4C25">
      <w:pPr>
        <w:pStyle w:val="1"/>
        <w:numPr>
          <w:ilvl w:val="0"/>
          <w:numId w:val="0"/>
        </w:numPr>
        <w:ind w:firstLine="709"/>
      </w:pPr>
      <w:r w:rsidRPr="00EF7E83">
        <w:t xml:space="preserve">В целях формирования целостного визуального восприятия и увязки по габаритам и местам размещения отдельных средств размещения информации на общественных, общественно-деловых, торговых, торгово-выставочных, спортивных и развлекательных центрах необходимо разрабатывать общую фасадную схему информационного оформления помещения, здания, строения, сооружения, а также прилегающей к ним на основании правоустанавливающих документов территории и размещенных на ней элементов навигации с информационными конструкциями, определенными настоящим Приложением к </w:t>
      </w:r>
      <w:r w:rsidR="00DA0951">
        <w:t>Р</w:t>
      </w:r>
      <w:r w:rsidRPr="00EF7E83">
        <w:t xml:space="preserve">егламенту. Схема разрабатывается в соответствии с основными требованиями настоящего Приложения к </w:t>
      </w:r>
      <w:r w:rsidR="00DA0951">
        <w:t>Р</w:t>
      </w:r>
      <w:r w:rsidRPr="00EF7E83">
        <w:t>егламенту, в том числе</w:t>
      </w:r>
      <w:r w:rsidR="00DA0951">
        <w:t xml:space="preserve"> </w:t>
      </w:r>
      <w:r w:rsidRPr="00EF7E83">
        <w:t>в части функционального предназначения средств размещения информации. При этом виды, места, габариты и количество средств размещения информации определяются исключительно схемой с учетом архитектурных решений самих объектов информационного оформления.</w:t>
      </w:r>
    </w:p>
    <w:p w:rsidR="001C4C25" w:rsidRPr="00EF7E83" w:rsidRDefault="001C4C25" w:rsidP="001C4C25">
      <w:pPr>
        <w:pStyle w:val="1"/>
        <w:numPr>
          <w:ilvl w:val="0"/>
          <w:numId w:val="0"/>
        </w:numPr>
        <w:ind w:firstLine="709"/>
      </w:pPr>
      <w:r w:rsidRPr="00EF7E83">
        <w:t>На указанных в настоящем пункте зданиях и комплексах целесообразно располагать средства размещения информации на глухих поверхностях наружных стен (без проемов</w:t>
      </w:r>
      <w:r w:rsidR="00EF7E83">
        <w:t xml:space="preserve"> </w:t>
      </w:r>
      <w:r w:rsidRPr="00EF7E83">
        <w:t>и архитектурных деталей).</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не являющихся объектами капитального строительства (некапитальных объектах).</w:t>
      </w:r>
    </w:p>
    <w:p w:rsidR="001C4C25" w:rsidRPr="00EF7E83" w:rsidRDefault="001C4C25" w:rsidP="001C4C25">
      <w:pPr>
        <w:pStyle w:val="1"/>
        <w:numPr>
          <w:ilvl w:val="0"/>
          <w:numId w:val="0"/>
        </w:numPr>
        <w:ind w:firstLine="709"/>
      </w:pPr>
      <w:r w:rsidRPr="00EF7E83">
        <w:lastRenderedPageBreak/>
        <w:t>Внешний облик и место установки средств размещения информации, устанавливаемых на объектах, не являющихся объектами капитального строительства (некапитальных объектах), определяется архитектурными решениями таких объектов либо для существующих объектов - на основании эскизных планов или дизайн-проектов, разрабатываемых в рамках оформления соответствующего разрешения на установку средства размещения информации.</w:t>
      </w:r>
    </w:p>
    <w:p w:rsidR="001C4C25" w:rsidRPr="00EF7E83" w:rsidRDefault="001C4C25" w:rsidP="001C4C25">
      <w:pPr>
        <w:pStyle w:val="1"/>
        <w:numPr>
          <w:ilvl w:val="0"/>
          <w:numId w:val="0"/>
        </w:numPr>
        <w:ind w:firstLine="709"/>
      </w:pPr>
      <w:r w:rsidRPr="00EF7E83">
        <w:t>При этом не предусматривать установку на некапитальных объектах площадью менее 12 кв. м средств размещения информации в виде крышной конструкции.</w:t>
      </w:r>
    </w:p>
    <w:p w:rsidR="001C4C25" w:rsidRPr="00EF7E83" w:rsidRDefault="001C4C25" w:rsidP="001C4C25">
      <w:pPr>
        <w:pStyle w:val="1"/>
        <w:numPr>
          <w:ilvl w:val="0"/>
          <w:numId w:val="0"/>
        </w:numPr>
        <w:ind w:firstLine="709"/>
      </w:pPr>
      <w:r w:rsidRPr="00EF7E83">
        <w:t xml:space="preserve">Установка средств размещения информации на объектах, не являющихся объектами капитального строительства (некапитальных объектах), площадью более 12 кв. м осуществляется в соответствии с требованиями настоящего Приложения к </w:t>
      </w:r>
      <w:r w:rsidR="00DA0951">
        <w:t>Р</w:t>
      </w:r>
      <w:r w:rsidRPr="00EF7E83">
        <w:t>егламенту по установке различных типов средств размещения информации: специальная настенная конструкция (в том числе табличка, настенная конструкция, консольная информационная конструкция, витринная конструкция, крышная конструкция, съемная (стяговая) конструкция (штандарт, флаг).</w:t>
      </w:r>
    </w:p>
    <w:p w:rsidR="001C4C25" w:rsidRPr="00EF7E83" w:rsidRDefault="001C4C25" w:rsidP="001C4C25">
      <w:pPr>
        <w:pStyle w:val="1"/>
        <w:numPr>
          <w:ilvl w:val="0"/>
          <w:numId w:val="2"/>
        </w:numPr>
      </w:pPr>
      <w:r w:rsidRPr="00EF7E83">
        <w:t>Специальные требования по размещению выносных средств размещения информации или размещаемых на элементах благоустройства.</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К выносным средствам размещения информации, а также размещаемым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на элементах благоустройства относятся: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информационная стела;</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навигационный модуль;</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выносное меню;</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стенд.</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Размещение информационной стелы допускается только при условии ее установки в границах (на основании правоустанавливающих документов) земельного участка, на котором располагаются здания, являющиеся местом фактического нахождения, осуществления деятельности организаций, индивидуальных предпринимателей, сведения</w:t>
      </w:r>
      <w:r w:rsidR="00EF7E83">
        <w:rPr>
          <w:rFonts w:ascii="Times New Roman" w:hAnsi="Times New Roman" w:cs="Times New Roman"/>
          <w:sz w:val="28"/>
          <w:szCs w:val="28"/>
        </w:rPr>
        <w:t xml:space="preserve"> </w:t>
      </w:r>
      <w:r w:rsidRPr="00EF7E83">
        <w:rPr>
          <w:rFonts w:ascii="Times New Roman" w:hAnsi="Times New Roman" w:cs="Times New Roman"/>
          <w:sz w:val="28"/>
          <w:szCs w:val="28"/>
        </w:rPr>
        <w:t xml:space="preserve">о которых содержатся на данной информационной конструкции и которым указанные здания или помещения в них и прилегающий земельный участок принадлежат (находятся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 xml:space="preserve">в пользовании) на праве собственности, либо в силу вещно-правовых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или обязательственных отношений при оформленных долгосрочных земельно-имущественных отношениях.</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Установка на указанном земельном участке информационной стелы осуществляется исключительно в целях размещения на ней иных информационных конструкций с информацией, не относимой </w:t>
      </w:r>
      <w:r w:rsidRPr="00EF7E83">
        <w:rPr>
          <w:rFonts w:ascii="Times New Roman" w:hAnsi="Times New Roman" w:cs="Times New Roman"/>
          <w:sz w:val="28"/>
          <w:szCs w:val="28"/>
        </w:rPr>
        <w:lastRenderedPageBreak/>
        <w:t xml:space="preserve">распорядительными и нормативными актами Российской Федерации к рекламе и предусмотренной к размещению обычаями делового оборота,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 xml:space="preserve">и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w:t>
      </w:r>
      <w:r w:rsidR="00F2477B" w:rsidRPr="00EF7E83">
        <w:rPr>
          <w:rFonts w:ascii="Times New Roman" w:hAnsi="Times New Roman" w:cs="Times New Roman"/>
          <w:sz w:val="28"/>
          <w:szCs w:val="28"/>
        </w:rPr>
        <w:br/>
      </w:r>
      <w:r w:rsidRPr="00EF7E83">
        <w:rPr>
          <w:rFonts w:ascii="Times New Roman" w:hAnsi="Times New Roman" w:cs="Times New Roman"/>
          <w:sz w:val="28"/>
          <w:szCs w:val="28"/>
        </w:rPr>
        <w:t>на автомобильных дорогах и территориях городских и сельских поселений» ГОСТ Р 52044-2003.</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Навигационные модули - двусторонние конструкции, устанавливаемые на опорах (собственных опорах, мачтах-опорах городского освещения, опорах контактной сети) и содержащие информацию о планировочной организации территории населенного пункта, местах нахождения объектов инфраструктуры, культурно-исторических памятников, учреждений и организаций городского, окружного и муниципального значения, предприятий и объектов потребительского рынка. Размещение навигационного модуля осуществляется в порядке, предусмотренном для размещения средств размещения информации, а также элементов благоустройства при условии соблюдения соответствующих нормативных требований, а также нормативных требований законодательства о градостроительной деятельности, Государственного стандарта Российской Федерации «Наружная реклама на автомобильных дорогах и территориях городских и сельских поселений» ГОСТ Р 52044-2003.</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Допускается размещение в составе навигационного модуля информации о местах нахождения организаций, индивидуальных предпринимателей, видах и профиле</w:t>
      </w:r>
      <w:r w:rsidR="00EF7E83">
        <w:rPr>
          <w:rFonts w:ascii="Times New Roman" w:hAnsi="Times New Roman" w:cs="Times New Roman"/>
          <w:sz w:val="28"/>
          <w:szCs w:val="28"/>
        </w:rPr>
        <w:t xml:space="preserve"> </w:t>
      </w:r>
      <w:r w:rsidRPr="00EF7E83">
        <w:rPr>
          <w:rFonts w:ascii="Times New Roman" w:hAnsi="Times New Roman" w:cs="Times New Roman"/>
          <w:sz w:val="28"/>
          <w:szCs w:val="28"/>
        </w:rPr>
        <w:t>их деятельности, направлении движения к данным объектам, а также любой иной информации, предусмотренной обычаями делового оборота и не относимой распорядительными и нормативными актами Российской Федерации к рекламе.</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навигационных модулей допускается только на тротуарах шириной не менее 1,5 м, в зоне, не препятствующей проходу пешеходов, и при условии обеспечения безопасности для участников дорожного движения.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Опорная часть навигационного модуля допускается в двух вариантах: заглубленная, не выступающая над уровнем земли, и незаглубленная. В случае использования незаглубленной опорной части она оформляется в соответствии с общим дизайном модуля.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 xml:space="preserve">Информационный стенд устанавливается органами исполнительной власти муниципального образования или уполномоченными ими хозяйствующими структурами (организациями) на подведомственной </w:t>
      </w:r>
      <w:r w:rsidRPr="00EF7E83">
        <w:rPr>
          <w:rFonts w:ascii="Times New Roman" w:hAnsi="Times New Roman" w:cs="Times New Roman"/>
          <w:sz w:val="28"/>
          <w:szCs w:val="28"/>
        </w:rPr>
        <w:lastRenderedPageBreak/>
        <w:t>территории в целях предусмотренного законодательством информирования населения.</w:t>
      </w:r>
    </w:p>
    <w:p w:rsidR="001C4C25" w:rsidRPr="00EF7E83" w:rsidRDefault="001C4C25" w:rsidP="001C4C25">
      <w:pPr>
        <w:pStyle w:val="ConsPlusNormal"/>
        <w:spacing w:line="276" w:lineRule="auto"/>
        <w:ind w:firstLine="709"/>
        <w:jc w:val="both"/>
        <w:rPr>
          <w:rFonts w:ascii="Times New Roman" w:hAnsi="Times New Roman" w:cs="Times New Roman"/>
          <w:sz w:val="28"/>
          <w:szCs w:val="28"/>
        </w:rPr>
      </w:pPr>
      <w:r w:rsidRPr="00EF7E83">
        <w:rPr>
          <w:rFonts w:ascii="Times New Roman" w:hAnsi="Times New Roman" w:cs="Times New Roman"/>
          <w:sz w:val="28"/>
          <w:szCs w:val="28"/>
        </w:rPr>
        <w:t>Установка выносных средств размещения информации, а также размещаемых на элементах благоустройства (в т.ч. навигационных модулей) осуществляется исключительно в соответствии с индивидуальными (специальными) дизайн-проектами средства размещения информации, разработанными и утвержденными в установленном соответствующими нормативными актами и настоящим регламентом порядке. В случае установки в пределах одной улицы двух и более навигационных модулей их размещение осуществляется исключительно в соответствии с Концепцией информационно-рекламного оформления улицы.</w:t>
      </w:r>
    </w:p>
    <w:p w:rsidR="001C4C25" w:rsidRPr="00EF7E83" w:rsidRDefault="001C4C25" w:rsidP="001C4C25">
      <w:pPr>
        <w:pStyle w:val="1"/>
        <w:numPr>
          <w:ilvl w:val="0"/>
          <w:numId w:val="2"/>
        </w:numPr>
      </w:pPr>
      <w:r w:rsidRPr="00EF7E83">
        <w:t>Специальные требования к средствам размещения информации, устанавливаемым на объектах (выявленных объектах) культурного наследия, в границах зон охраны объектов культурного наследия.</w:t>
      </w:r>
    </w:p>
    <w:p w:rsidR="001C4C25" w:rsidRPr="00EF7E83" w:rsidRDefault="001C4C25" w:rsidP="001C4C25">
      <w:pPr>
        <w:pStyle w:val="1"/>
        <w:numPr>
          <w:ilvl w:val="0"/>
          <w:numId w:val="0"/>
        </w:numPr>
        <w:ind w:firstLine="709"/>
      </w:pPr>
      <w:r w:rsidRPr="00EF7E83">
        <w:t>При проектировании и установке средств размещения информации:</w:t>
      </w:r>
    </w:p>
    <w:p w:rsidR="001C4C25" w:rsidRPr="00EF7E83" w:rsidRDefault="001C4C25" w:rsidP="001C4C25">
      <w:pPr>
        <w:pStyle w:val="1"/>
        <w:numPr>
          <w:ilvl w:val="0"/>
          <w:numId w:val="12"/>
        </w:numPr>
      </w:pPr>
      <w:r w:rsidRPr="00EF7E83">
        <w:t xml:space="preserve">на зданиях, расположенных в границах зон охраны объектов культурного наследия, в исторических центрах городов, а также на фасадах зданий, выполненных по индивидуальным архитектурным проектам, имеющим своеобразную тектонику, пластику, деталировку и насыщенную орнаментику, средства размещения информации устанавливаются только в форме настенных конструкций, состоящих исключительно </w:t>
      </w:r>
      <w:r w:rsidR="00F2477B" w:rsidRPr="00EF7E83">
        <w:br/>
      </w:r>
      <w:r w:rsidRPr="00EF7E83">
        <w:t>из отдельных объемных букв и символов (кроме специальных конструкций) высотой не более 0,5 м и (или) консольных информационных конструкций (панелей-кронштейнов) в виде декоративных элементов высотой и шириной не более 0,5 м, а также маркиз или элементов оформления витрин. При этом:</w:t>
      </w:r>
    </w:p>
    <w:p w:rsidR="001C4C25" w:rsidRPr="00EF7E83" w:rsidRDefault="001C4C25" w:rsidP="001C4C25">
      <w:pPr>
        <w:pStyle w:val="1"/>
        <w:numPr>
          <w:ilvl w:val="0"/>
          <w:numId w:val="12"/>
        </w:numPr>
      </w:pPr>
      <w:r w:rsidRPr="00EF7E83">
        <w:t>консольные информационные конструкции не должны содержать информации в текстовом виде, за исключением элементов фирменного стиля;</w:t>
      </w:r>
    </w:p>
    <w:p w:rsidR="001C4C25" w:rsidRPr="00EF7E83" w:rsidRDefault="001C4C25" w:rsidP="001C4C25">
      <w:pPr>
        <w:pStyle w:val="1"/>
        <w:numPr>
          <w:ilvl w:val="0"/>
          <w:numId w:val="12"/>
        </w:numPr>
      </w:pPr>
      <w:r w:rsidRPr="00EF7E83">
        <w:t>на зданиях, являющихся объектами исторического или культурного наследия или типового строительства первой половины XX века, не имеющих ярко выраженной пластики фасадов, их сложной деталировки и насыщенной орнаментики, допускается, кроме указанного выше в данном пункте, устанавливать средства размещения информации в виде цельной конструкции, состоящей из объемных символов на общей подложке высотой не более 0,5 м и отстоящей от плоскости фасада не более чем на 0,2 м, непосредственно на козырьке (навесе) входной группы (в порядке, установленном настоящим регламентом), а также в межоконных простенках (для одноэтажных зданий).</w:t>
      </w:r>
    </w:p>
    <w:p w:rsidR="001C4C25" w:rsidRPr="00EF7E83" w:rsidRDefault="001C4C25" w:rsidP="001C4C25">
      <w:pPr>
        <w:pStyle w:val="1"/>
        <w:numPr>
          <w:ilvl w:val="0"/>
          <w:numId w:val="0"/>
        </w:numPr>
        <w:ind w:firstLine="709"/>
      </w:pPr>
      <w:r w:rsidRPr="00EF7E83">
        <w:t xml:space="preserve">Для подсветки средств размещения информации, расположенных на объектах (выявленных объектах) культурного наследия, а также в зоне видимости объектов культурного наследия и на расстоянии 100 метров от них </w:t>
      </w:r>
      <w:r w:rsidRPr="00EF7E83">
        <w:lastRenderedPageBreak/>
        <w:t>допустимый цвет света - теплый белый свет (цветовая температура: 2900-4000 К).</w:t>
      </w:r>
    </w:p>
    <w:p w:rsidR="001C4C25" w:rsidRPr="00EF7E83" w:rsidRDefault="001C4C25" w:rsidP="001C4C25">
      <w:pPr>
        <w:pStyle w:val="1"/>
        <w:numPr>
          <w:ilvl w:val="0"/>
          <w:numId w:val="0"/>
        </w:numPr>
        <w:ind w:firstLine="709"/>
      </w:pPr>
      <w:r w:rsidRPr="00EF7E83">
        <w:t xml:space="preserve">Материал, конструктивное решение средств размещения информации и способ крепления к фасаду должны обеспечивать максимальную сохранность объекта культурного наследия. </w:t>
      </w:r>
    </w:p>
    <w:p w:rsidR="001C4C25" w:rsidRPr="00EF7E83" w:rsidRDefault="001C4C25" w:rsidP="001C4C25">
      <w:pPr>
        <w:pStyle w:val="1"/>
        <w:numPr>
          <w:ilvl w:val="0"/>
          <w:numId w:val="0"/>
        </w:numPr>
        <w:ind w:firstLine="709"/>
      </w:pPr>
      <w:r w:rsidRPr="00EF7E83">
        <w:t>Цветовое и стилистическое решение средств размещения информации, в том числе шрифт текста, должны быть гармонично стилистически увязаны (соответствовать) с архитектурным решением фасадов объекта культурного наследия.</w:t>
      </w:r>
    </w:p>
    <w:p w:rsidR="001C4C25" w:rsidRPr="00EF7E83" w:rsidRDefault="001C4C25" w:rsidP="001C4C25">
      <w:pPr>
        <w:pStyle w:val="1"/>
        <w:numPr>
          <w:ilvl w:val="0"/>
          <w:numId w:val="2"/>
        </w:numPr>
        <w:shd w:val="clear" w:color="auto" w:fill="FFFFFF" w:themeFill="background1"/>
        <w:tabs>
          <w:tab w:val="left" w:pos="567"/>
        </w:tabs>
        <w:rPr>
          <w:color w:val="000000" w:themeColor="text1"/>
        </w:rPr>
      </w:pPr>
      <w:r w:rsidRPr="00EF7E83">
        <w:rPr>
          <w:color w:val="000000" w:themeColor="text1"/>
        </w:rPr>
        <w:t>Специальные требования к средствам размещения информации, устанавливаемым в границах территории, на которую разработана концепция информационно-рекламного оформления территории общего пользования (улицы, дороги, площади, бульвара).</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Концепция информационно-рекламного оформления территорий общего пользования (улиц и дорог, площадей, бульваров) содержит требования к месторасположению, типам и визуальным габаритам всех средств размещения информации, размещаемых на фасадах всех зданий, строений, сооружений, на определенных Регламентом видах элементов благоустройства этих объектов (в </w:t>
      </w:r>
      <w:proofErr w:type="spellStart"/>
      <w:r w:rsidRPr="00EF7E83">
        <w:rPr>
          <w:color w:val="000000" w:themeColor="text1"/>
        </w:rPr>
        <w:t>т.ч</w:t>
      </w:r>
      <w:proofErr w:type="spellEnd"/>
      <w:r w:rsidRPr="00EF7E83">
        <w:rPr>
          <w:color w:val="000000" w:themeColor="text1"/>
        </w:rPr>
        <w:t>. навигационных модулей), рекламных конструкций, размещаемых на фасадах зданий (строений, сооружений), для которых Законом Российской Федерации от 13.03.2006 № 38-ФЗ «О рекламе» не предусмотрена разработка схем размещения рекламных конструкций и (или) выносных средств размещения информации, размещаемых на конкретной улице, площади, магистрали.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Концепция информационного или информационно-рекламного оформления территорий общего пользования (улиц и дорог, площадей, бульваров) может содержать художественно-композиционные решения средств размещения информации и рекламных конструкций.</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t xml:space="preserve">Действие концепций информационно-рекламного оформления улицы </w:t>
      </w:r>
      <w:r w:rsidR="00F2477B" w:rsidRPr="00EF7E83">
        <w:rPr>
          <w:color w:val="000000" w:themeColor="text1"/>
        </w:rPr>
        <w:br/>
      </w:r>
      <w:r w:rsidRPr="00EF7E83">
        <w:rPr>
          <w:color w:val="000000" w:themeColor="text1"/>
        </w:rPr>
        <w:t xml:space="preserve">не распространяется на установку средств размещения информации на отдельно стоящих торговых, развлекательных центрах, кинотеатрах, театрах, цирках и иных подобных объектах, определенных настоящим Приложением </w:t>
      </w:r>
      <w:r w:rsidRPr="00EF7E83">
        <w:t xml:space="preserve">к </w:t>
      </w:r>
      <w:r w:rsidR="00DA0951">
        <w:t>Р</w:t>
      </w:r>
      <w:r w:rsidRPr="00EF7E83">
        <w:t>егламенту</w:t>
      </w:r>
      <w:r w:rsidRPr="00EF7E83">
        <w:rPr>
          <w:color w:val="000000" w:themeColor="text1"/>
        </w:rPr>
        <w:t xml:space="preserve"> и имеющих самостоятельные фасадные схемы и схемы оформления, прилегающих к ним территориях. При этом фасадная схема и схема оформления территории конкретного здания (строения) может быть включена в концепцию информационно-рекламного оформления улицы (площади, магистрали).</w:t>
      </w:r>
    </w:p>
    <w:p w:rsidR="001C4C25" w:rsidRPr="00EF7E83" w:rsidRDefault="001C4C25" w:rsidP="001C4C25">
      <w:pPr>
        <w:pStyle w:val="1"/>
        <w:numPr>
          <w:ilvl w:val="0"/>
          <w:numId w:val="0"/>
        </w:numPr>
        <w:shd w:val="clear" w:color="auto" w:fill="FFFFFF" w:themeFill="background1"/>
        <w:ind w:firstLine="709"/>
        <w:rPr>
          <w:color w:val="000000" w:themeColor="text1"/>
        </w:rPr>
      </w:pPr>
      <w:r w:rsidRPr="00EF7E83">
        <w:rPr>
          <w:color w:val="000000" w:themeColor="text1"/>
        </w:rPr>
        <w:lastRenderedPageBreak/>
        <w:t>Концепция информационно-рекламного оформления территорий общего пользования (улиц и дорог, площадей, бульваров) утверждается (согласовывается) Администрацией.</w:t>
      </w:r>
    </w:p>
    <w:p w:rsidR="001C4C25" w:rsidRPr="00EF7E83" w:rsidRDefault="001C4C25" w:rsidP="001C4C25">
      <w:pPr>
        <w:pStyle w:val="1"/>
        <w:numPr>
          <w:ilvl w:val="0"/>
          <w:numId w:val="0"/>
        </w:numPr>
        <w:shd w:val="clear" w:color="auto" w:fill="FFFFFF" w:themeFill="background1"/>
        <w:ind w:firstLine="709"/>
        <w:rPr>
          <w:color w:val="000000" w:themeColor="text1"/>
          <w:lang w:eastAsia="ru-RU"/>
        </w:rPr>
      </w:pPr>
      <w:r w:rsidRPr="00EF7E83">
        <w:rPr>
          <w:color w:val="000000" w:themeColor="text1"/>
        </w:rPr>
        <w:t xml:space="preserve">Концепции информационно-рекламного оформления территорий общего пользования (улиц и дорог, площадей, бульваров) подлежат размещению на официальном сайте муниципального образования Московской области в сети Интернет в срок не позднее 5 (Пяти) рабочих дней со дня их </w:t>
      </w:r>
      <w:r w:rsidRPr="00EF7E83">
        <w:rPr>
          <w:color w:val="000000" w:themeColor="text1"/>
          <w:lang w:eastAsia="ru-RU"/>
        </w:rPr>
        <w:t>утверждения.</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color w:val="000000" w:themeColor="text1"/>
          <w:sz w:val="28"/>
          <w:szCs w:val="28"/>
          <w:lang w:eastAsia="ru-RU"/>
        </w:rPr>
      </w:pPr>
      <w:r w:rsidRPr="00EF7E83">
        <w:rPr>
          <w:rFonts w:ascii="Times New Roman" w:hAnsi="Times New Roman"/>
          <w:color w:val="000000" w:themeColor="text1"/>
          <w:sz w:val="28"/>
          <w:szCs w:val="28"/>
          <w:lang w:eastAsia="ru-RU"/>
        </w:rPr>
        <w:t xml:space="preserve">При наличии утвержденной концепции информационно-рекламного оформления территорий общего пользования (улиц и дорог, площадей, бульваров) проектирование установки средств размещения информации на объектах данной территории общего пользования осуществляется согласно соответствующей концепции информационно-рекламного оформления. Не допускается установка средств размещения информации </w:t>
      </w:r>
      <w:r w:rsidR="00F2477B" w:rsidRPr="00EF7E83">
        <w:rPr>
          <w:rFonts w:ascii="Times New Roman" w:hAnsi="Times New Roman"/>
          <w:color w:val="000000" w:themeColor="text1"/>
          <w:sz w:val="28"/>
          <w:szCs w:val="28"/>
          <w:lang w:eastAsia="ru-RU"/>
        </w:rPr>
        <w:br/>
      </w:r>
      <w:r w:rsidRPr="00EF7E83">
        <w:rPr>
          <w:rFonts w:ascii="Times New Roman" w:hAnsi="Times New Roman"/>
          <w:color w:val="000000" w:themeColor="text1"/>
          <w:sz w:val="28"/>
          <w:szCs w:val="28"/>
          <w:lang w:eastAsia="ru-RU"/>
        </w:rPr>
        <w:t xml:space="preserve">на зданиях (строениях и сооружениях), на элементах благоустройства этих объектов или выносных средств размещения информации с нарушением соответствующей утвержденной концепции информационно-рекламного оформления территорий общего пользования (улиц и дорог, площадей, бульваров) либо без внесения в концепцию изменений (дополнений) в установленном данным пунктом настоящего Приложения </w:t>
      </w:r>
      <w:r w:rsidR="00F2477B" w:rsidRPr="00EF7E83">
        <w:rPr>
          <w:rFonts w:ascii="Times New Roman" w:hAnsi="Times New Roman"/>
          <w:color w:val="000000" w:themeColor="text1"/>
          <w:sz w:val="28"/>
          <w:szCs w:val="28"/>
          <w:lang w:eastAsia="ru-RU"/>
        </w:rPr>
        <w:br/>
      </w:r>
      <w:r w:rsidRPr="00EF7E83">
        <w:rPr>
          <w:rFonts w:ascii="Times New Roman" w:hAnsi="Times New Roman"/>
          <w:sz w:val="28"/>
          <w:szCs w:val="28"/>
        </w:rPr>
        <w:t xml:space="preserve">к </w:t>
      </w:r>
      <w:r w:rsidR="00DA0951">
        <w:rPr>
          <w:rFonts w:ascii="Times New Roman" w:hAnsi="Times New Roman"/>
          <w:sz w:val="28"/>
          <w:szCs w:val="28"/>
        </w:rPr>
        <w:t>Р</w:t>
      </w:r>
      <w:r w:rsidRPr="00EF7E83">
        <w:rPr>
          <w:rFonts w:ascii="Times New Roman" w:hAnsi="Times New Roman"/>
          <w:sz w:val="28"/>
          <w:szCs w:val="28"/>
        </w:rPr>
        <w:t>егламенту</w:t>
      </w:r>
      <w:r w:rsidRPr="00EF7E83">
        <w:rPr>
          <w:rFonts w:ascii="Times New Roman" w:hAnsi="Times New Roman"/>
          <w:color w:val="000000" w:themeColor="text1"/>
          <w:sz w:val="28"/>
          <w:szCs w:val="28"/>
          <w:lang w:eastAsia="ru-RU"/>
        </w:rPr>
        <w:t xml:space="preserve"> порядке.</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color w:val="000000" w:themeColor="text1"/>
          <w:sz w:val="28"/>
          <w:szCs w:val="28"/>
          <w:lang w:eastAsia="ru-RU"/>
        </w:rPr>
      </w:pPr>
      <w:r w:rsidRPr="00EF7E83">
        <w:rPr>
          <w:rFonts w:ascii="Times New Roman" w:hAnsi="Times New Roman"/>
          <w:color w:val="000000" w:themeColor="text1"/>
          <w:sz w:val="28"/>
          <w:szCs w:val="28"/>
          <w:lang w:eastAsia="ru-RU"/>
        </w:rPr>
        <w:t xml:space="preserve">Без внесения в концепцию информационно-рекламного оформления территорий общего пользования (улиц и дорог, площадей, бульваров) изменений (дополнений) допускается проектирование и установка специальных информационных конструкций: учрежденческих досок, информационных досок и табличек, а также информационных блоков. </w:t>
      </w:r>
    </w:p>
    <w:p w:rsidR="001C4C25" w:rsidRPr="00EF7E83" w:rsidRDefault="001C4C25" w:rsidP="001C4C25">
      <w:pPr>
        <w:shd w:val="clear" w:color="auto" w:fill="FFFFFF" w:themeFill="background1"/>
        <w:autoSpaceDE w:val="0"/>
        <w:autoSpaceDN w:val="0"/>
        <w:adjustRightInd w:val="0"/>
        <w:spacing w:after="0"/>
        <w:ind w:firstLine="709"/>
        <w:jc w:val="both"/>
        <w:rPr>
          <w:rFonts w:ascii="Times New Roman" w:hAnsi="Times New Roman"/>
          <w:sz w:val="28"/>
          <w:szCs w:val="28"/>
          <w:lang w:eastAsia="ru-RU"/>
        </w:rPr>
      </w:pPr>
      <w:r w:rsidRPr="00EF7E83">
        <w:rPr>
          <w:rFonts w:ascii="Times New Roman" w:hAnsi="Times New Roman"/>
          <w:color w:val="000000" w:themeColor="text1"/>
          <w:sz w:val="28"/>
          <w:szCs w:val="28"/>
          <w:lang w:eastAsia="ru-RU"/>
        </w:rPr>
        <w:t>Внесение изменений (дополнений) с утверждением в установленном порядке в утвержденные концепции информационно-рекламного оформления территорий общего пользования (улиц и дорог, площадей, бульваров) допускается при изменении градостроительной ситуации территорий муниципального образования Московской области, строительстве нового объекта, реконструкции объекта, изменении архитектурно градостроительного решения существующего объекта, а также при иных обстоятельствах, продиктованных объективной целесообразностью и необходимостью.</w:t>
      </w:r>
    </w:p>
    <w:p w:rsidR="001C4C25" w:rsidRPr="00EF7E83" w:rsidRDefault="001C4C25" w:rsidP="001C4C25">
      <w:pPr>
        <w:pStyle w:val="1"/>
        <w:numPr>
          <w:ilvl w:val="0"/>
          <w:numId w:val="2"/>
        </w:numPr>
      </w:pPr>
      <w:r w:rsidRPr="00EF7E83">
        <w:t>Специальные требования по запрету установки средств размещения информации на зданиях, строениях, сооружениях</w:t>
      </w:r>
      <w:r w:rsidRPr="00EF7E83">
        <w:rPr>
          <w:color w:val="000000" w:themeColor="text1"/>
        </w:rPr>
        <w:t>.</w:t>
      </w:r>
    </w:p>
    <w:p w:rsidR="001C4C25" w:rsidRPr="00EF7E83" w:rsidRDefault="001C4C25" w:rsidP="001C4C25">
      <w:pPr>
        <w:pStyle w:val="1"/>
        <w:numPr>
          <w:ilvl w:val="0"/>
          <w:numId w:val="0"/>
        </w:numPr>
        <w:ind w:firstLine="709"/>
      </w:pPr>
      <w:r w:rsidRPr="00EF7E83">
        <w:rPr>
          <w:color w:val="000000" w:themeColor="text1"/>
        </w:rPr>
        <w:t>Не допускается:</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нарушение геометрических параметров (размеров) вывесок;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lastRenderedPageBreak/>
        <w:t>нарушение установленных требований к местам размещения вывесок;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настенных информационных конструкций в два ряда или более (одна над другой), </w:t>
      </w:r>
      <w:bookmarkStart w:id="0" w:name="_GoBack"/>
      <w:r w:rsidRPr="00EF7E83">
        <w:rPr>
          <w:rFonts w:ascii="Times New Roman" w:hAnsi="Times New Roman"/>
          <w:color w:val="000000" w:themeColor="text1"/>
          <w:sz w:val="28"/>
          <w:szCs w:val="28"/>
        </w:rPr>
        <w:t xml:space="preserve">в местах и в порядке, предусмотренных положениями настоящего Регламента (кроме случаев установки на торговых и торгово-развлекательных центрах); </w:t>
      </w:r>
      <w:bookmarkEnd w:id="0"/>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консольных информационных конструкций (панель-кронштейнов) рядом</w:t>
      </w:r>
      <w:r w:rsidR="00F2477B" w:rsidRPr="00EF7E83">
        <w:rPr>
          <w:rFonts w:ascii="Times New Roman" w:hAnsi="Times New Roman"/>
          <w:color w:val="000000" w:themeColor="text1"/>
          <w:sz w:val="28"/>
          <w:szCs w:val="28"/>
        </w:rPr>
        <w:t xml:space="preserve"> </w:t>
      </w:r>
      <w:r w:rsidRPr="00EF7E83">
        <w:rPr>
          <w:rFonts w:ascii="Times New Roman" w:hAnsi="Times New Roman"/>
          <w:color w:val="000000" w:themeColor="text1"/>
          <w:sz w:val="28"/>
          <w:szCs w:val="28"/>
        </w:rPr>
        <w:t>с балконами, одна над другой, а также, если ширина тротуара не превышает 1,0 м;</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(кроме специальных конструкций) на расстоянии ближе, чем 2 м (по горизонтали) от мемориальных досок;</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перекрытие знаков адресации и городской навигации, в том числе указателей наименований улиц, номеров домов, подъездов, квартир;</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вертикальный порядок расположения букв на информационном поле вывески;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создание средств размещения информации путем непосредственного нанесения на поверхность фасада декоративно-художественного и (или) текстового изображения (методом покраски, наклейки и иными методами);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установка средств размещения информации в форме демонстрации постеров на динамических системах смены изображений (роллерные системы, системы поворотных панелей - </w:t>
      </w:r>
      <w:proofErr w:type="spellStart"/>
      <w:r w:rsidRPr="00EF7E83">
        <w:rPr>
          <w:rFonts w:ascii="Times New Roman" w:hAnsi="Times New Roman"/>
          <w:color w:val="000000" w:themeColor="text1"/>
          <w:sz w:val="28"/>
          <w:szCs w:val="28"/>
        </w:rPr>
        <w:t>призматроны</w:t>
      </w:r>
      <w:proofErr w:type="spellEnd"/>
      <w:r w:rsidRPr="00EF7E83">
        <w:rPr>
          <w:rFonts w:ascii="Times New Roman" w:hAnsi="Times New Roman"/>
          <w:color w:val="000000" w:themeColor="text1"/>
          <w:sz w:val="28"/>
          <w:szCs w:val="28"/>
        </w:rPr>
        <w:t xml:space="preserve"> и др.) или изображения, демонстрируемого на электронных носителях (экраны, бегущая строка и т.д.), за исключением конструкций, размещаемых в витрине; </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 xml:space="preserve">заклейка пленками (иными материалами), закрашивание лицевой и/или внутренней (не в соответствии с положениями пунктов настоящего Приложения к </w:t>
      </w:r>
      <w:r w:rsidR="00DA0951">
        <w:rPr>
          <w:rFonts w:ascii="Times New Roman" w:hAnsi="Times New Roman"/>
          <w:color w:val="000000" w:themeColor="text1"/>
          <w:sz w:val="28"/>
          <w:szCs w:val="28"/>
        </w:rPr>
        <w:t>Р</w:t>
      </w:r>
      <w:r w:rsidRPr="00EF7E83">
        <w:rPr>
          <w:rFonts w:ascii="Times New Roman" w:hAnsi="Times New Roman"/>
          <w:color w:val="000000" w:themeColor="text1"/>
          <w:sz w:val="28"/>
          <w:szCs w:val="28"/>
        </w:rPr>
        <w:t xml:space="preserve">егламенту </w:t>
      </w:r>
      <w:proofErr w:type="spellStart"/>
      <w:r w:rsidRPr="00EF7E83">
        <w:rPr>
          <w:rFonts w:ascii="Times New Roman" w:hAnsi="Times New Roman"/>
          <w:color w:val="000000" w:themeColor="text1"/>
          <w:sz w:val="28"/>
          <w:szCs w:val="28"/>
        </w:rPr>
        <w:t>призматроны</w:t>
      </w:r>
      <w:proofErr w:type="spellEnd"/>
      <w:r w:rsidRPr="00EF7E83">
        <w:rPr>
          <w:rFonts w:ascii="Times New Roman" w:hAnsi="Times New Roman"/>
          <w:color w:val="000000" w:themeColor="text1"/>
          <w:sz w:val="28"/>
          <w:szCs w:val="28"/>
        </w:rPr>
        <w:t>) плоскостей витрины;</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замена остекления витрин световыми коробами («лайтбоксами»);</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устройство в витрине конструкций электронных носителей - экранов на всю площадь остекления витрины;</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изготовление средств размещения информации с использованием картона, бумаги, ткани, баннерной ткани или сетки (за исключением афиш), в форме транспаранта;</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средств размещения информации, с использованием мигающих (мерцающих), сменяющихся элементов, за исключением элементов оформления витрин;</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применение материалов с флуоресцирующим эффектом;</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установка средств размещения информации на декоративных ограждениях сезонных (летних) кафе;</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lastRenderedPageBreak/>
        <w:t>установка средств размещения информации на шлагбаумах, подпорных стенках</w:t>
      </w:r>
      <w:r w:rsidR="00EF7E83">
        <w:rPr>
          <w:rFonts w:ascii="Times New Roman" w:hAnsi="Times New Roman"/>
          <w:color w:val="000000" w:themeColor="text1"/>
          <w:sz w:val="28"/>
          <w:szCs w:val="28"/>
        </w:rPr>
        <w:t xml:space="preserve"> </w:t>
      </w:r>
      <w:r w:rsidRPr="00EF7E83">
        <w:rPr>
          <w:rFonts w:ascii="Times New Roman" w:hAnsi="Times New Roman"/>
          <w:color w:val="000000" w:themeColor="text1"/>
          <w:sz w:val="28"/>
          <w:szCs w:val="28"/>
        </w:rPr>
        <w:t>и т.п. конструкциях и сооружениях;</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размещение вывесок, содержащих информацию о номерах телефонов и адресах сайтов в сети Интернет;</w:t>
      </w:r>
    </w:p>
    <w:p w:rsidR="001C4C25" w:rsidRPr="00EF7E83" w:rsidRDefault="001C4C25" w:rsidP="001C4C25">
      <w:pPr>
        <w:pStyle w:val="a3"/>
        <w:numPr>
          <w:ilvl w:val="1"/>
          <w:numId w:val="13"/>
        </w:numPr>
        <w:spacing w:after="0"/>
        <w:jc w:val="both"/>
        <w:rPr>
          <w:rFonts w:ascii="Times New Roman" w:hAnsi="Times New Roman"/>
          <w:color w:val="000000" w:themeColor="text1"/>
          <w:sz w:val="28"/>
          <w:szCs w:val="28"/>
        </w:rPr>
      </w:pPr>
      <w:r w:rsidRPr="00EF7E83">
        <w:rPr>
          <w:rFonts w:ascii="Times New Roman" w:hAnsi="Times New Roman"/>
          <w:color w:val="000000" w:themeColor="text1"/>
          <w:sz w:val="28"/>
          <w:szCs w:val="28"/>
        </w:rPr>
        <w:t>использование в тексте средств размещения информации иностранных слов, выполненных в русской транслитерации (за исключением товарных знаков), а при обозначении типа или профиля деятельности предприятия - сокращений и аббревиатур;</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 xml:space="preserve">размещение вывесок в границах жилых помещений, в том числе на глухих торцах фасада (за исключением случаев размещения вывесок на торговых, развлекательных центрах, кинотеатрах, театрах, цирках, автозаправочных станциях); </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размещение вывесок на кровлях, кровлях лоджий и балконов и (или) на лоджиях и балконах;</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размещение вывесок на архитектурных деталях фасадов объектов (в том числе</w:t>
      </w:r>
      <w:r w:rsidR="00EF7E83">
        <w:rPr>
          <w:rFonts w:ascii="Times New Roman" w:hAnsi="Times New Roman"/>
          <w:sz w:val="28"/>
          <w:szCs w:val="28"/>
        </w:rPr>
        <w:t xml:space="preserve"> </w:t>
      </w:r>
      <w:r w:rsidRPr="00EF7E83">
        <w:rPr>
          <w:rFonts w:ascii="Times New Roman" w:hAnsi="Times New Roman"/>
          <w:sz w:val="28"/>
          <w:szCs w:val="28"/>
        </w:rPr>
        <w:t>на колоннах, пилястрах, орнаментах, лепнине);</w:t>
      </w:r>
    </w:p>
    <w:p w:rsidR="001C4C25" w:rsidRPr="00EF7E83" w:rsidRDefault="001C4C25" w:rsidP="001C4C25">
      <w:pPr>
        <w:pStyle w:val="a3"/>
        <w:numPr>
          <w:ilvl w:val="1"/>
          <w:numId w:val="13"/>
        </w:numPr>
        <w:spacing w:after="0"/>
        <w:jc w:val="both"/>
        <w:rPr>
          <w:rFonts w:ascii="Times New Roman" w:hAnsi="Times New Roman"/>
          <w:sz w:val="28"/>
          <w:szCs w:val="28"/>
        </w:rPr>
      </w:pPr>
      <w:r w:rsidRPr="00EF7E83">
        <w:rPr>
          <w:rFonts w:ascii="Times New Roman" w:hAnsi="Times New Roman"/>
          <w:sz w:val="28"/>
          <w:szCs w:val="28"/>
        </w:rPr>
        <w:t>перекрытие (закрытие) оконных и дверных проемов, витражей и витрин, а также окраска и покрытие декоративными пленками поверхности остекления витрин.</w:t>
      </w:r>
    </w:p>
    <w:p w:rsidR="001C4C25" w:rsidRPr="00EF7E83" w:rsidRDefault="001C4C25" w:rsidP="001C4C25">
      <w:pPr>
        <w:pStyle w:val="a4"/>
        <w:spacing w:after="0"/>
        <w:ind w:firstLine="709"/>
        <w:jc w:val="both"/>
        <w:rPr>
          <w:b w:val="0"/>
          <w:sz w:val="28"/>
          <w:szCs w:val="28"/>
        </w:rPr>
      </w:pPr>
    </w:p>
    <w:p w:rsidR="00C10151" w:rsidRPr="00EF7E83" w:rsidRDefault="00C10151">
      <w:pPr>
        <w:rPr>
          <w:rFonts w:ascii="Times New Roman" w:hAnsi="Times New Roman"/>
          <w:sz w:val="28"/>
          <w:szCs w:val="28"/>
        </w:rPr>
      </w:pPr>
    </w:p>
    <w:sectPr w:rsidR="00C10151" w:rsidRPr="00EF7E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CAD"/>
    <w:multiLevelType w:val="multilevel"/>
    <w:tmpl w:val="C8C4B4B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06255C79"/>
    <w:multiLevelType w:val="multilevel"/>
    <w:tmpl w:val="2BEEA694"/>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7673C68"/>
    <w:multiLevelType w:val="multilevel"/>
    <w:tmpl w:val="68E48702"/>
    <w:lvl w:ilvl="0">
      <w:start w:val="1"/>
      <w:numFmt w:val="decimal"/>
      <w:lvlText w:val="%1."/>
      <w:lvlJc w:val="left"/>
      <w:pPr>
        <w:ind w:left="360" w:hanging="360"/>
      </w:pPr>
      <w:rPr>
        <w:rFonts w:hint="default"/>
      </w:rPr>
    </w:lvl>
    <w:lvl w:ilvl="1">
      <w:start w:val="1"/>
      <w:numFmt w:val="bullet"/>
      <w:suff w:val="space"/>
      <w:lvlText w:val=""/>
      <w:lvlJc w:val="left"/>
      <w:pPr>
        <w:ind w:left="0" w:firstLine="709"/>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F0850E8"/>
    <w:multiLevelType w:val="multilevel"/>
    <w:tmpl w:val="6A128C26"/>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04238C"/>
    <w:multiLevelType w:val="multilevel"/>
    <w:tmpl w:val="1E2E3C56"/>
    <w:lvl w:ilvl="0">
      <w:start w:val="1"/>
      <w:numFmt w:val="none"/>
      <w:suff w:val="space"/>
      <w:lvlText w:val="-"/>
      <w:lvlJc w:val="left"/>
      <w:pPr>
        <w:ind w:left="0" w:firstLine="709"/>
      </w:pPr>
      <w:rPr>
        <w:rFonts w:hint="default"/>
      </w:rPr>
    </w:lvl>
    <w:lvl w:ilvl="1">
      <w:start w:val="1"/>
      <w:numFmt w:val="decimal"/>
      <w:suff w:val="space"/>
      <w:lvlText w:val="5.%2"/>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106481C"/>
    <w:multiLevelType w:val="multilevel"/>
    <w:tmpl w:val="E0F0086A"/>
    <w:lvl w:ilvl="0">
      <w:start w:val="1"/>
      <w:numFmt w:val="bullet"/>
      <w:suff w:val="space"/>
      <w:lvlText w:val=""/>
      <w:lvlJc w:val="left"/>
      <w:pPr>
        <w:ind w:left="0" w:firstLine="70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2491BC7"/>
    <w:multiLevelType w:val="hybridMultilevel"/>
    <w:tmpl w:val="2B025A66"/>
    <w:lvl w:ilvl="0" w:tplc="6EDA210C">
      <w:start w:val="1"/>
      <w:numFmt w:val="decimal"/>
      <w:pStyle w:val="1"/>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67AD4"/>
    <w:multiLevelType w:val="multilevel"/>
    <w:tmpl w:val="F1B8B9C0"/>
    <w:lvl w:ilvl="0">
      <w:start w:val="5"/>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15:restartNumberingAfterBreak="0">
    <w:nsid w:val="1EF67864"/>
    <w:multiLevelType w:val="multilevel"/>
    <w:tmpl w:val="61F8CF2A"/>
    <w:lvl w:ilvl="0">
      <w:start w:val="1"/>
      <w:numFmt w:val="none"/>
      <w:suff w:val="space"/>
      <w:lvlText w:val="-"/>
      <w:lvlJc w:val="left"/>
      <w:pPr>
        <w:ind w:left="0" w:firstLine="709"/>
      </w:pPr>
      <w:rPr>
        <w:rFonts w:hint="default"/>
      </w:rPr>
    </w:lvl>
    <w:lvl w:ilvl="1">
      <w:start w:val="1"/>
      <w:numFmt w:val="none"/>
      <w:suff w:val="space"/>
      <w:lvlText w:val="-"/>
      <w:lvlJc w:val="left"/>
      <w:pPr>
        <w:ind w:left="0" w:firstLine="709"/>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21DD630F"/>
    <w:multiLevelType w:val="multilevel"/>
    <w:tmpl w:val="E2E2B4DC"/>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2F04690D"/>
    <w:multiLevelType w:val="multilevel"/>
    <w:tmpl w:val="34F40260"/>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696095"/>
    <w:multiLevelType w:val="multilevel"/>
    <w:tmpl w:val="908E43C4"/>
    <w:lvl w:ilvl="0">
      <w:start w:val="1"/>
      <w:numFmt w:val="decimal"/>
      <w:suff w:val="space"/>
      <w:lvlText w:val="%1."/>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32854FE7"/>
    <w:multiLevelType w:val="multilevel"/>
    <w:tmpl w:val="C6F684B4"/>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C963B1"/>
    <w:multiLevelType w:val="multilevel"/>
    <w:tmpl w:val="6740581A"/>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1983703"/>
    <w:multiLevelType w:val="multilevel"/>
    <w:tmpl w:val="515CAD78"/>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AD74BB2"/>
    <w:multiLevelType w:val="multilevel"/>
    <w:tmpl w:val="D17032E2"/>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99501E1"/>
    <w:multiLevelType w:val="multilevel"/>
    <w:tmpl w:val="ACD88F6E"/>
    <w:lvl w:ilvl="0">
      <w:start w:val="5"/>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70F06EC8"/>
    <w:multiLevelType w:val="multilevel"/>
    <w:tmpl w:val="2DFC694C"/>
    <w:lvl w:ilvl="0">
      <w:start w:val="1"/>
      <w:numFmt w:val="none"/>
      <w:suff w:val="space"/>
      <w:lvlText w:val="-"/>
      <w:lvlJc w:val="left"/>
      <w:pPr>
        <w:ind w:left="0" w:firstLine="70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745A60D8"/>
    <w:multiLevelType w:val="multilevel"/>
    <w:tmpl w:val="2AFA4630"/>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6"/>
  </w:num>
  <w:num w:numId="2">
    <w:abstractNumId w:val="11"/>
  </w:num>
  <w:num w:numId="3">
    <w:abstractNumId w:val="0"/>
  </w:num>
  <w:num w:numId="4">
    <w:abstractNumId w:val="14"/>
  </w:num>
  <w:num w:numId="5">
    <w:abstractNumId w:val="13"/>
  </w:num>
  <w:num w:numId="6">
    <w:abstractNumId w:val="17"/>
  </w:num>
  <w:num w:numId="7">
    <w:abstractNumId w:val="3"/>
  </w:num>
  <w:num w:numId="8">
    <w:abstractNumId w:val="10"/>
  </w:num>
  <w:num w:numId="9">
    <w:abstractNumId w:val="12"/>
  </w:num>
  <w:num w:numId="10">
    <w:abstractNumId w:val="15"/>
  </w:num>
  <w:num w:numId="11">
    <w:abstractNumId w:val="8"/>
  </w:num>
  <w:num w:numId="12">
    <w:abstractNumId w:val="4"/>
  </w:num>
  <w:num w:numId="13">
    <w:abstractNumId w:val="1"/>
  </w:num>
  <w:num w:numId="14">
    <w:abstractNumId w:val="2"/>
  </w:num>
  <w:num w:numId="15">
    <w:abstractNumId w:val="5"/>
  </w:num>
  <w:num w:numId="16">
    <w:abstractNumId w:val="18"/>
  </w:num>
  <w:num w:numId="17">
    <w:abstractNumId w:val="16"/>
  </w:num>
  <w:num w:numId="18">
    <w:abstractNumId w:val="7"/>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C25"/>
    <w:rsid w:val="000E2C70"/>
    <w:rsid w:val="001C4C25"/>
    <w:rsid w:val="004A4A74"/>
    <w:rsid w:val="00946A48"/>
    <w:rsid w:val="00C10151"/>
    <w:rsid w:val="00DA0951"/>
    <w:rsid w:val="00EF7E83"/>
    <w:rsid w:val="00F14299"/>
    <w:rsid w:val="00F24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8A105B-FBAB-43F9-ACFF-E3480DDEC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Рег. Обычный"/>
    <w:qFormat/>
    <w:rsid w:val="001C4C25"/>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1C4C25"/>
    <w:pPr>
      <w:autoSpaceDE w:val="0"/>
      <w:autoSpaceDN w:val="0"/>
      <w:adjustRightInd w:val="0"/>
      <w:spacing w:after="0" w:line="240" w:lineRule="auto"/>
    </w:pPr>
    <w:rPr>
      <w:rFonts w:ascii="Arial" w:eastAsia="Calibri" w:hAnsi="Arial" w:cs="Arial"/>
      <w:kern w:val="0"/>
      <w14:ligatures w14:val="none"/>
    </w:rPr>
  </w:style>
  <w:style w:type="character" w:customStyle="1" w:styleId="ConsPlusNormal0">
    <w:name w:val="ConsPlusNormal Знак"/>
    <w:link w:val="ConsPlusNormal"/>
    <w:locked/>
    <w:rsid w:val="001C4C25"/>
    <w:rPr>
      <w:rFonts w:ascii="Arial" w:eastAsia="Calibri" w:hAnsi="Arial" w:cs="Arial"/>
      <w:kern w:val="0"/>
      <w14:ligatures w14:val="none"/>
    </w:rPr>
  </w:style>
  <w:style w:type="paragraph" w:styleId="a3">
    <w:name w:val="List Paragraph"/>
    <w:basedOn w:val="a"/>
    <w:uiPriority w:val="34"/>
    <w:qFormat/>
    <w:rsid w:val="001C4C25"/>
    <w:pPr>
      <w:ind w:left="720"/>
      <w:contextualSpacing/>
    </w:pPr>
  </w:style>
  <w:style w:type="paragraph" w:customStyle="1" w:styleId="a4">
    <w:name w:val="обычный приложения"/>
    <w:basedOn w:val="a"/>
    <w:qFormat/>
    <w:rsid w:val="001C4C25"/>
    <w:pPr>
      <w:jc w:val="center"/>
    </w:pPr>
    <w:rPr>
      <w:rFonts w:ascii="Times New Roman" w:hAnsi="Times New Roman"/>
      <w:b/>
      <w:sz w:val="24"/>
    </w:rPr>
  </w:style>
  <w:style w:type="paragraph" w:customStyle="1" w:styleId="1">
    <w:name w:val="Рег. Основной нумерованный 1. текст"/>
    <w:basedOn w:val="ConsPlusNormal"/>
    <w:qFormat/>
    <w:rsid w:val="001C4C25"/>
    <w:pPr>
      <w:numPr>
        <w:numId w:val="1"/>
      </w:numPr>
      <w:tabs>
        <w:tab w:val="num" w:pos="360"/>
      </w:tabs>
      <w:spacing w:line="276" w:lineRule="auto"/>
      <w:ind w:left="0" w:firstLine="0"/>
      <w:jc w:val="both"/>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8085</Words>
  <Characters>46089</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Пантелеев</dc:creator>
  <cp:keywords/>
  <dc:description/>
  <cp:lastModifiedBy>Зорикова Наталья Анатольевна</cp:lastModifiedBy>
  <cp:revision>6</cp:revision>
  <dcterms:created xsi:type="dcterms:W3CDTF">2024-11-29T14:03:00Z</dcterms:created>
  <dcterms:modified xsi:type="dcterms:W3CDTF">2025-03-21T09:30:00Z</dcterms:modified>
</cp:coreProperties>
</file>