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541067">
        <w:trPr>
          <w:trHeight w:val="1304"/>
        </w:trPr>
        <w:tc>
          <w:tcPr>
            <w:tcW w:w="2902" w:type="dxa"/>
          </w:tcPr>
          <w:p w:rsidR="00541067" w:rsidRDefault="00541067" w:rsidP="00C90626">
            <w:pPr>
              <w:pStyle w:val="TableContents"/>
              <w:pageBreakBefore/>
              <w:spacing w:after="0"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541067" w:rsidRDefault="00541067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0888" w:rsidRDefault="005D0888" w:rsidP="005D0888">
            <w:pPr>
              <w:pStyle w:val="ConsPlusNormal"/>
              <w:spacing w:before="300"/>
              <w:outlineLvl w:val="0"/>
            </w:pPr>
            <w:r>
              <w:t>УТВЕРЖДЕН</w:t>
            </w:r>
          </w:p>
          <w:p w:rsidR="00AF040F" w:rsidRDefault="00AF040F" w:rsidP="005D0888">
            <w:pPr>
              <w:pStyle w:val="ConsPlusNormal"/>
            </w:pPr>
            <w:r>
              <w:t>постановлени</w:t>
            </w:r>
            <w:r w:rsidR="005D0888">
              <w:t>ем</w:t>
            </w:r>
            <w:r>
              <w:t xml:space="preserve"> </w:t>
            </w:r>
            <w:r w:rsidR="005D0888">
              <w:t>А</w:t>
            </w:r>
            <w:r>
              <w:t>дминистрации</w:t>
            </w:r>
          </w:p>
          <w:p w:rsidR="005179C2" w:rsidRDefault="00AF040F" w:rsidP="005D0888">
            <w:pPr>
              <w:pStyle w:val="ConsPlusNormal"/>
            </w:pPr>
            <w:r>
              <w:t xml:space="preserve">Одинцовского </w:t>
            </w:r>
            <w:r w:rsidR="00AA38B9">
              <w:t xml:space="preserve">городского округа </w:t>
            </w:r>
            <w:r>
              <w:t>Московск</w:t>
            </w:r>
            <w:r w:rsidR="00AA38B9">
              <w:t xml:space="preserve">ой </w:t>
            </w:r>
            <w:r>
              <w:t>области</w:t>
            </w:r>
            <w:r w:rsidR="005D0888">
              <w:t xml:space="preserve"> </w:t>
            </w:r>
          </w:p>
          <w:p w:rsidR="00AF040F" w:rsidRDefault="005D0888" w:rsidP="005D0888">
            <w:pPr>
              <w:pStyle w:val="ConsPlusNormal"/>
            </w:pPr>
            <w:r>
              <w:t>о</w:t>
            </w:r>
            <w:r w:rsidR="00AF040F">
              <w:t>т</w:t>
            </w:r>
            <w:r w:rsidR="00AF040F" w:rsidRPr="005C28F0">
              <w:rPr>
                <w:u w:val="single"/>
              </w:rPr>
              <w:t>__</w:t>
            </w:r>
            <w:r w:rsidR="005C28F0">
              <w:rPr>
                <w:u w:val="single"/>
              </w:rPr>
              <w:t xml:space="preserve">16.09.2025   </w:t>
            </w:r>
            <w:r w:rsidR="00AF040F">
              <w:t xml:space="preserve"> г.  №__</w:t>
            </w:r>
            <w:r w:rsidR="00AF040F">
              <w:softHyphen/>
            </w:r>
            <w:r w:rsidR="00AF040F">
              <w:softHyphen/>
            </w:r>
            <w:r w:rsidR="00AF040F">
              <w:softHyphen/>
            </w:r>
            <w:r w:rsidR="00AF040F">
              <w:softHyphen/>
            </w:r>
            <w:r w:rsidR="00AF040F">
              <w:softHyphen/>
            </w:r>
            <w:r w:rsidR="005C28F0">
              <w:rPr>
                <w:u w:val="single"/>
              </w:rPr>
              <w:t>5738____</w:t>
            </w:r>
            <w:bookmarkStart w:id="0" w:name="_GoBack"/>
            <w:bookmarkEnd w:id="0"/>
            <w:r w:rsidR="005C28F0">
              <w:rPr>
                <w:u w:val="single"/>
              </w:rPr>
              <w:t xml:space="preserve">   </w:t>
            </w:r>
            <w:r w:rsidR="00AF040F">
              <w:rPr>
                <w:u w:val="single"/>
              </w:rPr>
              <w:t xml:space="preserve">    </w:t>
            </w:r>
            <w:r w:rsidR="00AF040F">
              <w:t xml:space="preserve"> </w:t>
            </w:r>
          </w:p>
          <w:p w:rsidR="00C90626" w:rsidRDefault="00C90626" w:rsidP="00C90626">
            <w:pPr>
              <w:spacing w:after="0" w:line="276" w:lineRule="auto"/>
              <w:ind w:left="0" w:firstLine="0"/>
              <w:rPr>
                <w:color w:val="FFFFFF"/>
                <w:sz w:val="28"/>
                <w:szCs w:val="28"/>
              </w:rPr>
            </w:pPr>
          </w:p>
          <w:p w:rsidR="00541067" w:rsidRDefault="0041204B" w:rsidP="00C90626">
            <w:pPr>
              <w:spacing w:after="0" w:line="276" w:lineRule="auto"/>
              <w:ind w:left="0" w:firstLine="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47400B" w:rsidRDefault="0047400B" w:rsidP="005179C2">
      <w:pPr>
        <w:spacing w:after="0" w:line="276" w:lineRule="auto"/>
        <w:ind w:left="0" w:firstLine="0"/>
        <w:rPr>
          <w:sz w:val="28"/>
          <w:szCs w:val="28"/>
        </w:rPr>
      </w:pPr>
    </w:p>
    <w:p w:rsidR="005179C2" w:rsidRDefault="005179C2" w:rsidP="005179C2">
      <w:pPr>
        <w:spacing w:after="0" w:line="276" w:lineRule="auto"/>
        <w:ind w:left="0" w:firstLine="0"/>
        <w:rPr>
          <w:sz w:val="28"/>
          <w:szCs w:val="28"/>
        </w:rPr>
      </w:pPr>
    </w:p>
    <w:p w:rsidR="00541067" w:rsidRDefault="00AF040F" w:rsidP="0047400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</w:t>
      </w:r>
      <w:r w:rsidR="0041204B">
        <w:rPr>
          <w:rFonts w:ascii="Times New Roman" w:hAnsi="Times New Roman"/>
        </w:rPr>
        <w:t xml:space="preserve"> регламент предоставления</w:t>
      </w:r>
    </w:p>
    <w:p w:rsidR="00541067" w:rsidRDefault="0041204B" w:rsidP="0047400B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541067" w:rsidRDefault="00541067" w:rsidP="0047400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 w:rsidP="0047400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:rsidR="00541067" w:rsidRDefault="00541067" w:rsidP="00C90626">
      <w:pPr>
        <w:pStyle w:val="a0"/>
        <w:spacing w:after="0"/>
        <w:rPr>
          <w:sz w:val="28"/>
          <w:szCs w:val="28"/>
        </w:rPr>
      </w:pPr>
    </w:p>
    <w:p w:rsidR="00541067" w:rsidRDefault="0041204B" w:rsidP="0047400B">
      <w:pPr>
        <w:pStyle w:val="20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" w:name="_Toc125717089"/>
      <w:bookmarkEnd w:id="1"/>
      <w:r>
        <w:rPr>
          <w:b w:val="0"/>
          <w:bCs w:val="0"/>
          <w:sz w:val="28"/>
          <w:szCs w:val="28"/>
        </w:rPr>
        <w:t>1.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541067" w:rsidRDefault="00541067" w:rsidP="00C90626">
      <w:pPr>
        <w:pStyle w:val="a0"/>
        <w:spacing w:after="0"/>
        <w:rPr>
          <w:sz w:val="28"/>
          <w:szCs w:val="28"/>
        </w:rPr>
      </w:pPr>
    </w:p>
    <w:p w:rsidR="00541067" w:rsidRDefault="00541067" w:rsidP="0047400B">
      <w:pPr>
        <w:spacing w:after="0"/>
        <w:sectPr w:rsidR="00541067" w:rsidSect="00C90626">
          <w:headerReference w:type="default" r:id="rId8"/>
          <w:headerReference w:type="first" r:id="rId9"/>
          <w:pgSz w:w="11906" w:h="16838"/>
          <w:pgMar w:top="1739" w:right="850" w:bottom="851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1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</w:t>
      </w:r>
      <w:r>
        <w:rPr>
          <w:sz w:val="28"/>
          <w:szCs w:val="28"/>
        </w:rPr>
        <w:lastRenderedPageBreak/>
        <w:t>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(</w:t>
      </w:r>
      <w:r>
        <w:rPr>
          <w:rStyle w:val="21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</w:t>
      </w:r>
      <w:r w:rsidR="00802242" w:rsidRPr="005E0A60">
        <w:rPr>
          <w:sz w:val="28"/>
          <w:szCs w:val="28"/>
        </w:rPr>
        <w:t xml:space="preserve">Администрацией </w:t>
      </w:r>
      <w:r w:rsidR="00802242" w:rsidRPr="005E0A60">
        <w:rPr>
          <w:rStyle w:val="21"/>
          <w:b w:val="0"/>
          <w:sz w:val="28"/>
          <w:szCs w:val="28"/>
          <w:lang w:eastAsia="en-US" w:bidi="ar-SA"/>
        </w:rPr>
        <w:t>Одинцовского городского округа Московской области</w:t>
      </w:r>
      <w:r w:rsidR="005E0A60" w:rsidRPr="005E0A60">
        <w:rPr>
          <w:rStyle w:val="21"/>
          <w:b w:val="0"/>
          <w:sz w:val="28"/>
          <w:szCs w:val="28"/>
          <w:lang w:eastAsia="en-US" w:bidi="ar-SA"/>
        </w:rPr>
        <w:t>, а так же уполномоченной организацией М</w:t>
      </w:r>
      <w:r w:rsidR="002F54B2">
        <w:rPr>
          <w:rStyle w:val="21"/>
          <w:b w:val="0"/>
          <w:sz w:val="28"/>
          <w:szCs w:val="28"/>
          <w:lang w:eastAsia="en-US" w:bidi="ar-SA"/>
        </w:rPr>
        <w:t>униципальное казенное учреждение</w:t>
      </w:r>
      <w:r w:rsidR="005E0A60" w:rsidRPr="005E0A60">
        <w:rPr>
          <w:rStyle w:val="21"/>
          <w:b w:val="0"/>
          <w:sz w:val="28"/>
          <w:szCs w:val="28"/>
          <w:lang w:eastAsia="en-US" w:bidi="ar-SA"/>
        </w:rPr>
        <w:t xml:space="preserve"> «</w:t>
      </w:r>
      <w:r w:rsidR="005E0A60" w:rsidRPr="005E0A60">
        <w:rPr>
          <w:sz w:val="28"/>
          <w:szCs w:val="28"/>
        </w:rPr>
        <w:t>Управление дорожного хозяйства и капитального строительства Одинцовского городского округа Московской области</w:t>
      </w:r>
      <w:r w:rsidR="005E0A60" w:rsidRPr="005E0A60">
        <w:rPr>
          <w:rStyle w:val="21"/>
          <w:b w:val="0"/>
          <w:sz w:val="28"/>
          <w:szCs w:val="28"/>
          <w:lang w:eastAsia="en-US" w:bidi="ar-SA"/>
        </w:rPr>
        <w:t>»</w:t>
      </w:r>
      <w:r w:rsidR="005E0A60">
        <w:rPr>
          <w:rStyle w:val="21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1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541067" w:rsidRDefault="00541067" w:rsidP="0047400B">
      <w:pPr>
        <w:spacing w:after="0"/>
        <w:sectPr w:rsidR="00541067" w:rsidSect="00C90626">
          <w:type w:val="continuous"/>
          <w:pgSz w:w="11906" w:h="16838"/>
          <w:pgMar w:top="993" w:right="850" w:bottom="993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1.2.1. ВИС (ведомственная информационная система)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Модуль «Цифровизация и настройки процессов» Единой информационной системы оказания государственных и муниципальных услуг Московской области.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51BC6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1.2.2. ГИС ГМП </w:t>
      </w:r>
      <w:r w:rsidR="005D0888">
        <w:rPr>
          <w:sz w:val="28"/>
          <w:szCs w:val="28"/>
        </w:rPr>
        <w:t>-</w:t>
      </w:r>
      <w:r w:rsidR="0041204B">
        <w:rPr>
          <w:sz w:val="28"/>
          <w:szCs w:val="28"/>
        </w:rPr>
        <w:t xml:space="preserve"> Государственная информационная система государственных и муниципальных платежей.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1.2.3. ЕПГУ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государственная информационная система «Единый портал государственных и муниципальных услуг (функций)»</w:t>
      </w:r>
      <w:r w:rsidR="00451BC6">
        <w:rPr>
          <w:sz w:val="28"/>
          <w:szCs w:val="28"/>
        </w:rPr>
        <w:t xml:space="preserve">, расположенная в информационно </w:t>
      </w:r>
      <w:r w:rsidR="005D0888">
        <w:rPr>
          <w:sz w:val="28"/>
          <w:szCs w:val="28"/>
        </w:rPr>
        <w:t>-</w:t>
      </w:r>
      <w:r w:rsidR="00451BC6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</w:t>
      </w:r>
      <w:r w:rsidR="00451BC6">
        <w:rPr>
          <w:sz w:val="28"/>
          <w:szCs w:val="28"/>
        </w:rPr>
        <w:t xml:space="preserve">ционной сети «Интернет» (далее  </w:t>
      </w:r>
      <w:r w:rsidR="005D0888">
        <w:rPr>
          <w:sz w:val="28"/>
          <w:szCs w:val="28"/>
        </w:rPr>
        <w:t xml:space="preserve">- </w:t>
      </w:r>
      <w:r>
        <w:rPr>
          <w:sz w:val="28"/>
          <w:szCs w:val="28"/>
        </w:rPr>
        <w:t>сеть Интернет) по адресу: www.gosuslugi.ru.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1.2.4. ЕСИА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государственная информационная систем</w:t>
      </w:r>
      <w:r w:rsidR="00451BC6">
        <w:rPr>
          <w:sz w:val="28"/>
          <w:szCs w:val="28"/>
        </w:rPr>
        <w:t xml:space="preserve">а «Единая система идентификации </w:t>
      </w:r>
      <w:r>
        <w:rPr>
          <w:sz w:val="28"/>
          <w:szCs w:val="28"/>
        </w:rPr>
        <w:t>и аутентификации в инфраструктуре, обеспечивающей</w:t>
      </w:r>
      <w:r w:rsidR="007C2763">
        <w:rPr>
          <w:sz w:val="28"/>
          <w:szCs w:val="28"/>
        </w:rPr>
        <w:t xml:space="preserve"> </w:t>
      </w:r>
      <w:r w:rsidR="00451BC6">
        <w:rPr>
          <w:sz w:val="28"/>
          <w:szCs w:val="28"/>
        </w:rPr>
        <w:t xml:space="preserve">информационно </w:t>
      </w:r>
      <w:r w:rsidR="005D0888">
        <w:rPr>
          <w:sz w:val="28"/>
          <w:szCs w:val="28"/>
        </w:rPr>
        <w:t>-</w:t>
      </w:r>
      <w:r w:rsidR="00451BC6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1.2.5. Личный кабинет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сервис РПГУ, позволяющий заявителю получать информацию о ходе обработки запросов, поданных посредством РПГУ.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51BC6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1.2.6. МФЦ </w:t>
      </w:r>
      <w:r w:rsidR="005D0888">
        <w:rPr>
          <w:sz w:val="28"/>
          <w:szCs w:val="28"/>
        </w:rPr>
        <w:t xml:space="preserve">- </w:t>
      </w:r>
      <w:r w:rsidR="0041204B">
        <w:rPr>
          <w:sz w:val="28"/>
          <w:szCs w:val="28"/>
        </w:rPr>
        <w:t>многофункциональный центр предоставления государственных и муниципальных услуг в Московской области.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1.2.7. Модуль МФЦ ЕИС ОУ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модуль МФЦ Единой информационной системы оказания государственных и муниципальных услуг Московской области.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1.2.8. РПГУ </w:t>
      </w:r>
      <w:r w:rsidR="005D0888">
        <w:rPr>
          <w:sz w:val="28"/>
          <w:szCs w:val="28"/>
        </w:rPr>
        <w:t>-</w:t>
      </w:r>
      <w:r>
        <w:rPr>
          <w:sz w:val="28"/>
          <w:szCs w:val="28"/>
        </w:rPr>
        <w:t xml:space="preserve">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51BC6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1.2.9. Учредитель МФЦ </w:t>
      </w:r>
      <w:r w:rsidR="005D0888">
        <w:rPr>
          <w:sz w:val="28"/>
          <w:szCs w:val="28"/>
        </w:rPr>
        <w:t xml:space="preserve">- </w:t>
      </w:r>
      <w:r w:rsidR="0041204B">
        <w:rPr>
          <w:sz w:val="28"/>
          <w:szCs w:val="28"/>
        </w:rPr>
        <w:t>орган местного самоуправления муниципального образования Московской области, являющийся учредителем МФЦ.</w:t>
      </w:r>
    </w:p>
    <w:p w:rsidR="00541067" w:rsidRDefault="00541067" w:rsidP="0047400B">
      <w:pPr>
        <w:spacing w:after="0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 w:rsidP="0047400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FC1420">
        <w:rPr>
          <w:sz w:val="28"/>
          <w:szCs w:val="28"/>
        </w:rPr>
        <w:t>Администрация</w:t>
      </w:r>
      <w:r>
        <w:rPr>
          <w:rStyle w:val="21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 уполномоченным представителям, обратившимся в</w:t>
      </w:r>
      <w:r>
        <w:rPr>
          <w:rStyle w:val="21"/>
          <w:b w:val="0"/>
          <w:sz w:val="28"/>
          <w:szCs w:val="28"/>
          <w:lang w:eastAsia="en-US" w:bidi="ar-SA"/>
        </w:rPr>
        <w:t> Администрацию</w:t>
      </w:r>
      <w:r>
        <w:rPr>
          <w:sz w:val="28"/>
          <w:szCs w:val="28"/>
        </w:rPr>
        <w:t xml:space="preserve"> с запросом (далее – заявитель).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FC1420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Услуга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</w:t>
      </w:r>
      <w:r>
        <w:rPr>
          <w:sz w:val="28"/>
          <w:szCs w:val="28"/>
        </w:rPr>
        <w:lastRenderedPageBreak/>
        <w:t>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541067" w:rsidRDefault="00541067">
      <w:pPr>
        <w:pStyle w:val="a0"/>
        <w:spacing w:after="0"/>
        <w:ind w:left="0" w:firstLine="709"/>
        <w:jc w:val="center"/>
        <w:rPr>
          <w:rFonts w:eastAsia="MS Gothic" w:cs="Tahoma"/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rStyle w:val="21"/>
          <w:b w:val="0"/>
          <w:sz w:val="28"/>
          <w:szCs w:val="28"/>
        </w:rPr>
      </w:pPr>
      <w:r>
        <w:rPr>
          <w:sz w:val="28"/>
          <w:szCs w:val="28"/>
        </w:rPr>
        <w:t xml:space="preserve">4.1. Органом местного самоуправления муниципального образования </w:t>
      </w:r>
      <w:r>
        <w:rPr>
          <w:rStyle w:val="21"/>
          <w:b w:val="0"/>
          <w:sz w:val="28"/>
          <w:szCs w:val="28"/>
        </w:rPr>
        <w:t>Московской области, ответственным за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rStyle w:val="21"/>
          <w:b w:val="0"/>
          <w:sz w:val="28"/>
          <w:szCs w:val="28"/>
        </w:rPr>
        <w:t xml:space="preserve">предоставление Услуги, является </w:t>
      </w:r>
      <w:r w:rsidRPr="005E0A60">
        <w:rPr>
          <w:rStyle w:val="21"/>
          <w:b w:val="0"/>
          <w:sz w:val="28"/>
          <w:szCs w:val="28"/>
        </w:rPr>
        <w:t>Администрация</w:t>
      </w:r>
      <w:bookmarkStart w:id="5" w:name="_Toc127216082"/>
      <w:r w:rsidR="007370AC" w:rsidRPr="005E0A60">
        <w:rPr>
          <w:rStyle w:val="21"/>
          <w:b w:val="0"/>
          <w:sz w:val="28"/>
          <w:szCs w:val="28"/>
        </w:rPr>
        <w:t>.</w:t>
      </w:r>
    </w:p>
    <w:p w:rsidR="005E0A60" w:rsidRDefault="005E0A60" w:rsidP="005E0A60">
      <w:pPr>
        <w:pStyle w:val="a0"/>
        <w:spacing w:after="0"/>
        <w:ind w:left="0" w:firstLine="709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4.2. </w:t>
      </w:r>
      <w:r w:rsidRPr="005E0A60">
        <w:rPr>
          <w:rStyle w:val="21"/>
          <w:b w:val="0"/>
          <w:sz w:val="28"/>
          <w:szCs w:val="28"/>
        </w:rPr>
        <w:t>Предоставление Услуги осуществляет Управление транспорта, дорожной инфраструктуры и безопасности дорожного движения Администрации Одинцовского городского округа Московской области. Предоставление Услуги посредством РПГУ осуществляет Муниципальное казенное учреждение «Управление дорожного хозяйства и капитального строительства Одинцовского городского округа Московской области» (далее – Учреждение).</w:t>
      </w:r>
    </w:p>
    <w:p w:rsidR="00541067" w:rsidRDefault="005E0A60" w:rsidP="005E0A6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4"/>
      <w:bookmarkEnd w:id="6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5.1.1.1.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5.1.1.2.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случае, если целью обращения заявителя является выдача согласия или получение согласования на установку рекламных конструкций, </w:t>
      </w:r>
      <w:r>
        <w:rPr>
          <w:sz w:val="28"/>
          <w:szCs w:val="28"/>
        </w:rPr>
        <w:lastRenderedPageBreak/>
        <w:t>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5.1.1.3.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5.1.1.4.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5.1.1.5.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</w:t>
      </w:r>
      <w:r>
        <w:rPr>
          <w:sz w:val="28"/>
          <w:szCs w:val="28"/>
        </w:rPr>
        <w:lastRenderedPageBreak/>
        <w:t>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5.1.1.6. 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случае, если целью обращения заявителя является 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 решение о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оформляется в виде</w:t>
      </w:r>
      <w:r w:rsidRPr="00FC1420">
        <w:rPr>
          <w:sz w:val="28"/>
          <w:szCs w:val="28"/>
        </w:rPr>
        <w:t>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FC1420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либо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способа обращения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предоставлением Услуги.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 </w:t>
      </w:r>
      <w:r w:rsidR="0083307B" w:rsidRPr="00FC1420">
        <w:rPr>
          <w:sz w:val="28"/>
          <w:szCs w:val="28"/>
        </w:rPr>
        <w:t>неистребования</w:t>
      </w:r>
      <w:r w:rsidRPr="00FC1420">
        <w:rPr>
          <w:sz w:val="28"/>
          <w:szCs w:val="28"/>
        </w:rPr>
        <w:t xml:space="preserve"> заявителем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течение 30 календарных дней, результат предоставления Услуги направляется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адресу, указанному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5"/>
      <w:bookmarkEnd w:id="7"/>
      <w:r>
        <w:rPr>
          <w:b w:val="0"/>
          <w:bCs w:val="0"/>
          <w:sz w:val="28"/>
          <w:szCs w:val="28"/>
        </w:rPr>
        <w:t>6.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6"/>
      <w:bookmarkEnd w:id="8"/>
      <w:r>
        <w:rPr>
          <w:b w:val="0"/>
          <w:bCs w:val="0"/>
          <w:sz w:val="28"/>
          <w:szCs w:val="28"/>
        </w:rPr>
        <w:t>7.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Правовые основания для</w:t>
      </w:r>
      <w:r>
        <w:rPr>
          <w:rStyle w:val="21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7.1.</w:t>
      </w:r>
      <w:r>
        <w:rPr>
          <w:rStyle w:val="21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t xml:space="preserve">, </w:t>
      </w:r>
      <w:r>
        <w:rPr>
          <w:sz w:val="28"/>
          <w:szCs w:val="28"/>
        </w:rPr>
        <w:t xml:space="preserve">МФЦ, а также их должностных лиц, работников размещены на официальном сайте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r w:rsidR="005E71D3" w:rsidRPr="00787DCC">
        <w:rPr>
          <w:sz w:val="28"/>
          <w:szCs w:val="28"/>
          <w:lang w:eastAsia="ar-SA"/>
        </w:rPr>
        <w:t>(https://odin.ru/)</w:t>
      </w:r>
      <w:r w:rsidRPr="00787DCC">
        <w:rPr>
          <w:sz w:val="28"/>
          <w:szCs w:val="28"/>
        </w:rPr>
        <w:t>,</w:t>
      </w:r>
      <w:r>
        <w:rPr>
          <w:sz w:val="28"/>
          <w:szCs w:val="28"/>
        </w:rPr>
        <w:t xml:space="preserve">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6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7"/>
      <w:bookmarkEnd w:id="9"/>
      <w:r>
        <w:rPr>
          <w:b w:val="0"/>
          <w:bCs w:val="0"/>
          <w:sz w:val="28"/>
          <w:szCs w:val="28"/>
        </w:rPr>
        <w:t>8. Исчерпывающий перечень документов, необходимых для предоставления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8"/>
      <w:bookmarkEnd w:id="10"/>
      <w:r>
        <w:rPr>
          <w:b w:val="0"/>
          <w:bCs w:val="0"/>
          <w:sz w:val="28"/>
          <w:szCs w:val="28"/>
        </w:rPr>
        <w:t>9. Исчерпывающий перечень оснований для отказа</w:t>
      </w: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7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</w:t>
      </w:r>
      <w:r w:rsidRPr="00FC142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099_Копия_1"/>
      <w:bookmarkEnd w:id="11"/>
      <w:r>
        <w:rPr>
          <w:b w:val="0"/>
          <w:bCs w:val="0"/>
          <w:sz w:val="28"/>
          <w:szCs w:val="28"/>
        </w:rPr>
        <w:t>10. Исчерпывающий перечень оснований для приостановления</w:t>
      </w: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 приостановления предоставления 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FC142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</w:t>
      </w:r>
      <w:r>
        <w:rPr>
          <w:sz w:val="28"/>
          <w:szCs w:val="28"/>
        </w:rPr>
        <w:lastRenderedPageBreak/>
        <w:t>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FC1420">
        <w:rPr>
          <w:rStyle w:val="21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 Заявитель вправе повторно обратиться в </w:t>
      </w:r>
      <w:r w:rsidRPr="00FC1420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0"/>
      <w:bookmarkEnd w:id="12"/>
      <w:r>
        <w:rPr>
          <w:b w:val="0"/>
          <w:bCs w:val="0"/>
          <w:sz w:val="28"/>
          <w:szCs w:val="28"/>
        </w:rPr>
        <w:t>11. Размер платы, взимаемой с заявителя</w:t>
      </w: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Плата за предоставление Услуги установлена: нормативным правовым актом Администрации.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 на присоединение (примыкание) к автомобильной дороге местного значения объекта, не относящегося к объектам дорожного сервиса, содержащего технические требования и условия, подлежащие обязательному исполнению»</w:t>
      </w:r>
      <w:r w:rsidRPr="00FC1420">
        <w:rPr>
          <w:sz w:val="28"/>
          <w:szCs w:val="28"/>
        </w:rPr>
        <w:t xml:space="preserve"> </w:t>
      </w:r>
      <w:r w:rsidRPr="00AA38B9">
        <w:rPr>
          <w:sz w:val="28"/>
          <w:szCs w:val="28"/>
        </w:rPr>
        <w:t>(в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подпунктом 5.1.1.1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AA38B9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AA38B9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 или получение согласования на установку рекламных конструкций, информационных щитов и указателей в придорожной полосе и (или) полосе отвода автомобильной дороги местного значения, содержащего технические требования и условия, подлежащие обязательному исполнению»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5.1.1.2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5.1.1.3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согласования строительства (реконструкции) в границах придорожной полосы автомобильной дороги объектов капитального строительства, предназначенных для осуществления дорожной деятельности, объектов дорожного сервиса в придорожной полосе и (или) полосе отвода автомобильной дороги местного значения (без организации присоединения (примыкания)), содержащего технические требования и условия, подлежащие обязательному исполнению»</w:t>
      </w:r>
      <w:r w:rsidRPr="00FC1420">
        <w:rPr>
          <w:sz w:val="28"/>
          <w:szCs w:val="28"/>
        </w:rPr>
        <w:t xml:space="preserve"> </w:t>
      </w:r>
      <w:r w:rsidRPr="00AA38B9">
        <w:rPr>
          <w:sz w:val="28"/>
          <w:szCs w:val="28"/>
        </w:rPr>
        <w:lastRenderedPageBreak/>
        <w:t>(в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подпунктом 5.1.1.4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AA38B9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AA38B9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5.1.1.5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плата за предоставление Услуги</w:t>
      </w:r>
      <w:r>
        <w:rPr>
          <w:sz w:val="28"/>
          <w:szCs w:val="28"/>
        </w:rPr>
        <w:t> – </w:t>
      </w:r>
      <w:r w:rsidRPr="00FC1420">
        <w:rPr>
          <w:sz w:val="28"/>
          <w:szCs w:val="28"/>
        </w:rPr>
        <w:t>устанавливается в соответствии с нормативным правовым актом Администрации, ежегодно устанавливающим стоимость услуг, оказываемых по договору о присоединении объектов дорожного сервиса к автомобильным дорогам общего пользования местного значения Московской области.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</w:pPr>
      <w:r w:rsidRPr="00FC1420">
        <w:rPr>
          <w:sz w:val="28"/>
          <w:szCs w:val="28"/>
        </w:rPr>
        <w:t>11.1.6.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случае, если целью обращения заявителя является «Выдача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в рамках социальной газификации»</w:t>
      </w:r>
      <w:r w:rsidRPr="00FC1420"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подпунктом 5.1.1.6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пункта 5.1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t>Услуга предоставляется бесплатно.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11.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 Заявителю предоставлена возможность внести плату за предоставление Услуги в личном кабинете на РПГУ с использованием платежных сервисов в течение 5 (пяти) рабочих дней после направления заявителю квитанции об оплате за предоставление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11.4. Получение информации о внесении платы за предоставление Услуги осуществляется </w:t>
      </w:r>
      <w:r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с использованием сведений, содержащихся в ГИС ГМП.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11.5. В 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11.6. В 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должностного лица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плата с заявителя не взимается.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1"/>
      <w:bookmarkEnd w:id="13"/>
      <w:r>
        <w:rPr>
          <w:b w:val="0"/>
          <w:bCs w:val="0"/>
          <w:sz w:val="28"/>
          <w:szCs w:val="28"/>
        </w:rPr>
        <w:t>12. Максимальный срок ожидания в очереди при подаче заявителем запроса и при получении результата предоставления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2"/>
      <w:bookmarkEnd w:id="14"/>
      <w:r>
        <w:rPr>
          <w:b w:val="0"/>
          <w:bCs w:val="0"/>
          <w:sz w:val="28"/>
          <w:szCs w:val="28"/>
        </w:rPr>
        <w:t>13. Срок регистрации запроса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 w:rsidP="005E0A60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</w:t>
      </w:r>
      <w:r w:rsidR="005E71D3">
        <w:rPr>
          <w:sz w:val="28"/>
          <w:szCs w:val="28"/>
        </w:rPr>
        <w:t xml:space="preserve">В случае, если запрос подан в Учреждение </w:t>
      </w:r>
      <w:r w:rsidR="005E71D3" w:rsidRPr="00FC1420">
        <w:rPr>
          <w:sz w:val="28"/>
          <w:szCs w:val="28"/>
        </w:rPr>
        <w:t>в электронной форме посредством РПГУ до</w:t>
      </w:r>
      <w:r w:rsidR="005E71D3">
        <w:rPr>
          <w:sz w:val="28"/>
          <w:szCs w:val="28"/>
          <w:lang w:val="en-US"/>
        </w:rPr>
        <w:t> </w:t>
      </w:r>
      <w:r w:rsidR="005E71D3" w:rsidRPr="00FC1420">
        <w:rPr>
          <w:sz w:val="28"/>
          <w:szCs w:val="28"/>
        </w:rPr>
        <w:t>16:00 рабочего дня</w:t>
      </w:r>
      <w:r w:rsidR="005E71D3">
        <w:rPr>
          <w:sz w:val="28"/>
          <w:szCs w:val="28"/>
        </w:rPr>
        <w:t xml:space="preserve">, запрос регистрируется </w:t>
      </w:r>
      <w:r w:rsidR="005E71D3" w:rsidRPr="00FC1420">
        <w:rPr>
          <w:sz w:val="28"/>
          <w:szCs w:val="28"/>
        </w:rPr>
        <w:t>в</w:t>
      </w:r>
      <w:r w:rsidR="005E71D3">
        <w:rPr>
          <w:sz w:val="28"/>
          <w:szCs w:val="28"/>
          <w:lang w:val="en-US"/>
        </w:rPr>
        <w:t> </w:t>
      </w:r>
      <w:r w:rsidR="005E71D3" w:rsidRPr="00FC1420">
        <w:rPr>
          <w:sz w:val="28"/>
          <w:szCs w:val="28"/>
        </w:rPr>
        <w:t>день его</w:t>
      </w:r>
      <w:r w:rsidR="005E71D3">
        <w:rPr>
          <w:sz w:val="28"/>
          <w:szCs w:val="28"/>
          <w:lang w:val="en-US"/>
        </w:rPr>
        <w:t> </w:t>
      </w:r>
      <w:r w:rsidR="005E71D3" w:rsidRPr="00FC1420">
        <w:rPr>
          <w:sz w:val="28"/>
          <w:szCs w:val="28"/>
        </w:rPr>
        <w:t>подачи, после 16:00 рабочего дня либо в</w:t>
      </w:r>
      <w:r w:rsidR="005E71D3"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 xml:space="preserve">нерабочий день </w:t>
      </w:r>
      <w:r w:rsidR="005D0888">
        <w:rPr>
          <w:sz w:val="28"/>
          <w:szCs w:val="28"/>
        </w:rPr>
        <w:t xml:space="preserve">- </w:t>
      </w:r>
      <w:r w:rsidR="005E71D3" w:rsidRPr="00FC1420">
        <w:rPr>
          <w:sz w:val="28"/>
          <w:szCs w:val="28"/>
        </w:rPr>
        <w:t>на</w:t>
      </w:r>
      <w:r w:rsidR="005E71D3">
        <w:rPr>
          <w:sz w:val="28"/>
          <w:szCs w:val="28"/>
          <w:lang w:val="en-US"/>
        </w:rPr>
        <w:t> </w:t>
      </w:r>
      <w:r w:rsidR="005E71D3" w:rsidRPr="00FC1420">
        <w:rPr>
          <w:sz w:val="28"/>
          <w:szCs w:val="28"/>
        </w:rPr>
        <w:t>следующий рабочий день</w:t>
      </w:r>
      <w:r w:rsidR="005E71D3">
        <w:rPr>
          <w:sz w:val="28"/>
          <w:szCs w:val="28"/>
        </w:rPr>
        <w:t>.</w:t>
      </w:r>
    </w:p>
    <w:p w:rsidR="00541067" w:rsidRDefault="0041204B" w:rsidP="005E0A60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13.</w:t>
      </w:r>
      <w:r w:rsidR="005E71D3">
        <w:rPr>
          <w:sz w:val="28"/>
          <w:szCs w:val="28"/>
        </w:rPr>
        <w:t>2</w:t>
      </w:r>
      <w:r w:rsidRPr="00FC1420">
        <w:rPr>
          <w:sz w:val="28"/>
          <w:szCs w:val="28"/>
        </w:rPr>
        <w:t>.</w:t>
      </w:r>
      <w:r w:rsidR="0007282D">
        <w:rPr>
          <w:sz w:val="28"/>
          <w:szCs w:val="28"/>
        </w:rPr>
        <w:t xml:space="preserve"> </w:t>
      </w:r>
      <w:r w:rsidR="005E71D3">
        <w:rPr>
          <w:sz w:val="28"/>
          <w:szCs w:val="28"/>
        </w:rPr>
        <w:t xml:space="preserve">В случае, если запрос подан лично в Администрацию, запрос регистрируется </w:t>
      </w:r>
      <w:r w:rsidRPr="00FC1420">
        <w:rPr>
          <w:sz w:val="28"/>
          <w:szCs w:val="28"/>
        </w:rPr>
        <w:t xml:space="preserve"> </w:t>
      </w:r>
      <w:r w:rsidR="005D0888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обращения;</w:t>
      </w:r>
    </w:p>
    <w:p w:rsidR="00541067" w:rsidRDefault="0041204B" w:rsidP="005E0A60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13.</w:t>
      </w:r>
      <w:r w:rsidR="005E71D3">
        <w:rPr>
          <w:sz w:val="28"/>
          <w:szCs w:val="28"/>
        </w:rPr>
        <w:t>3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5E71D3">
        <w:rPr>
          <w:sz w:val="28"/>
          <w:szCs w:val="28"/>
        </w:rPr>
        <w:t xml:space="preserve">В случае, если запрос подан </w:t>
      </w:r>
      <w:r w:rsidRPr="00FC1420">
        <w:rPr>
          <w:sz w:val="28"/>
          <w:szCs w:val="28"/>
        </w:rPr>
        <w:t>по электронной почте</w:t>
      </w:r>
      <w:r w:rsidR="005E71D3">
        <w:rPr>
          <w:sz w:val="28"/>
          <w:szCs w:val="28"/>
        </w:rPr>
        <w:t>, запрос регистрируется</w:t>
      </w:r>
      <w:r w:rsidRPr="00FC1420">
        <w:rPr>
          <w:sz w:val="28"/>
          <w:szCs w:val="28"/>
        </w:rPr>
        <w:t xml:space="preserve"> </w:t>
      </w:r>
      <w:r w:rsidR="005D0888">
        <w:rPr>
          <w:sz w:val="28"/>
          <w:szCs w:val="28"/>
        </w:rPr>
        <w:t>н</w:t>
      </w:r>
      <w:r w:rsidRPr="00FC1420"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поступления.</w:t>
      </w:r>
      <w:r w:rsidR="005E71D3">
        <w:rPr>
          <w:sz w:val="28"/>
          <w:szCs w:val="28"/>
        </w:rPr>
        <w:t xml:space="preserve"> 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3"/>
      <w:bookmarkEnd w:id="15"/>
      <w:r>
        <w:rPr>
          <w:b w:val="0"/>
          <w:bCs w:val="0"/>
          <w:sz w:val="28"/>
          <w:szCs w:val="28"/>
        </w:rPr>
        <w:t>14. Требования к помещениям, в которых предоставляются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</w:t>
      </w:r>
      <w:r>
        <w:rPr>
          <w:sz w:val="28"/>
          <w:szCs w:val="28"/>
        </w:rPr>
        <w:lastRenderedPageBreak/>
        <w:t>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 Требования к помещениям, в которых предоставляются Услуги, размещаются на официальном сайте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4"/>
      <w:bookmarkEnd w:id="16"/>
      <w:r>
        <w:rPr>
          <w:b w:val="0"/>
          <w:bCs w:val="0"/>
          <w:sz w:val="28"/>
          <w:szCs w:val="28"/>
        </w:rPr>
        <w:t>15. Показатели качества и доступности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 доступности Услуги, перечень которых размещен на официальном сайте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Администрации,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15.1.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 Доступность инструментов совершения в электронном виде платежей, необходимых для получения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 предоставления Услуги: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 ВИС;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 Модуль МФЦ ЕИС ОУ;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 ГИС ГМП;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16.2.4. РПГУ.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виде распечатанного на бумажном </w:t>
      </w:r>
      <w:r>
        <w:rPr>
          <w:sz w:val="28"/>
          <w:szCs w:val="28"/>
        </w:rPr>
        <w:lastRenderedPageBreak/>
        <w:t>носителе экземпляра электронного документа осуществляется в любом МФЦ в пределах территории Московской области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Услуги 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7" w:name="_Hlk22122561_Копия_1"/>
      <w:bookmarkEnd w:id="17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6"/>
      <w:bookmarkEnd w:id="5"/>
      <w:bookmarkEnd w:id="18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541067" w:rsidRPr="00FC1420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Pr="00FC1420" w:rsidRDefault="0041204B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FC1420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541067" w:rsidRDefault="00541067">
      <w:pPr>
        <w:pStyle w:val="20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</w:t>
      </w:r>
      <w:r>
        <w:rPr>
          <w:sz w:val="28"/>
          <w:szCs w:val="28"/>
        </w:rPr>
        <w:lastRenderedPageBreak/>
        <w:t>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на присоединение (примыкание) к автомобильной дороге местного значения объекта, не относящегося к объектам дорожного сервиса,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</w:t>
      </w:r>
      <w:r>
        <w:rPr>
          <w:sz w:val="28"/>
          <w:szCs w:val="28"/>
        </w:rPr>
        <w:lastRenderedPageBreak/>
        <w:t>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 или получение согласования 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Выдача согласия, содержащего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</w:t>
      </w:r>
      <w:r>
        <w:rPr>
          <w:sz w:val="28"/>
          <w:szCs w:val="28"/>
        </w:rPr>
        <w:lastRenderedPageBreak/>
        <w:t>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согласования строительства (реконструкции)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содержащего технические требования и условия, подлежащие обязательному исполнению.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C1420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>
        <w:rPr>
          <w:sz w:val="28"/>
          <w:szCs w:val="28"/>
        </w:rPr>
        <w:t>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FC1420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>
        <w:rPr>
          <w:sz w:val="28"/>
          <w:szCs w:val="28"/>
        </w:rPr>
        <w:t>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FC1420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согласия, содержащего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</w:t>
      </w:r>
      <w:r w:rsidR="00FC1420">
        <w:rPr>
          <w:sz w:val="28"/>
          <w:szCs w:val="28"/>
        </w:rPr>
        <w:t>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AA38B9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Выдача согласия, содержащего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</w:t>
      </w:r>
      <w:r>
        <w:rPr>
          <w:sz w:val="28"/>
          <w:szCs w:val="28"/>
        </w:rPr>
        <w:lastRenderedPageBreak/>
        <w:t>придорожных полос автомобильных дорог местного значения в рамках социальной газификации.</w:t>
      </w:r>
    </w:p>
    <w:p w:rsidR="00541067" w:rsidRDefault="0041204B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FC1420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FC1420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лично, почтовым отправлением,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1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</w:t>
      </w:r>
      <w:r w:rsidRPr="00FC1420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</w:t>
      </w:r>
      <w:r w:rsidRPr="00FC1420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их исправлении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5 (пяти)</w:t>
      </w:r>
      <w:r w:rsid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 дня регистрации заявления о необходимости исправления опечаток и ошибок.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лично, почтовым отправлением, по электронной почте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5 (пяти) рабочих дней со дня регистрации такого заявления.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FC1420">
        <w:rPr>
          <w:sz w:val="28"/>
          <w:szCs w:val="28"/>
        </w:rPr>
        <w:t>уведомление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их </w:t>
      </w:r>
      <w:r w:rsidRPr="00FC1420">
        <w:rPr>
          <w:sz w:val="28"/>
          <w:szCs w:val="28"/>
        </w:rPr>
        <w:lastRenderedPageBreak/>
        <w:t>исправлении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в Администрацию лично, по электронной почте)</w:t>
      </w:r>
      <w:r w:rsidRPr="00FC1420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Администрацию, почтовым отправлением,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в срок, не превышающий 5 (пяти) рабочих дней со дня обнаружения таких опечаток и ошибок.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9" w:name="_Toc125717108"/>
      <w:bookmarkEnd w:id="19"/>
      <w:r>
        <w:rPr>
          <w:b w:val="0"/>
          <w:bCs w:val="0"/>
          <w:sz w:val="28"/>
          <w:szCs w:val="28"/>
        </w:rPr>
        <w:t>18. Описание административной процедуры профилирования заявителя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8 к 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541067" w:rsidRPr="00FC1420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1, 2, 3,</w:t>
      </w:r>
      <w:r>
        <w:rPr>
          <w:sz w:val="28"/>
          <w:szCs w:val="28"/>
        </w:rPr>
        <w:t xml:space="preserve"> </w:t>
      </w:r>
      <w:bookmarkStart w:id="20" w:name="__DdeLink__6048_2857491986"/>
      <w:bookmarkEnd w:id="20"/>
      <w:r>
        <w:rPr>
          <w:sz w:val="28"/>
          <w:szCs w:val="28"/>
        </w:rPr>
        <w:t>указанных в подпунктах 17.1.1 ‒ 17.1.3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в том числе в случае, если </w:t>
      </w:r>
      <w:r>
        <w:rPr>
          <w:sz w:val="28"/>
          <w:szCs w:val="28"/>
        </w:rPr>
        <w:lastRenderedPageBreak/>
        <w:t>запрос подан заявителем</w:t>
      </w:r>
      <w:bookmarkStart w:id="21" w:name="_anchor_96_Копия_1"/>
      <w:bookmarkEnd w:id="21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</w:t>
      </w:r>
      <w:r w:rsidR="00451BC6">
        <w:rPr>
          <w:sz w:val="28"/>
          <w:szCs w:val="28"/>
        </w:rPr>
        <w:t xml:space="preserve">омобильной дороге, либо карта - </w:t>
      </w:r>
      <w:r w:rsidRPr="00FC1420">
        <w:rPr>
          <w:sz w:val="28"/>
          <w:szCs w:val="28"/>
        </w:rPr>
        <w:t>схема, позволяющая определить место размещения объекта,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указанием точки присоединения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правоудостоверяющие документы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право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возникло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30.01.1998 года и, если указанные документы (сведения) отсутствуют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Едином государственном реестре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Единого государственного реестра юридических лиц </w:t>
      </w:r>
      <w:r w:rsidR="00451BC6">
        <w:rPr>
          <w:sz w:val="28"/>
          <w:szCs w:val="28"/>
        </w:rPr>
        <w:t>(в случае обращения заявителей –</w:t>
      </w:r>
      <w:r>
        <w:rPr>
          <w:sz w:val="28"/>
          <w:szCs w:val="28"/>
        </w:rPr>
        <w:t xml:space="preserve"> 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Согласованная схема транспортного обслуживания территории, разработанная на основании транспортного моделирования.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Единого государственного реестра индивидуальных предпринимателей </w:t>
      </w:r>
      <w:r w:rsidR="00451BC6">
        <w:rPr>
          <w:sz w:val="28"/>
          <w:szCs w:val="28"/>
        </w:rPr>
        <w:t>(в случае обращения заявителей –</w:t>
      </w:r>
      <w:r>
        <w:rPr>
          <w:sz w:val="28"/>
          <w:szCs w:val="28"/>
        </w:rPr>
        <w:t xml:space="preserve">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устройство примыкания, пересечения (присоединения) к испрашиваемому участку, границы которого не установлены в соответствии </w:t>
      </w:r>
      <w:r>
        <w:rPr>
          <w:sz w:val="28"/>
          <w:szCs w:val="28"/>
        </w:rPr>
        <w:lastRenderedPageBreak/>
        <w:t>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автомобильной дороге не соответ</w:t>
      </w:r>
      <w:r w:rsidR="00451BC6">
        <w:rPr>
          <w:sz w:val="28"/>
          <w:szCs w:val="28"/>
        </w:rPr>
        <w:t>ствует требованиям ГОСТ Р 58653-</w:t>
      </w:r>
      <w:r>
        <w:rPr>
          <w:sz w:val="28"/>
          <w:szCs w:val="28"/>
        </w:rPr>
        <w:t>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не на прямом участке автомобильной дороги в соответствии с СП 34.13330.2021 «Автомобильные дороги»;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</w:t>
      </w:r>
      <w:r w:rsidR="00451BC6">
        <w:rPr>
          <w:sz w:val="28"/>
          <w:szCs w:val="28"/>
        </w:rPr>
        <w:t>дорожных сооружений (ГОСТ 50597-</w:t>
      </w:r>
      <w:r>
        <w:rPr>
          <w:sz w:val="28"/>
          <w:szCs w:val="28"/>
        </w:rPr>
        <w:t>2017 «Требования к эксплуатационному состоянию дорог, допустимому по условиям безопасности дорожного движения»);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.7.19.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</w:t>
      </w:r>
      <w:r w:rsidR="00451BC6">
        <w:rPr>
          <w:sz w:val="28"/>
          <w:szCs w:val="28"/>
        </w:rPr>
        <w:t>рушение требований ГОСТ Р 52766-</w:t>
      </w:r>
      <w:r>
        <w:rPr>
          <w:sz w:val="28"/>
          <w:szCs w:val="28"/>
        </w:rPr>
        <w:t>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80224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1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19.1.3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19.1.4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19.1.5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электронной почте, </w:t>
      </w:r>
      <w:r w:rsidRPr="00FC1420">
        <w:rPr>
          <w:sz w:val="28"/>
          <w:szCs w:val="28"/>
        </w:rPr>
        <w:lastRenderedPageBreak/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картографии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51BC6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ЕГРН.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>
        <w:rPr>
          <w:sz w:val="28"/>
          <w:szCs w:val="28"/>
        </w:rPr>
        <w:t>;</w:t>
      </w:r>
    </w:p>
    <w:p w:rsidR="00541067" w:rsidRPr="00FC1420" w:rsidRDefault="00451BC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 –</w:t>
      </w:r>
      <w:r w:rsidR="0041204B" w:rsidRPr="00FC1420">
        <w:rPr>
          <w:sz w:val="28"/>
          <w:szCs w:val="28"/>
        </w:rPr>
        <w:t xml:space="preserve">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день регистрации запроса, срок получения ответа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межведом</w:t>
      </w:r>
      <w:r>
        <w:rPr>
          <w:sz w:val="28"/>
          <w:szCs w:val="28"/>
        </w:rPr>
        <w:t>ственный информационный запрос –</w:t>
      </w:r>
      <w:r w:rsidR="0041204B" w:rsidRPr="00FC1420">
        <w:rPr>
          <w:sz w:val="28"/>
          <w:szCs w:val="28"/>
        </w:rPr>
        <w:t xml:space="preserve"> не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более 5 (пяти) рабочих дней со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дня его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поступления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случае обращения заявителей –</w:t>
      </w:r>
      <w:r w:rsidRPr="00FC1420">
        <w:rPr>
          <w:sz w:val="28"/>
          <w:szCs w:val="28"/>
        </w:rPr>
        <w:t xml:space="preserve">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51BC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 –</w:t>
      </w:r>
      <w:r w:rsidR="0041204B" w:rsidRPr="00FC1420">
        <w:rPr>
          <w:sz w:val="28"/>
          <w:szCs w:val="28"/>
        </w:rPr>
        <w:t xml:space="preserve">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день регистрации запроса, срок получения ответа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межведом</w:t>
      </w:r>
      <w:r>
        <w:rPr>
          <w:sz w:val="28"/>
          <w:szCs w:val="28"/>
        </w:rPr>
        <w:t>ственный информационный запрос –</w:t>
      </w:r>
      <w:r w:rsidR="0041204B" w:rsidRPr="00FC1420">
        <w:rPr>
          <w:sz w:val="28"/>
          <w:szCs w:val="28"/>
        </w:rPr>
        <w:t xml:space="preserve"> не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более 5 (пяти) рабочих дней со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дня его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поступления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случае обращения заявителей –</w:t>
      </w:r>
      <w:r w:rsidRPr="00FC1420">
        <w:rPr>
          <w:sz w:val="28"/>
          <w:szCs w:val="28"/>
        </w:rPr>
        <w:t xml:space="preserve"> </w:t>
      </w:r>
      <w:r w:rsidRPr="00FC1420">
        <w:rPr>
          <w:sz w:val="28"/>
          <w:szCs w:val="28"/>
        </w:rPr>
        <w:lastRenderedPageBreak/>
        <w:t>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области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51BC6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области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51BC6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схема транспортного обслуживания территории, разработанная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транспортного моделирования.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19.1.7 Регламента.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предоставлении Услуги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форме согласно приложению 1 к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Регламенту или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об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отказе в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ее предоставлении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41204B">
        <w:rPr>
          <w:sz w:val="28"/>
          <w:szCs w:val="28"/>
        </w:rPr>
        <w:t>5 к</w:t>
      </w:r>
      <w:r w:rsidRPr="00AB3B89">
        <w:rPr>
          <w:sz w:val="28"/>
          <w:szCs w:val="28"/>
        </w:rPr>
        <w:t> </w:t>
      </w:r>
      <w:r w:rsidRPr="0041204B">
        <w:rPr>
          <w:sz w:val="28"/>
          <w:szCs w:val="28"/>
        </w:rPr>
        <w:t>Регламенту.</w:t>
      </w:r>
    </w:p>
    <w:p w:rsidR="00AB3B89" w:rsidRDefault="00AB3B89" w:rsidP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B3B89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Default="0041204B" w:rsidP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41067" w:rsidRPr="00FC1420" w:rsidRDefault="0041204B" w:rsidP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осуществляет контроль сроков предоставления Услу</w:t>
      </w:r>
      <w:r>
        <w:rPr>
          <w:sz w:val="28"/>
          <w:szCs w:val="28"/>
        </w:rPr>
        <w:t>ги.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1 экземпляре, подписывает </w:t>
      </w:r>
      <w:r w:rsidRPr="00FC1420">
        <w:rPr>
          <w:sz w:val="28"/>
          <w:szCs w:val="28"/>
        </w:rPr>
        <w:lastRenderedPageBreak/>
        <w:t>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4, 5, 6,</w:t>
      </w:r>
      <w:r>
        <w:rPr>
          <w:sz w:val="28"/>
          <w:szCs w:val="28"/>
        </w:rPr>
        <w:t xml:space="preserve"> </w:t>
      </w:r>
      <w:bookmarkStart w:id="22" w:name="__DdeLink__6048_2857491986_Copy_1"/>
      <w:bookmarkEnd w:id="22"/>
      <w:r>
        <w:rPr>
          <w:sz w:val="28"/>
          <w:szCs w:val="28"/>
        </w:rPr>
        <w:t>указанных в подпунктах 17.1.4 ‒ 17.1.6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 (согласование),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 (десять)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(десять)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_Copy_1"/>
      <w:bookmarkEnd w:id="23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Схема (дислокация) расположения рекламной конструкции, информационных щитов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указателей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плане относительно элементов автомобильной дороги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километражу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Эскиз рекламной конструкции, информационных щитов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указателей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цвете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фрагментом участка автомобильной дороги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12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индивидуальных предпринимателей (в случае обращения</w:t>
      </w:r>
      <w:r w:rsidR="00451BC6">
        <w:rPr>
          <w:sz w:val="28"/>
          <w:szCs w:val="28"/>
        </w:rPr>
        <w:t xml:space="preserve"> заявителей –</w:t>
      </w:r>
      <w:r>
        <w:rPr>
          <w:sz w:val="28"/>
          <w:szCs w:val="28"/>
        </w:rPr>
        <w:t xml:space="preserve">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Единого государственного реестра юридических лиц </w:t>
      </w:r>
      <w:r w:rsidR="00451BC6">
        <w:rPr>
          <w:sz w:val="28"/>
          <w:szCs w:val="28"/>
        </w:rPr>
        <w:t xml:space="preserve">(в случае обращения заявителей – </w:t>
      </w:r>
      <w:r>
        <w:rPr>
          <w:sz w:val="28"/>
          <w:szCs w:val="28"/>
        </w:rPr>
        <w:t>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информационных щитов (дорожных знаков) либо м</w:t>
      </w:r>
      <w:r w:rsidR="00451BC6">
        <w:rPr>
          <w:sz w:val="28"/>
          <w:szCs w:val="28"/>
        </w:rPr>
        <w:t>еста их размещения ГОСТ Р 52289-</w:t>
      </w:r>
      <w:r>
        <w:rPr>
          <w:sz w:val="28"/>
          <w:szCs w:val="28"/>
        </w:rPr>
        <w:t>2019 «Технические средства организации дорожного движения. Правила применения дорожных знаков, разметки, светофоров, дорожных ограждений и направ</w:t>
      </w:r>
      <w:r w:rsidR="00451BC6">
        <w:rPr>
          <w:sz w:val="28"/>
          <w:szCs w:val="28"/>
        </w:rPr>
        <w:t>ляющих устройств», ГОСТ Р 52290-</w:t>
      </w:r>
      <w:r>
        <w:rPr>
          <w:sz w:val="28"/>
          <w:szCs w:val="28"/>
        </w:rPr>
        <w:t>2004 «Технические средства организации дорожного движения. Знаки дорожные. Общие технич</w:t>
      </w:r>
      <w:r w:rsidR="00451BC6">
        <w:rPr>
          <w:sz w:val="28"/>
          <w:szCs w:val="28"/>
        </w:rPr>
        <w:t>еские требования», ГОСТ Р 50597-</w:t>
      </w:r>
      <w:r>
        <w:rPr>
          <w:sz w:val="28"/>
          <w:szCs w:val="28"/>
        </w:rPr>
        <w:t>2017 «Дороги автомобильные и улицы. Требования к эксплуатационному состоянию, допустимому по условиям обеспечения безопасности дорожного движения. Методы контроля»;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установка информационного щита и указателя, а также рекламной конструкции, к объекту капитального строительства, объекту, не предназначенного для осуществления дорожной деятельности и несогласованного с Администрациями;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установка информационных щитов и указателей, не имеющих отношения к обеспечению безопасности дорожного движения или осуществлению дорожной деятельности;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рекламные конструкции, информационные щиты и указатели предполагается разместить в нару</w:t>
      </w:r>
      <w:r w:rsidR="00451BC6">
        <w:rPr>
          <w:sz w:val="28"/>
          <w:szCs w:val="28"/>
        </w:rPr>
        <w:t>шение ГОСТ Р 52044-</w:t>
      </w:r>
      <w:r>
        <w:rPr>
          <w:sz w:val="28"/>
          <w:szCs w:val="28"/>
        </w:rPr>
        <w:t xml:space="preserve">2003 «Наружная реклама на автомобильных дорогах и территориях городских и сельских поселений. Общие технические требования к средствам наружной рекламы. </w:t>
      </w:r>
      <w:r w:rsidR="00451BC6">
        <w:rPr>
          <w:sz w:val="28"/>
          <w:szCs w:val="28"/>
        </w:rPr>
        <w:t>Правила размещения»; ГОСТ 33027-</w:t>
      </w:r>
      <w:r>
        <w:rPr>
          <w:sz w:val="28"/>
          <w:szCs w:val="28"/>
        </w:rPr>
        <w:t xml:space="preserve">2014 «Дороги автомобильные общего пользования. Требования к размещению средств наружной рекламы»: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знаке дорожного движения,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опоре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ином приспособлении, предназначенном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регулирования дорожного движения;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.7.2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одной опоре,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створе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одном сечении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дорожными знаками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светофорами;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.7.3 на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аварийно-</w:t>
      </w:r>
      <w:r w:rsidRPr="00FC1420">
        <w:rPr>
          <w:sz w:val="28"/>
          <w:szCs w:val="28"/>
        </w:rPr>
        <w:t>опасных участках дорог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улиц,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железнодорожных переездах, мостовых сооружениях,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туннелях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путепроводами,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350 метров от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них –</w:t>
      </w:r>
      <w:r w:rsidRPr="00FC1420">
        <w:rPr>
          <w:sz w:val="28"/>
          <w:szCs w:val="28"/>
        </w:rPr>
        <w:t xml:space="preserve">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50 метров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пунктах, непосредственно над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въездами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туннели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выездами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туннелей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ближе 10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них;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.7.4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автомобильных дорог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высотой насыпи земляного полотна более 2 метров;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.7.5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автомобильных дорог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радиусом кривой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плане менее 1200 метров, в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населенных пунктах –</w:t>
      </w:r>
      <w:r w:rsidRPr="00FC1420"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дорог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радиусом кривой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плане менее 600 метров;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.7.6 над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проезжей частью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обочинами дорог;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.7.7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дорожных ограждениях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направляющих устройствах;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.7.8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участках автомобильных дорог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</w:t>
      </w:r>
      <w:r w:rsidR="00451BC6">
        <w:rPr>
          <w:sz w:val="28"/>
          <w:szCs w:val="28"/>
        </w:rPr>
        <w:t>ием видимости менее 350 метров -</w:t>
      </w:r>
      <w:r w:rsidRPr="00FC1420">
        <w:rPr>
          <w:sz w:val="28"/>
          <w:szCs w:val="28"/>
        </w:rPr>
        <w:t xml:space="preserve">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150 метров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населенных пунктах;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.7.9 ближе 25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остановок маршрутных транспортных средств;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.7.10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пешеходных переходах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пересечениях автомобильных дорог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одном уровне,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150 метров от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них –</w:t>
      </w:r>
      <w:r w:rsidRPr="00FC1420">
        <w:rPr>
          <w:sz w:val="28"/>
          <w:szCs w:val="28"/>
        </w:rPr>
        <w:t xml:space="preserve">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пунктов, и</w:t>
      </w:r>
      <w:r>
        <w:rPr>
          <w:sz w:val="28"/>
          <w:szCs w:val="28"/>
          <w:lang w:val="en-US"/>
        </w:rPr>
        <w:t> </w:t>
      </w:r>
      <w:r w:rsidR="00451BC6">
        <w:rPr>
          <w:sz w:val="28"/>
          <w:szCs w:val="28"/>
        </w:rPr>
        <w:t>50 метров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населенных пунктах;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.7.11 сбоку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10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бровки земляног</w:t>
      </w:r>
      <w:r w:rsidR="00451BC6">
        <w:rPr>
          <w:sz w:val="28"/>
          <w:szCs w:val="28"/>
        </w:rPr>
        <w:t>о полотна автомобильной дороги –</w:t>
      </w:r>
      <w:r w:rsidRPr="00FC1420">
        <w:rPr>
          <w:sz w:val="28"/>
          <w:szCs w:val="28"/>
        </w:rPr>
        <w:t xml:space="preserve"> вне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населенных </w:t>
      </w:r>
      <w:r w:rsidRPr="00FC1420">
        <w:rPr>
          <w:sz w:val="28"/>
          <w:szCs w:val="28"/>
        </w:rPr>
        <w:lastRenderedPageBreak/>
        <w:t>пунктов,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5 метров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бровки земляного полотна автомобил</w:t>
      </w:r>
      <w:r w:rsidR="004E7795">
        <w:rPr>
          <w:sz w:val="28"/>
          <w:szCs w:val="28"/>
        </w:rPr>
        <w:t>ьной дороги (бордюрного камня)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населенных пунктах,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ближайшей грани рекламного щита; </w:t>
      </w:r>
    </w:p>
    <w:p w:rsidR="00541067" w:rsidRPr="00FC1420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7</w:t>
      </w:r>
      <w:r w:rsidRPr="00FC1420">
        <w:rPr>
          <w:sz w:val="28"/>
          <w:szCs w:val="28"/>
        </w:rPr>
        <w:t>.7.12 сбоку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улицы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расстоянии менее высоты средства наружной рекламы, если верхняя точка находится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высоте более 10 метров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менее 5 метров над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уровнем проезжей части;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установку рекламной конструкции, информационного щита или указателя,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РПГУ,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2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19.2.3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19.2.4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19.2.5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физических лиц, </w:t>
      </w:r>
      <w:r w:rsidRPr="00FC1420">
        <w:rPr>
          <w:sz w:val="28"/>
          <w:szCs w:val="28"/>
        </w:rPr>
        <w:lastRenderedPageBreak/>
        <w:t>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E779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 –</w:t>
      </w:r>
      <w:r w:rsidR="0041204B" w:rsidRPr="00FC1420">
        <w:rPr>
          <w:sz w:val="28"/>
          <w:szCs w:val="28"/>
        </w:rPr>
        <w:t xml:space="preserve">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день регистрации запроса, срок получения ответа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межведом</w:t>
      </w:r>
      <w:r>
        <w:rPr>
          <w:sz w:val="28"/>
          <w:szCs w:val="28"/>
        </w:rPr>
        <w:t>ственный информационный запрос –</w:t>
      </w:r>
      <w:r w:rsidR="0041204B" w:rsidRPr="00FC1420">
        <w:rPr>
          <w:sz w:val="28"/>
          <w:szCs w:val="28"/>
        </w:rPr>
        <w:t xml:space="preserve"> не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более 5 (пяти) рабочих дней со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дня его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поступления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случае обращения заявителей –</w:t>
      </w:r>
      <w:r w:rsidRPr="00FC1420">
        <w:rPr>
          <w:sz w:val="28"/>
          <w:szCs w:val="28"/>
        </w:rPr>
        <w:t xml:space="preserve">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E779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 –</w:t>
      </w:r>
      <w:r w:rsidR="0041204B" w:rsidRPr="00FC1420">
        <w:rPr>
          <w:sz w:val="28"/>
          <w:szCs w:val="28"/>
        </w:rPr>
        <w:t xml:space="preserve">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день регистрации запроса, срок получения ответа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межведом</w:t>
      </w:r>
      <w:r>
        <w:rPr>
          <w:sz w:val="28"/>
          <w:szCs w:val="28"/>
        </w:rPr>
        <w:t>ственный информационный запрос –</w:t>
      </w:r>
      <w:r w:rsidR="0041204B" w:rsidRPr="00FC1420">
        <w:rPr>
          <w:sz w:val="28"/>
          <w:szCs w:val="28"/>
        </w:rPr>
        <w:t xml:space="preserve"> не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более 5 (пяти) рабочих дней со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дня его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поступления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 xml:space="preserve">случае обращения заявителей </w:t>
      </w:r>
      <w:r w:rsidRPr="00FC1420">
        <w:rPr>
          <w:sz w:val="28"/>
          <w:szCs w:val="28"/>
        </w:rPr>
        <w:t>–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19.2.7 Регламента.</w:t>
      </w:r>
    </w:p>
    <w:p w:rsidR="00541067" w:rsidRPr="00B232DB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B232DB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B232DB">
        <w:rPr>
          <w:sz w:val="28"/>
          <w:szCs w:val="28"/>
        </w:rPr>
        <w:t>Регламенту.</w:t>
      </w:r>
    </w:p>
    <w:p w:rsidR="00541067" w:rsidRPr="00FC1420" w:rsidRDefault="00B232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B232DB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B232DB" w:rsidRDefault="00B232D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также осуществляет контроль сроков предоставления Услуги</w:t>
      </w:r>
      <w:r>
        <w:rPr>
          <w:sz w:val="28"/>
          <w:szCs w:val="28"/>
        </w:rPr>
        <w:t>.</w:t>
      </w:r>
      <w:r w:rsidRPr="0088611A">
        <w:rPr>
          <w:sz w:val="28"/>
          <w:szCs w:val="28"/>
        </w:rPr>
        <w:t xml:space="preserve">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ВИС, Администрация,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7, 8, 9,</w:t>
      </w:r>
      <w:r>
        <w:rPr>
          <w:sz w:val="28"/>
          <w:szCs w:val="28"/>
        </w:rPr>
        <w:t xml:space="preserve"> </w:t>
      </w:r>
      <w:bookmarkStart w:id="24" w:name="__DdeLink__6048_2857491986_Copy_2"/>
      <w:bookmarkEnd w:id="24"/>
      <w:r>
        <w:rPr>
          <w:sz w:val="28"/>
          <w:szCs w:val="28"/>
        </w:rPr>
        <w:t>указанных в подпунктах 17.1.7 ‒ 17.1.9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2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_Copy_2"/>
      <w:bookmarkEnd w:id="25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маршрута трассы инженерных коммуникаций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</w:t>
      </w:r>
      <w:r w:rsidR="004E7795">
        <w:rPr>
          <w:sz w:val="28"/>
          <w:szCs w:val="28"/>
        </w:rPr>
        <w:t>втомобильной дороге, либо карта-</w:t>
      </w:r>
      <w:r w:rsidRPr="00FC1420">
        <w:rPr>
          <w:sz w:val="28"/>
          <w:szCs w:val="28"/>
        </w:rPr>
        <w:t>схема, позволяющая определить место размещения объекта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13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Единого государственного реестра юридических лиц </w:t>
      </w:r>
      <w:r w:rsidR="004E7795">
        <w:rPr>
          <w:sz w:val="28"/>
          <w:szCs w:val="28"/>
        </w:rPr>
        <w:t>(в случае обращения заявителей –</w:t>
      </w:r>
      <w:r>
        <w:rPr>
          <w:sz w:val="28"/>
          <w:szCs w:val="28"/>
        </w:rPr>
        <w:t xml:space="preserve"> 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Единого государственного реестра индивидуальных предпринимателей </w:t>
      </w:r>
      <w:r w:rsidR="004E7795">
        <w:rPr>
          <w:sz w:val="28"/>
          <w:szCs w:val="28"/>
        </w:rPr>
        <w:t>(в случае обращения заявителей –</w:t>
      </w:r>
      <w:r>
        <w:rPr>
          <w:sz w:val="28"/>
          <w:szCs w:val="28"/>
        </w:rPr>
        <w:t xml:space="preserve">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устройство антенно-</w:t>
      </w:r>
      <w:r>
        <w:rPr>
          <w:sz w:val="28"/>
          <w:szCs w:val="28"/>
        </w:rPr>
        <w:t>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«Развитие</w:t>
      </w:r>
      <w:r w:rsidR="004E7795">
        <w:rPr>
          <w:sz w:val="28"/>
          <w:szCs w:val="28"/>
        </w:rPr>
        <w:t xml:space="preserve"> и функционирование дорожно-</w:t>
      </w:r>
      <w:r>
        <w:rPr>
          <w:sz w:val="28"/>
          <w:szCs w:val="28"/>
        </w:rPr>
        <w:t>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</w:t>
      </w:r>
      <w:r w:rsidR="004E7795">
        <w:rPr>
          <w:sz w:val="28"/>
          <w:szCs w:val="28"/>
        </w:rPr>
        <w:t>ния Московской области» (далее –</w:t>
      </w:r>
      <w:r>
        <w:rPr>
          <w:sz w:val="28"/>
          <w:szCs w:val="28"/>
        </w:rPr>
        <w:t xml:space="preserve"> Постановление № 230/8);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коммуникации не обеспечивает возможность выполнения работ по содержанию и ремонту автомобильной дороги и входящих в ее состав </w:t>
      </w:r>
      <w:r w:rsidR="004E7795">
        <w:rPr>
          <w:sz w:val="28"/>
          <w:szCs w:val="28"/>
        </w:rPr>
        <w:t>дорожных сооружений (ГОСТ 50597-</w:t>
      </w:r>
      <w:r>
        <w:rPr>
          <w:sz w:val="28"/>
          <w:szCs w:val="28"/>
        </w:rPr>
        <w:t>2017 «Требования к эксплуатационному состоянию дорог, допустимому по условиям безопасности дорожного движения»);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водоотводных сооружений автомобильных дорог для стока или сброса вод;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обращение заявителя за предоставлением Услуги на маршрут трассы коммуникации, в отношении которого ранее по его запросу (по запросу </w:t>
      </w:r>
      <w:r>
        <w:rPr>
          <w:sz w:val="28"/>
          <w:szCs w:val="28"/>
        </w:rPr>
        <w:lastRenderedPageBreak/>
        <w:t>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владельцем инженерных коммуникаций.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3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19.3.3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19.3.4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19.3.5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E779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 –</w:t>
      </w:r>
      <w:r w:rsidR="0041204B" w:rsidRPr="00FC1420">
        <w:rPr>
          <w:sz w:val="28"/>
          <w:szCs w:val="28"/>
        </w:rPr>
        <w:t xml:space="preserve">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день регистрации запроса, срок получения ответа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межведом</w:t>
      </w:r>
      <w:r>
        <w:rPr>
          <w:sz w:val="28"/>
          <w:szCs w:val="28"/>
        </w:rPr>
        <w:t xml:space="preserve">ственный информационный запрос </w:t>
      </w:r>
      <w:r w:rsidR="0041204B" w:rsidRPr="00FC1420">
        <w:rPr>
          <w:sz w:val="28"/>
          <w:szCs w:val="28"/>
        </w:rPr>
        <w:t>– не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более 5 (пяти) рабочих дней со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дня его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поступления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случае обращения заявителей –</w:t>
      </w:r>
      <w:r w:rsidRPr="00FC1420">
        <w:rPr>
          <w:sz w:val="28"/>
          <w:szCs w:val="28"/>
        </w:rPr>
        <w:t xml:space="preserve">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E779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 –</w:t>
      </w:r>
      <w:r w:rsidR="0041204B" w:rsidRPr="00FC1420">
        <w:rPr>
          <w:sz w:val="28"/>
          <w:szCs w:val="28"/>
        </w:rPr>
        <w:t xml:space="preserve">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день регистрации запроса, срок получения ответа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межведом</w:t>
      </w:r>
      <w:r>
        <w:rPr>
          <w:sz w:val="28"/>
          <w:szCs w:val="28"/>
        </w:rPr>
        <w:t>ственный информационный запрос –</w:t>
      </w:r>
      <w:r w:rsidR="0041204B" w:rsidRPr="00FC1420">
        <w:rPr>
          <w:sz w:val="28"/>
          <w:szCs w:val="28"/>
        </w:rPr>
        <w:t xml:space="preserve"> не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более 5 (пяти) рабочих дней со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дня его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поступления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случае обращения заявителей –</w:t>
      </w:r>
      <w:r w:rsidRPr="00FC1420">
        <w:rPr>
          <w:sz w:val="28"/>
          <w:szCs w:val="28"/>
        </w:rPr>
        <w:t xml:space="preserve">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области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E7795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19.3.7 Регламента.</w:t>
      </w:r>
    </w:p>
    <w:p w:rsidR="00367F6A" w:rsidRDefault="0041204B" w:rsidP="00367F6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367F6A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367F6A">
        <w:rPr>
          <w:sz w:val="28"/>
          <w:szCs w:val="28"/>
        </w:rPr>
        <w:t>Регламенту.</w:t>
      </w:r>
    </w:p>
    <w:p w:rsidR="00541067" w:rsidRPr="00367F6A" w:rsidRDefault="00367F6A" w:rsidP="00367F6A">
      <w:pPr>
        <w:pStyle w:val="TableContents"/>
        <w:spacing w:after="0" w:line="276" w:lineRule="auto"/>
        <w:ind w:left="0" w:firstLine="709"/>
        <w:rPr>
          <w:sz w:val="28"/>
          <w:szCs w:val="28"/>
        </w:rPr>
        <w:sectPr w:rsidR="00541067" w:rsidRPr="00367F6A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367F6A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41067" w:rsidRPr="00FC1420" w:rsidRDefault="00367F6A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67F6A">
        <w:rPr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РПГУ, Модуль МФЦ ЕИС ОУ,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также документы, подтверждающие </w:t>
      </w:r>
      <w:r w:rsidRPr="00FC1420">
        <w:rPr>
          <w:sz w:val="28"/>
          <w:szCs w:val="28"/>
        </w:rPr>
        <w:lastRenderedPageBreak/>
        <w:t>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10, 11, 12,</w:t>
      </w:r>
      <w:r>
        <w:rPr>
          <w:sz w:val="28"/>
          <w:szCs w:val="28"/>
        </w:rPr>
        <w:t xml:space="preserve"> </w:t>
      </w:r>
      <w:bookmarkStart w:id="26" w:name="__DdeLink__6048_2857491986_Copy_3"/>
      <w:bookmarkEnd w:id="26"/>
      <w:r>
        <w:rPr>
          <w:sz w:val="28"/>
          <w:szCs w:val="28"/>
        </w:rPr>
        <w:t>указанных в подпунктах 17.1.10 ‒ 17.1.12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«Согласование,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7 (семь)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7 (семь)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_Copy_3"/>
      <w:bookmarkEnd w:id="27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правоудостоверяющие документы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право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возникло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30.01.1998 года и, если указанные документы (сведения) отсутствуют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Едином государственном реестре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9.4.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Единого государственного реестра юридических лиц </w:t>
      </w:r>
      <w:r w:rsidR="004E7795">
        <w:rPr>
          <w:sz w:val="28"/>
          <w:szCs w:val="28"/>
        </w:rPr>
        <w:t>(в случае обращения заявителей –</w:t>
      </w:r>
      <w:r>
        <w:rPr>
          <w:sz w:val="28"/>
          <w:szCs w:val="28"/>
        </w:rPr>
        <w:t xml:space="preserve"> 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Единого государственного реестра индивидуальных предпринимателей </w:t>
      </w:r>
      <w:r w:rsidR="004E7795">
        <w:rPr>
          <w:sz w:val="28"/>
          <w:szCs w:val="28"/>
        </w:rPr>
        <w:t>(в случае обращения заявителей –</w:t>
      </w:r>
      <w:r>
        <w:rPr>
          <w:sz w:val="28"/>
          <w:szCs w:val="28"/>
        </w:rPr>
        <w:t xml:space="preserve">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были выдано Согласие или согласование, в случаях, если срок действия согласия или согласования и технических условий не истек;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правообладателем земельного участка;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испрашиваемый участок,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не предназначенного для осуществления дорожной деятельности, частично или полностью попадает в границы полосы отвода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4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частично или полностью попадают в границы утвержденного проекта планировки территории, где не предусмотрено размещение испрашиваемого объекта, либо в границы зоны строительства/реконструкции дорог в соответствии со схемой территориального планирования транспортного обслуживания Московской области, утвержденной Постановлением № 230/8.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4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19.4.3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19.4.4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19.4.5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картографии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E7795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ЕГРН.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>
        <w:rPr>
          <w:sz w:val="28"/>
          <w:szCs w:val="28"/>
        </w:rPr>
        <w:t>;</w:t>
      </w:r>
    </w:p>
    <w:p w:rsidR="00541067" w:rsidRPr="00FC1420" w:rsidRDefault="004E779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 –</w:t>
      </w:r>
      <w:r w:rsidR="0041204B" w:rsidRPr="00FC1420">
        <w:rPr>
          <w:sz w:val="28"/>
          <w:szCs w:val="28"/>
        </w:rPr>
        <w:t xml:space="preserve">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день регистрации запроса, срок получения ответа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межведом</w:t>
      </w:r>
      <w:r>
        <w:rPr>
          <w:sz w:val="28"/>
          <w:szCs w:val="28"/>
        </w:rPr>
        <w:t>ственный информационный запрос –</w:t>
      </w:r>
      <w:r w:rsidR="0041204B" w:rsidRPr="00FC1420">
        <w:rPr>
          <w:sz w:val="28"/>
          <w:szCs w:val="28"/>
        </w:rPr>
        <w:t xml:space="preserve"> не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более 5 (пяти) рабочих дней со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дня его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поступления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случае обращения заявителей –</w:t>
      </w:r>
      <w:r w:rsidRPr="00FC1420">
        <w:rPr>
          <w:sz w:val="28"/>
          <w:szCs w:val="28"/>
        </w:rPr>
        <w:t xml:space="preserve">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E779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 –</w:t>
      </w:r>
      <w:r w:rsidR="0041204B" w:rsidRPr="00FC1420">
        <w:rPr>
          <w:sz w:val="28"/>
          <w:szCs w:val="28"/>
        </w:rPr>
        <w:t xml:space="preserve">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день регистрации запроса, срок получения ответа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межведом</w:t>
      </w:r>
      <w:r>
        <w:rPr>
          <w:sz w:val="28"/>
          <w:szCs w:val="28"/>
        </w:rPr>
        <w:t>ственный информационный запрос –</w:t>
      </w:r>
      <w:r w:rsidR="0041204B" w:rsidRPr="00FC1420">
        <w:rPr>
          <w:sz w:val="28"/>
          <w:szCs w:val="28"/>
        </w:rPr>
        <w:t xml:space="preserve"> не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более 5 (пяти) рабочих дней со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дня его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поступления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обращен</w:t>
      </w:r>
      <w:r w:rsidR="004E7795">
        <w:rPr>
          <w:sz w:val="28"/>
          <w:szCs w:val="28"/>
        </w:rPr>
        <w:t>ия заявителей –</w:t>
      </w:r>
      <w:r w:rsidRPr="00FC1420">
        <w:rPr>
          <w:sz w:val="28"/>
          <w:szCs w:val="28"/>
        </w:rPr>
        <w:t xml:space="preserve">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области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E7795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19.4.7 Регламента.</w:t>
      </w:r>
    </w:p>
    <w:p w:rsidR="00B37317" w:rsidRDefault="0041204B" w:rsidP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B37317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B37317">
        <w:rPr>
          <w:sz w:val="28"/>
          <w:szCs w:val="28"/>
        </w:rPr>
        <w:t>Регламенту.</w:t>
      </w:r>
    </w:p>
    <w:p w:rsidR="00541067" w:rsidRDefault="00B37317" w:rsidP="00B37317">
      <w:pPr>
        <w:pStyle w:val="TableContents"/>
        <w:spacing w:after="0" w:line="276" w:lineRule="auto"/>
        <w:ind w:left="0" w:firstLine="709"/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B37317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B37317" w:rsidRDefault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также осуществляет контроль сроков предоставления Услуги</w:t>
      </w:r>
      <w:r>
        <w:rPr>
          <w:sz w:val="28"/>
          <w:szCs w:val="28"/>
        </w:rPr>
        <w:t>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ВИС, Администрация,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ВИС, Администрация.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вариантов 13, 14, 15,</w:t>
      </w:r>
      <w:r>
        <w:rPr>
          <w:sz w:val="28"/>
          <w:szCs w:val="28"/>
        </w:rPr>
        <w:t xml:space="preserve"> </w:t>
      </w:r>
      <w:bookmarkStart w:id="28" w:name="__DdeLink__6048_2857491986_Copy_4"/>
      <w:bookmarkEnd w:id="28"/>
      <w:r>
        <w:rPr>
          <w:sz w:val="28"/>
          <w:szCs w:val="28"/>
        </w:rPr>
        <w:t>указанных в подпунктах 17.1.13 ‒ 17.1.15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виде документа «Согласие, содержащее технические требования и условия», который оформляется в соответствии с Приложением 1 к Регламенту. </w:t>
      </w:r>
      <w:r>
        <w:rPr>
          <w:sz w:val="28"/>
          <w:szCs w:val="28"/>
        </w:rPr>
        <w:lastRenderedPageBreak/>
        <w:t>Срок действия согласия составляет 2 (два) года с момента вынесения решения о предоставлении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«Договор о присоединении объектов дорожного сервиса, стационарных торговых объектов свыше 10 тыс. кв. м. к автомобильным дорогам общего пользования местного значения Московской области», который оформляется в соответствии с Приложением 3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.2. Срок предоставления Услуги составляет 15 (пятнадцать) рабочих дней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15 (пятнадцать) рабочих дней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_Copy_4"/>
      <w:bookmarkEnd w:id="29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ограниченной ответственностью об избрании </w:t>
      </w:r>
      <w:r>
        <w:rPr>
          <w:sz w:val="28"/>
          <w:szCs w:val="28"/>
        </w:rPr>
        <w:lastRenderedPageBreak/>
        <w:t>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</w:t>
      </w:r>
      <w:r w:rsidR="004E7795">
        <w:rPr>
          <w:sz w:val="28"/>
          <w:szCs w:val="28"/>
        </w:rPr>
        <w:t>втомобильной дороге, либо карта-</w:t>
      </w:r>
      <w:r w:rsidRPr="00FC1420">
        <w:rPr>
          <w:sz w:val="28"/>
          <w:szCs w:val="28"/>
        </w:rPr>
        <w:t>схема, позволяющая определить место размещения объекта,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указанием точки присоединения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автомобильной дороге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Правоустанавливающие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правоудостоверяющие документы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право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земельный участок возникло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30.01.1998 года и, если указанные документы (сведения) отсутствуют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Едином государственном реестре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9.5.</w:t>
      </w:r>
      <w:r>
        <w:rPr>
          <w:sz w:val="28"/>
          <w:szCs w:val="28"/>
        </w:rPr>
        <w:t>4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Документация по планировке территории, утвержденная в установленном порядке.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Разрешение на ввод объекта в эксплуатацию для стационарных торговых объектов площадью свыше 10 тыс. кв. м., введенных в эксплуатацию до 16.12.2017.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Единого государственного реестра юридических лиц </w:t>
      </w:r>
      <w:r w:rsidR="004E7795">
        <w:rPr>
          <w:sz w:val="28"/>
          <w:szCs w:val="28"/>
        </w:rPr>
        <w:t>(в случае обращения заявителей –</w:t>
      </w:r>
      <w:r>
        <w:rPr>
          <w:sz w:val="28"/>
          <w:szCs w:val="28"/>
        </w:rPr>
        <w:t xml:space="preserve"> юридических лиц).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Выписка из Единого государственного реестра недвижимости.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.4.5.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Выписка из Единого государственного реестра индивидуальных предпринимателей </w:t>
      </w:r>
      <w:r w:rsidR="004E7795">
        <w:rPr>
          <w:sz w:val="28"/>
          <w:szCs w:val="28"/>
        </w:rPr>
        <w:t>(в случае обращения заявителей –</w:t>
      </w:r>
      <w:r>
        <w:rPr>
          <w:sz w:val="28"/>
          <w:szCs w:val="28"/>
        </w:rPr>
        <w:t xml:space="preserve"> индивидуальных предпринимателей).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41067" w:rsidRPr="00AA38B9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 электронной почте предоставляется электронный образ документа (или 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земельный участок, в отношении которого ранее по его запросу (по запросу его бывшего правообладателя) было выдано согласие, в случаях, если срок действия согласия и технических условий не истек;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правообладателем земельного участка, к которому запрашивается устройство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испрашиваемому участку, границы которого не установлены в соответствии с действующим законодательством, земельный участок в соответствии со сведениями ЕГРН носит сведения о временном характере;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отсутствует схема транспортного обслуживания территории, разработанная на основании транспортного моделирования, согласованная с Министерством транспорта и дорожной инфраструктуры Московской области, в случаях установленного вида разрешенного использования земельного участка «жилая застройка», «малоэтажная многоквартирная жилая застройка», «блокированная жилая застройка», «среднеэтажная жилая застройка», «многоэтажная жилая застройка (высотная застройка)»;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к автомобильной дороге не соответ</w:t>
      </w:r>
      <w:r w:rsidR="004E7795">
        <w:rPr>
          <w:sz w:val="28"/>
          <w:szCs w:val="28"/>
        </w:rPr>
        <w:t>ствует требованиям ГОСТ Р 58653-</w:t>
      </w:r>
      <w:r>
        <w:rPr>
          <w:sz w:val="28"/>
          <w:szCs w:val="28"/>
        </w:rPr>
        <w:t>2019 «Дороги автомобильные общего пользования. Пересечения и примыкания. Технические требования», СП 34.13330.2021 «Автомобильные дороги», СП 42.13330.2016 «Градостроительство. Планировка и застройка городских и сельских поселений»;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 прав собственности на земельные участки третьих лиц в случае устройства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 места устройства примыкания, пересечения (присоединения) объекта осуществляется на участке автомобильной дороги с уклоном, превышающим 40 промилле в соответствии с СП 34.13330.2021 «Автомобильные дороги»;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устройство примыкания, пересечения (присоединения) объекта к автомобильной дороге предполагается выполнить не на прямом участке </w:t>
      </w:r>
      <w:r>
        <w:rPr>
          <w:sz w:val="28"/>
          <w:szCs w:val="28"/>
        </w:rPr>
        <w:lastRenderedPageBreak/>
        <w:t>автомобильной дороги в соответствии с СП 34.13330.2021 «Автомобильные дороги»;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препятствует обеспечению сохранности автомобильной дороги (дамбы, мосты, все искусственные сооружения, подходы к ним, тяжеловесный транспорт);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не обеспечивает возможность выполнения работ по содержанию и ремонту автомобильной дороги и входящих в ее состав дорожных сооружений (ГОСТ 50597⁠-⁠2017 «Требования к эксплуатационному состоянию дорог, допустимому по условиям безопасности дорожного движения»);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ухудшает видимость на автомобильной дороге и условия обеспечения безопасности дорожного движения и использования этой автомобильной дороги (в соответствии с СП 34.13330.2021 «Автомобильные дороги»);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земельного участка в заявленных целях запрещено или ограничено в соответствии с Земельным кодексом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невозможность организации общего подъезда к другим земельным участкам в случае устройства примыкания, пересечения (присоединения);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участка, не предназначенного для осуществления дорожной деятельности, частично или полностью попадают в границы полосы отвода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границы земельного участка в черте населенного пункта, в случае наличия утвержденных в установленном порядке красных линий, частично или полностью попадают в пределы красных линий;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устройство примыкания, пересечения (присоединения) объекта к автомобильной дороге предполагается выполнить вблизи автобусной остановки в на</w:t>
      </w:r>
      <w:r w:rsidR="004E7795">
        <w:rPr>
          <w:sz w:val="28"/>
          <w:szCs w:val="28"/>
        </w:rPr>
        <w:t>рушение требований ГОСТ Р 52766</w:t>
      </w:r>
      <w:r>
        <w:rPr>
          <w:sz w:val="28"/>
          <w:szCs w:val="28"/>
        </w:rPr>
        <w:t>-2007 «Дороги автомобильные общего пользования. Элементы обустройства. Общие требования»; СП 396.1325800.2018 «Улицы и дороги населенных пунктов. Правила градостроительного проектирования»;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подтвержденных сведений об оплате услуги в установленный Регламентом срок;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отсутствие утвержденной документации по планировке территории (в случае нахождения объекта в полосе отвода дороги или в границах населенного пункта);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5</w:t>
      </w:r>
      <w:r>
        <w:rPr>
          <w:sz w:val="28"/>
          <w:szCs w:val="28"/>
        </w:rPr>
        <w:t>.7.22.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размещение объекта дорожного серв</w:t>
      </w:r>
      <w:r w:rsidR="004E7795">
        <w:rPr>
          <w:sz w:val="28"/>
          <w:szCs w:val="28"/>
        </w:rPr>
        <w:t>иса не соответствует ГОСТ 33062-</w:t>
      </w:r>
      <w:r>
        <w:rPr>
          <w:sz w:val="28"/>
          <w:szCs w:val="28"/>
        </w:rPr>
        <w:t>2014 «Дороги автомобильные общего пользования. Требования к размещению объектов дорожного и придорожного сервиса».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межведомственное информационное взаимодействие;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5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19.5.3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19.5.4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19.5.5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Межведомственное информационное взаимодействие.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Межведомственные информационные запросы направляются в: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картографии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E7795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картографии.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ЕГРН.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 кадастровые номера земельных участков и/или объектов капитального строительства</w:t>
      </w:r>
      <w:r w:rsidR="00FC1420">
        <w:rPr>
          <w:sz w:val="28"/>
          <w:szCs w:val="28"/>
        </w:rPr>
        <w:t>;</w:t>
      </w:r>
    </w:p>
    <w:p w:rsidR="00541067" w:rsidRPr="00FC1420" w:rsidRDefault="004E7795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Федеральную налоговую службу –</w:t>
      </w:r>
      <w:r w:rsidR="0041204B" w:rsidRPr="00FC1420">
        <w:rPr>
          <w:sz w:val="28"/>
          <w:szCs w:val="28"/>
        </w:rPr>
        <w:t xml:space="preserve">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день регистрации запроса, срок получения ответа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межведом</w:t>
      </w:r>
      <w:r>
        <w:rPr>
          <w:sz w:val="28"/>
          <w:szCs w:val="28"/>
        </w:rPr>
        <w:t>ственный информационный запрос –</w:t>
      </w:r>
      <w:r w:rsidR="0041204B" w:rsidRPr="00FC1420">
        <w:rPr>
          <w:sz w:val="28"/>
          <w:szCs w:val="28"/>
        </w:rPr>
        <w:t xml:space="preserve"> не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более 5 (пяти) рабочих дней со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дня его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поступления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юридических лиц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случае обращения заявителей </w:t>
      </w:r>
      <w:r w:rsidR="004E7795">
        <w:rPr>
          <w:sz w:val="28"/>
          <w:szCs w:val="28"/>
        </w:rPr>
        <w:t>–</w:t>
      </w:r>
      <w:r w:rsidRPr="00FC1420">
        <w:rPr>
          <w:sz w:val="28"/>
          <w:szCs w:val="28"/>
        </w:rPr>
        <w:t xml:space="preserve"> юридических лиц).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полное наименование, ИНН, ОГРН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Федеральную налоговую службу </w:t>
      </w:r>
      <w:r w:rsidR="004E7795">
        <w:rPr>
          <w:sz w:val="28"/>
          <w:szCs w:val="28"/>
        </w:rPr>
        <w:t>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E7795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Федеральную налоговую службу.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выписка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Единого государственного реестра индивидуальных предпринимателей (в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случае обращения заявителей –</w:t>
      </w:r>
      <w:r w:rsidRPr="00FC1420">
        <w:rPr>
          <w:sz w:val="28"/>
          <w:szCs w:val="28"/>
        </w:rPr>
        <w:t xml:space="preserve"> индивидуальных предпринимателей).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указывается Ф.И.О. (последнее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ИНН, ОГНИП заявителя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области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E7795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Комитет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архитектуре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градостроительству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документация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утвержденная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установленном порядке.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указываются: кадастровый (условный) номер земельного участка, адресные ориентиры земельного участка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области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E7795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разрешение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ввод объекта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эксплуатацию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стационарных торговых объектов площадью свыше 10 тыс. кв. м., введенных </w:t>
      </w:r>
      <w:r w:rsidRPr="00FC1420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эксплуатацию до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16.12.2017 г.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указываются: наименование объекта, кадастровый номер объекта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наличии), адресные ориентиры объекта, площадь объекта</w:t>
      </w:r>
      <w:r w:rsidR="00FC1420">
        <w:rPr>
          <w:sz w:val="28"/>
          <w:szCs w:val="28"/>
        </w:rPr>
        <w:t>;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области –</w:t>
      </w:r>
      <w:r w:rsidRPr="00FC1420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</w:t>
      </w:r>
      <w:r w:rsidR="004E7795">
        <w:rPr>
          <w:sz w:val="28"/>
          <w:szCs w:val="28"/>
        </w:rPr>
        <w:t>ственный информационный запрос –</w:t>
      </w:r>
      <w:r w:rsidRPr="00FC1420">
        <w:rPr>
          <w:sz w:val="28"/>
          <w:szCs w:val="28"/>
        </w:rPr>
        <w:t xml:space="preserve">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Министерство транспорта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дорожной инфраструктуры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этом запрашивается схема транспортного обслуживания территории, разработанная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транспортного моделирования.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данном запросе указываются: кадастровые (условные) номера земельных участков, адресные ориентиры земельных участков</w:t>
      </w:r>
      <w:r w:rsidR="00FC1420">
        <w:rPr>
          <w:sz w:val="28"/>
          <w:szCs w:val="28"/>
        </w:rPr>
        <w:t>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4 рабочих дня.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проверяет поступление ответа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межведомственные информационные запросы.</w:t>
      </w:r>
    </w:p>
    <w:p w:rsidR="00541067" w:rsidRPr="00FC1420" w:rsidRDefault="00541067">
      <w:pPr>
        <w:pStyle w:val="TableContents"/>
        <w:spacing w:after="0" w:line="276" w:lineRule="auto"/>
        <w:ind w:left="0" w:firstLine="709"/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6 рабочих дней.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19.5.7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осуществляет проверку соответствия вида разрешенного использования земельного участка классификатору видов разрешенного использования земельных участков, выявляет наличие/отсутствие противоречий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документации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планировке территории, проверяет возможность выдачи согласия, содержащего </w:t>
      </w:r>
      <w:r w:rsidRPr="00FC1420">
        <w:rPr>
          <w:sz w:val="28"/>
          <w:szCs w:val="28"/>
        </w:rPr>
        <w:lastRenderedPageBreak/>
        <w:t>технические требования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условия,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части месторасположения объекта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планируемого примыкания, указанного заявителем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Запросе.</w:t>
      </w:r>
    </w:p>
    <w:p w:rsidR="00541067" w:rsidRPr="00B3731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случае, несоответствия вида разрешенного использования земельного участка действующему классификатору видов разрешенного использования земельных участков, наличия противоречий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документации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планировке территории, отсутствия возможности выдачи согласия, содержащего технические требования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условия,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части месторасположения объекта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планируемого примыкания, указанного заявителем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Запросе, должностное лицо, муниципальный служащий, работник Администрации 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B37317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B37317">
        <w:rPr>
          <w:sz w:val="28"/>
          <w:szCs w:val="28"/>
        </w:rPr>
        <w:t>Регламенту.</w:t>
      </w:r>
    </w:p>
    <w:p w:rsidR="00B37317" w:rsidRDefault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В случае, если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прилагаемых документах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полном объеме содержится информация, позволяющая направить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адрес заявителя договор о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присоединении объектов дорожного сервиса, стационарных торговых объектов свыше 10 тыс. кв. м. к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автомобильным дорогам общего пользования местного значения Московской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области с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соответствующими техническими условиями, то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должностным лицом, муниципальным служащим Администрации подготавливаются проект такого договора и</w:t>
      </w:r>
      <w:r w:rsidRPr="00B37317">
        <w:rPr>
          <w:sz w:val="28"/>
          <w:szCs w:val="28"/>
        </w:rPr>
        <w:t> </w:t>
      </w:r>
      <w:r w:rsidRPr="0088611A">
        <w:rPr>
          <w:sz w:val="28"/>
          <w:szCs w:val="28"/>
        </w:rPr>
        <w:t>проект согласия, содержащего технические требования и</w:t>
      </w:r>
      <w:r w:rsidRPr="00B37317">
        <w:rPr>
          <w:sz w:val="28"/>
          <w:szCs w:val="28"/>
        </w:rPr>
        <w:t> </w:t>
      </w:r>
      <w:r w:rsidRPr="0088611A">
        <w:rPr>
          <w:sz w:val="28"/>
          <w:szCs w:val="28"/>
        </w:rPr>
        <w:t xml:space="preserve">условия, </w:t>
      </w:r>
      <w:r w:rsidRPr="00B37317">
        <w:rPr>
          <w:sz w:val="28"/>
          <w:szCs w:val="28"/>
        </w:rPr>
        <w:t>которые в целях информирования посредством ВИС направляются в Министерство транспорта и дорожной инфраструктуры Московской области.</w:t>
      </w:r>
    </w:p>
    <w:p w:rsidR="00541067" w:rsidRPr="00FC1420" w:rsidRDefault="00B37317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</w:t>
      </w:r>
      <w:r w:rsidR="0041204B" w:rsidRPr="00FC1420">
        <w:rPr>
          <w:sz w:val="28"/>
          <w:szCs w:val="28"/>
        </w:rPr>
        <w:t xml:space="preserve"> направляет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Личный кабинет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РПГУ договор на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присоединение объектов дорожного сервиса, стационарных торговых объектов свыше 10 тыс. кв. м. к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автомобильным дорогам общего пользования местного значения Московской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области в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форме электронного документа, подписанного усиленной квалифицированной ЭП уполномоченного должностного лица Администрации, 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также счет за</w:t>
      </w:r>
      <w:r w:rsidR="0041204B">
        <w:rPr>
          <w:sz w:val="28"/>
          <w:szCs w:val="28"/>
          <w:lang w:val="en-US"/>
        </w:rPr>
        <w:t> </w:t>
      </w:r>
      <w:r w:rsidR="0041204B" w:rsidRPr="00FC1420">
        <w:rPr>
          <w:sz w:val="28"/>
          <w:szCs w:val="28"/>
        </w:rPr>
        <w:t>предоставление Услуги.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Заявителю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обеспечивается возможность подписания договора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присоединение объектов дорожного сервиса, стационарных торговых объектов свыше 10 тыс. кв. м.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автомобильным дорогам общего пользования местного значения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области, усиленной квалифицированной ЭП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обращении юридических лиц)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усиленной квалифицированной ЭП, усиленной неквалифицированной ЭП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обращении физических лиц либо их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представителей).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истечении 5 (пяти) рабочих дней после направления (выдачи) заявителю </w:t>
      </w:r>
      <w:r w:rsidRPr="00FC1420">
        <w:rPr>
          <w:sz w:val="28"/>
          <w:szCs w:val="28"/>
        </w:rPr>
        <w:lastRenderedPageBreak/>
        <w:t>квитанции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оплате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 Услуги проверяет наличие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ГИС ГМП сведений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внесении платы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согласно приложению 1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 отсутствия информации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внесении платы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предоставление Услуги, проект решения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5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рабочих дня.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выдачи (направления) результата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8 (восемь)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электронного документа, подписанного </w:t>
      </w:r>
      <w:r w:rsidRPr="00FC1420">
        <w:rPr>
          <w:sz w:val="28"/>
          <w:szCs w:val="28"/>
        </w:rPr>
        <w:lastRenderedPageBreak/>
        <w:t>усиленной квалифицированной электронной подписью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подписания. 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C1420">
        <w:rPr>
          <w:sz w:val="28"/>
          <w:szCs w:val="28"/>
        </w:rPr>
        <w:t xml:space="preserve"> варианта 16,</w:t>
      </w:r>
      <w:r>
        <w:rPr>
          <w:sz w:val="28"/>
          <w:szCs w:val="28"/>
        </w:rPr>
        <w:t xml:space="preserve"> </w:t>
      </w:r>
      <w:bookmarkStart w:id="30" w:name="__DdeLink__6048_2857491986_Copy_5"/>
      <w:bookmarkEnd w:id="30"/>
      <w:r>
        <w:rPr>
          <w:sz w:val="28"/>
          <w:szCs w:val="28"/>
        </w:rPr>
        <w:t>указанного в подпункте 17.1.16 пункта </w:t>
      </w:r>
      <w:r w:rsidRPr="00FC1420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C1420">
        <w:rPr>
          <w:sz w:val="28"/>
          <w:szCs w:val="28"/>
        </w:rPr>
        <w:t>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«Согласие, содержащее технические требования и условия», который оформляется в соответствии с Приложением 1 к Регламенту. Срок действия согласия составляет 2 (два) года с момента вынесения решения о предоставлении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«Договор на прокладку (переустройство) инженерных коммуникаций в границах полосы отвода автомобильной дороги общего пользования местного значения Московской области», который оформляется в соответствии с Приложением 4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 к Регламенту.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4 (четыре) рабочих дня со дня регистрации запроса в Администрации.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4 (четыре) рабочих дня со дня регистрации запроса в </w:t>
      </w:r>
      <w:r w:rsidRPr="00FC1420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1" w:name="_anchor_96_Копия_1_Copy_5"/>
      <w:bookmarkEnd w:id="31"/>
      <w:r>
        <w:rPr>
          <w:sz w:val="28"/>
          <w:szCs w:val="28"/>
        </w:rPr>
        <w:t xml:space="preserve"> посредством РПГУ, личного обращения, электронной почты.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FC1420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Приложении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интерактивная форма;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его подписание, заверен печатью </w:t>
      </w:r>
      <w:r w:rsidRPr="00AA38B9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наличии);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наличии).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FC142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Ситуационный план маршрута трассы инженерных коммуникаций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привязкой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</w:t>
      </w:r>
      <w:r w:rsidR="004E7795">
        <w:rPr>
          <w:sz w:val="28"/>
          <w:szCs w:val="28"/>
        </w:rPr>
        <w:t>втомобильной дороге, либо карта-</w:t>
      </w:r>
      <w:r w:rsidRPr="00FC1420">
        <w:rPr>
          <w:sz w:val="28"/>
          <w:szCs w:val="28"/>
        </w:rPr>
        <w:t>схема, позволяющая определить место размещения объекта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Приложением 13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Регламенту.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AA38B9">
        <w:rPr>
          <w:sz w:val="28"/>
          <w:szCs w:val="28"/>
        </w:rPr>
        <w:t>Администрации);</w:t>
      </w: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C1420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электронный документ).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5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.5.1. обращение за предоставлением иной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составе одного запроса; </w:t>
      </w:r>
    </w:p>
    <w:p w:rsidR="00541067" w:rsidRPr="00FC1420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составе одного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.5.11. объект не граничит с автомобильной дорогой, либо автомобильная дорога не находится в оперативном управлении Администрации;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.5.12.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.5.13. несоответствие категории заявителя кругу лиц, указанных в подразделах 2, 17 Регламента.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C1420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 инициативе заявителя;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 w:rsidR="004E7795">
        <w:rPr>
          <w:sz w:val="28"/>
          <w:szCs w:val="28"/>
        </w:rPr>
        <w:t>устройство антенно-</w:t>
      </w:r>
      <w:r>
        <w:rPr>
          <w:sz w:val="28"/>
          <w:szCs w:val="28"/>
        </w:rPr>
        <w:t>мачтового сооружения ухудшает видимость, а также вблизи примыканий с другими автомобильными дорогами и на кривых в плане или на участках с продольными уклонами;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коммуникации предполагается прокладывать в полосе отвода автодороги, на которую разработан проект планировки территории, проектная документация, в том числе проект межевания территории, а также на которые планируется разработать данную документацию, согласно государственной программе Московской области «Разв</w:t>
      </w:r>
      <w:r w:rsidR="004E7795">
        <w:rPr>
          <w:sz w:val="28"/>
          <w:szCs w:val="28"/>
        </w:rPr>
        <w:t>итие и функционирование дорожно</w:t>
      </w:r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транспортного комплекса», предусмотренной к строительству/реконструкции схемой территориального планирования транспортного обслуживания Московской области, утвержденной Постановлением Правительства Московской области № 230/8 от 25.03.2016 «Об утверждении Схемы территориального планирования транспортного обслужива</w:t>
      </w:r>
      <w:r w:rsidR="004E7795">
        <w:rPr>
          <w:sz w:val="28"/>
          <w:szCs w:val="28"/>
        </w:rPr>
        <w:t>ния Московской области» (далее –</w:t>
      </w:r>
      <w:r>
        <w:rPr>
          <w:sz w:val="28"/>
          <w:szCs w:val="28"/>
        </w:rPr>
        <w:t xml:space="preserve"> Постановление № 230/8);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пересечение с автомобильной дорогой коммуникаций под острым углом (в соответствии с СП 34.13330.2021 «Автомобильные дороги» пересечения подземных коммуникаций с автомобильными дорогами следует предусматривать под углом от 80° до 100°);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коммуникаций в насыпях автомобильных дорог (за исключением мест пересечений дороги), а также в конструктивных элементах автомобильной дороги;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прокладка, перенос или переустройство инженерных коммуникаций осуществляется к объекту капитального строительства, объекту, не предназначенному для осуществления дорожной деятельности, несогласованного с Администрацией;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размещение коммуникации не обеспечивает возможность выполнения работ по содержанию и ремонту автомобильной дороги и входящих в ее состав </w:t>
      </w:r>
      <w:r w:rsidR="004E7795">
        <w:rPr>
          <w:sz w:val="28"/>
          <w:szCs w:val="28"/>
        </w:rPr>
        <w:t>дорожных сооружений (ГОСТ 50597-</w:t>
      </w:r>
      <w:r>
        <w:rPr>
          <w:sz w:val="28"/>
          <w:szCs w:val="28"/>
        </w:rPr>
        <w:t>2017 «Требования к эксплуатационному состоянию дорог, допустимому по условиям безопасности дорожного движения»);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прокладка (переустройство) коммуникаций через автомобильную дорогу предполагается открытым способом (путем вскрытия проезжей части, в случае если вскрытие неаварийное и производится не по аварийному ордеру);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водоотводных сооружений автомобильных дорог для стока или сброса вод;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обращение заявителя за предоставлением Услуги на маршрут трассы коммуникации, в отношении которого ранее по его запросу (по запросу его бывшего правообладателя) было выдано согласование, в случаях, если срок действия согласования и технических условий не истек;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FC1420">
        <w:rPr>
          <w:sz w:val="28"/>
          <w:szCs w:val="28"/>
        </w:rPr>
        <w:t>6</w:t>
      </w:r>
      <w:r>
        <w:rPr>
          <w:sz w:val="28"/>
          <w:szCs w:val="28"/>
        </w:rPr>
        <w:t>.7.13.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не является владельцем инженерных коммуникаций.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8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предоставление результата предоставления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FC1420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формой 6 Приложения 9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Регламенту.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19.6.3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Заявителем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пункте 19.6.4 настоящего Регламента.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19.6.5 настоящего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подразделе 13 Регламента.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ЕСИА.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подписание запроса).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лично,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подаче запроса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электронной почте </w:t>
      </w:r>
      <w:r w:rsidRPr="00FC1420">
        <w:rPr>
          <w:sz w:val="28"/>
          <w:szCs w:val="28"/>
        </w:rPr>
        <w:lastRenderedPageBreak/>
        <w:t>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требованиями законодательства Российской Федерации). 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A38B9">
        <w:rPr>
          <w:sz w:val="28"/>
          <w:szCs w:val="28"/>
        </w:rPr>
        <w:t>7 к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Регламенту.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него документов.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 регистрируют запрос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системе РПГУ.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юридических лиц).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FC1420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пункте 19.6.7 Регламента.</w:t>
      </w:r>
    </w:p>
    <w:p w:rsidR="00541067" w:rsidRPr="00AB3B8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основании собранного комплекта документов,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предоставления Услуги,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проект решения 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предоставлении Услуги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 xml:space="preserve">форме согласно </w:t>
      </w:r>
      <w:r w:rsidRPr="00FC1420">
        <w:rPr>
          <w:sz w:val="28"/>
          <w:szCs w:val="28"/>
        </w:rPr>
        <w:lastRenderedPageBreak/>
        <w:t>приложению 1 к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Регламенту или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об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отказе в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>ее предоставлении по</w:t>
      </w:r>
      <w:r w:rsidRPr="00AB3B89">
        <w:rPr>
          <w:sz w:val="28"/>
          <w:szCs w:val="28"/>
        </w:rPr>
        <w:t> </w:t>
      </w:r>
      <w:r w:rsidRPr="00FC1420">
        <w:rPr>
          <w:sz w:val="28"/>
          <w:szCs w:val="28"/>
        </w:rPr>
        <w:t xml:space="preserve">форме согласно приложению </w:t>
      </w:r>
      <w:r w:rsidRPr="00AB3B89">
        <w:rPr>
          <w:sz w:val="28"/>
          <w:szCs w:val="28"/>
        </w:rPr>
        <w:t>5 к Регламенту.</w:t>
      </w:r>
    </w:p>
    <w:p w:rsidR="00541067" w:rsidRPr="00FC1420" w:rsidRDefault="00AB3B89" w:rsidP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B3B89">
        <w:rPr>
          <w:sz w:val="28"/>
          <w:szCs w:val="28"/>
        </w:rPr>
        <w:t>В целях информирования проект решения посредством ВИС направляется в Министерство транспорта и дорожной инфраструктуры Московской области.</w:t>
      </w:r>
    </w:p>
    <w:p w:rsidR="00541067" w:rsidRPr="00AB3B89" w:rsidRDefault="00541067">
      <w:pPr>
        <w:rPr>
          <w:sz w:val="28"/>
          <w:szCs w:val="28"/>
        </w:rPr>
        <w:sectPr w:rsidR="00541067" w:rsidRPr="00AB3B89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 w:rsidRPr="00AB3B89">
        <w:rPr>
          <w:sz w:val="28"/>
          <w:szCs w:val="28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AB3B89" w:rsidRDefault="00AB3B89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8611A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8611A">
        <w:rPr>
          <w:sz w:val="28"/>
          <w:szCs w:val="28"/>
        </w:rPr>
        <w:t>также осуществляет контроль сроков предоставления Услуги</w:t>
      </w:r>
      <w:r>
        <w:rPr>
          <w:sz w:val="28"/>
          <w:szCs w:val="28"/>
        </w:rPr>
        <w:t>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Уполномоченное должностное лицо Администрации подписывает проект решения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использованием усиленной квалифицированной электронной подписи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ВИС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направляет результат предоставления Услуги заявителю.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срок 3 (три) рабочих дня с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принятия соответствующего решения.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802242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802242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02242">
        <w:rPr>
          <w:sz w:val="28"/>
          <w:szCs w:val="28"/>
        </w:rPr>
        <w:t>Предоставление результата предоставления Услуги.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AA38B9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Модуль МФЦ ЕИС ОУ, Администрация, ВИС, РПГУ.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рабочий день.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форме электронного документа, подписанного усиленной квалифицированной ЭП уполномоченного должностного лица Администрации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РПГУ, электронную почту. Заявитель уведомляется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бумажном носителе экземпляр </w:t>
      </w:r>
      <w:r w:rsidRPr="00FC1420">
        <w:rPr>
          <w:sz w:val="28"/>
          <w:szCs w:val="28"/>
        </w:rPr>
        <w:lastRenderedPageBreak/>
        <w:t>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печатью </w:t>
      </w:r>
      <w:r w:rsidRPr="00AA38B9">
        <w:rPr>
          <w:sz w:val="28"/>
          <w:szCs w:val="28"/>
        </w:rPr>
        <w:t>МФЦ.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</w:t>
      </w:r>
      <w:r w:rsidRPr="00FC1420">
        <w:rPr>
          <w:sz w:val="28"/>
          <w:szCs w:val="28"/>
        </w:rPr>
        <w:t>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FC1420">
        <w:rPr>
          <w:sz w:val="28"/>
          <w:szCs w:val="28"/>
        </w:rPr>
        <w:t>Администрация, ВИС.</w:t>
      </w:r>
    </w:p>
    <w:p w:rsidR="00541067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направлении результата Услуги по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электронной почте.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подписания.</w:t>
      </w:r>
    </w:p>
    <w:p w:rsidR="00541067" w:rsidRPr="00FC1420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при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Администрации выдает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>Должностное лицо,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подпись заявителю </w:t>
      </w:r>
      <w:r w:rsidRPr="00AA38B9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Администрации).</w:t>
      </w:r>
    </w:p>
    <w:p w:rsidR="00541067" w:rsidRPr="00AA38B9" w:rsidRDefault="0041204B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FC1420">
        <w:rPr>
          <w:sz w:val="28"/>
          <w:szCs w:val="28"/>
        </w:rPr>
        <w:t xml:space="preserve">Либо должностное лицо, работник Администрации направляет заявителю </w:t>
      </w:r>
      <w:r w:rsidRPr="00AA38B9">
        <w:rPr>
          <w:sz w:val="28"/>
          <w:szCs w:val="28"/>
        </w:rPr>
        <w:t>(представителю заявителя) результат предоставления Услуги по</w:t>
      </w:r>
      <w:r>
        <w:rPr>
          <w:sz w:val="28"/>
          <w:szCs w:val="28"/>
          <w:lang w:val="en-US"/>
        </w:rPr>
        <w:t> </w:t>
      </w:r>
      <w:r w:rsidRPr="00AA38B9">
        <w:rPr>
          <w:sz w:val="28"/>
          <w:szCs w:val="28"/>
        </w:rPr>
        <w:t>электронной почте.</w:t>
      </w:r>
      <w:bookmarkStart w:id="32" w:name="_anchor_96"/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Par372_Копия_1"/>
      <w:bookmarkStart w:id="34" w:name="_Toc125717110_Копия_1"/>
      <w:bookmarkEnd w:id="33"/>
      <w:bookmarkEnd w:id="34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 Формы контроля за исполнением Регламента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FC1420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Порядок осуществления текущего контроля за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исполнением ответственными должностными лицами Администрации положений Регламента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Федерации, нормативных правовых актов Московской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 xml:space="preserve">области, </w:t>
      </w:r>
      <w:r w:rsidRPr="00FC1420">
        <w:rPr>
          <w:sz w:val="28"/>
          <w:szCs w:val="28"/>
        </w:rPr>
        <w:lastRenderedPageBreak/>
        <w:t>устанавливающих требования к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предоставлению Услуги, а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также принятием ими</w:t>
      </w:r>
      <w:r>
        <w:rPr>
          <w:sz w:val="28"/>
          <w:szCs w:val="28"/>
          <w:lang w:val="en-US"/>
        </w:rPr>
        <w:t> </w:t>
      </w:r>
      <w:r w:rsidRPr="00FC1420">
        <w:rPr>
          <w:sz w:val="28"/>
          <w:szCs w:val="28"/>
        </w:rPr>
        <w:t>решений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 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 порядку и формам текущего контроля за предоставлением Услуги являются: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FC1420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541067" w:rsidRDefault="00541067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2"/>
      <w:bookmarkEnd w:id="35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FC14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 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 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1"/>
          <w:b w:val="0"/>
          <w:sz w:val="28"/>
          <w:szCs w:val="28"/>
          <w:lang w:eastAsia="en-US" w:bidi="ar-SA"/>
        </w:rPr>
        <w:lastRenderedPageBreak/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22. Ответственность должностных лиц Администрации за решения и действия (бездействие), принимаемые (осуществляемые) ими в ходе предоставления Услуги</w:t>
      </w: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6" w:name="_Toc125717114"/>
      <w:bookmarkEnd w:id="36"/>
      <w:r>
        <w:rPr>
          <w:b w:val="0"/>
          <w:bCs w:val="0"/>
          <w:sz w:val="28"/>
          <w:szCs w:val="28"/>
        </w:rPr>
        <w:t>23. Положения, характеризующие требования к порядку и формам контроля</w:t>
      </w: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 предоставлением Услуги, в том числе со стороны граждан,</w:t>
      </w: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объединений и организаций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которые предусмотрены подразделами 20-22 Регламента.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23.4. Граждане, их объединения и организации для осуществления контроля за предоставлением Услуги имеют право направлять в </w:t>
      </w:r>
      <w:r>
        <w:rPr>
          <w:rStyle w:val="21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1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 МФЦ и принятые ими решения, связанные с предоставлением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 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541067" w:rsidRDefault="00541067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 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</w:t>
      </w:r>
    </w:p>
    <w:p w:rsidR="00541067" w:rsidRDefault="0041204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их должностных лиц, работников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6"/>
      <w:bookmarkEnd w:id="37"/>
      <w:r>
        <w:rPr>
          <w:b w:val="0"/>
          <w:bCs w:val="0"/>
          <w:sz w:val="28"/>
          <w:szCs w:val="28"/>
        </w:rPr>
        <w:t>24. Способы информирования заявителей</w:t>
      </w: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 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41204B">
      <w:pPr>
        <w:pStyle w:val="20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8" w:name="_Toc125717117"/>
      <w:bookmarkEnd w:id="32"/>
      <w:bookmarkEnd w:id="38"/>
      <w:r>
        <w:rPr>
          <w:b w:val="0"/>
          <w:bCs w:val="0"/>
          <w:sz w:val="28"/>
          <w:szCs w:val="28"/>
        </w:rPr>
        <w:t>25. 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541067" w:rsidRDefault="00541067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</w:t>
      </w:r>
      <w:r>
        <w:rPr>
          <w:rStyle w:val="21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>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08.08.2013 </w:t>
      </w:r>
      <w:r>
        <w:rPr>
          <w:sz w:val="28"/>
          <w:szCs w:val="28"/>
          <w:lang w:eastAsia="ar-SA"/>
        </w:rPr>
        <w:t>№ 601/33 «Об</w:t>
      </w:r>
      <w:r>
        <w:rPr>
          <w:sz w:val="28"/>
          <w:szCs w:val="28"/>
        </w:rPr>
        <w:t> </w:t>
      </w:r>
      <w:r>
        <w:rPr>
          <w:sz w:val="28"/>
          <w:szCs w:val="28"/>
          <w:lang w:eastAsia="ar-SA"/>
        </w:rPr>
        <w:t>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 xml:space="preserve">действия (бездействие) исполнительных органов государственной власти Московской области, предоставляющих государственные услуги, </w:t>
      </w:r>
      <w:r>
        <w:rPr>
          <w:sz w:val="28"/>
          <w:szCs w:val="28"/>
          <w:lang w:eastAsia="ar-SA"/>
        </w:rPr>
        <w:lastRenderedPageBreak/>
        <w:t>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работников</w:t>
      </w:r>
      <w:r w:rsidR="002203CC">
        <w:rPr>
          <w:sz w:val="28"/>
          <w:szCs w:val="28"/>
          <w:lang w:eastAsia="ar-SA"/>
        </w:rPr>
        <w:t>».</w:t>
      </w:r>
    </w:p>
    <w:p w:rsidR="00541067" w:rsidRDefault="00541067">
      <w:pPr>
        <w:sectPr w:rsidR="00541067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1"/>
          <w:b w:val="0"/>
          <w:sz w:val="28"/>
          <w:szCs w:val="28"/>
          <w:lang w:eastAsia="en-US" w:bidi="ar-SA"/>
        </w:rPr>
        <w:t>Администрацию</w:t>
      </w:r>
      <w:r w:rsidRPr="00FC1420">
        <w:rPr>
          <w:rStyle w:val="21"/>
          <w:b w:val="0"/>
          <w:sz w:val="28"/>
          <w:szCs w:val="28"/>
          <w:lang w:eastAsia="en-US" w:bidi="ar-SA"/>
        </w:rPr>
        <w:t>, МФЦ, Учредителю</w:t>
      </w:r>
      <w:r>
        <w:rPr>
          <w:rStyle w:val="21"/>
          <w:b w:val="0"/>
          <w:sz w:val="28"/>
          <w:szCs w:val="28"/>
          <w:lang w:val="en-US" w:eastAsia="en-US" w:bidi="ar-SA"/>
        </w:rPr>
        <w:t> </w:t>
      </w:r>
      <w:r w:rsidRPr="00FC1420">
        <w:rPr>
          <w:rStyle w:val="21"/>
          <w:b w:val="0"/>
          <w:sz w:val="28"/>
          <w:szCs w:val="28"/>
          <w:lang w:eastAsia="en-US" w:bidi="ar-SA"/>
        </w:rPr>
        <w:t>МФЦ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 w:rsidRPr="00FC1420">
        <w:rPr>
          <w:rStyle w:val="21"/>
          <w:b w:val="0"/>
          <w:sz w:val="28"/>
          <w:szCs w:val="28"/>
          <w:lang w:eastAsia="en-US" w:bidi="ar-SA"/>
        </w:rPr>
        <w:t>, МФЦ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 месте его 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 Официального сайта Правительства Московской области в сети Интернет.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1"/>
          <w:b w:val="0"/>
          <w:sz w:val="28"/>
          <w:szCs w:val="28"/>
          <w:lang w:eastAsia="en-US" w:bidi="ar-SA"/>
        </w:rPr>
        <w:t>Администрации</w:t>
      </w:r>
      <w:r w:rsidRPr="00FC1420">
        <w:rPr>
          <w:rStyle w:val="21"/>
          <w:b w:val="0"/>
          <w:sz w:val="28"/>
          <w:szCs w:val="28"/>
          <w:lang w:eastAsia="en-US" w:bidi="ar-SA"/>
        </w:rPr>
        <w:t>, МФЦ, Учредителя МФЦ</w:t>
      </w:r>
      <w:r>
        <w:rPr>
          <w:sz w:val="28"/>
          <w:szCs w:val="28"/>
        </w:rPr>
        <w:t xml:space="preserve"> в сети Интернет.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 исключением жалоб на решения и действия (бездействие) МФЦ и их работников.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1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1"/>
          <w:b w:val="0"/>
          <w:sz w:val="28"/>
          <w:szCs w:val="28"/>
          <w:lang w:eastAsia="en-US" w:bidi="ar-SA"/>
        </w:rPr>
        <w:t>Администрацией</w:t>
      </w:r>
      <w:r w:rsidRPr="00FC1420">
        <w:rPr>
          <w:rStyle w:val="21"/>
          <w:b w:val="0"/>
          <w:sz w:val="28"/>
          <w:szCs w:val="28"/>
          <w:lang w:eastAsia="en-US" w:bidi="ar-SA"/>
        </w:rPr>
        <w:t>, МФЦ, Учредителем МФЦ</w:t>
      </w:r>
      <w:r>
        <w:rPr>
          <w:sz w:val="28"/>
          <w:szCs w:val="28"/>
        </w:rPr>
        <w:t>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1"/>
          <w:b w:val="0"/>
          <w:sz w:val="28"/>
          <w:szCs w:val="28"/>
          <w:lang w:eastAsia="en-US" w:bidi="ar-SA"/>
        </w:rPr>
        <w:t>, МФЦ, его работника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 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1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Федерации.</w:t>
      </w:r>
    </w:p>
    <w:p w:rsidR="00541067" w:rsidRDefault="0041204B">
      <w:pPr>
        <w:pStyle w:val="a0"/>
        <w:spacing w:after="0"/>
        <w:ind w:left="0" w:firstLine="709"/>
      </w:pPr>
      <w:r>
        <w:rPr>
          <w:sz w:val="28"/>
          <w:szCs w:val="28"/>
        </w:rPr>
        <w:t>25.8. Не 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действиях, осуществляемых Администрацией,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541067" w:rsidRDefault="0041204B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:rsidR="00483655" w:rsidRDefault="0048365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5E0A60" w:rsidRDefault="005E0A60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5E0A60" w:rsidRDefault="005E0A60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E7795" w:rsidRDefault="004E779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E7795" w:rsidRDefault="004E779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E7795" w:rsidRDefault="004E779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E7795" w:rsidRDefault="004E779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E7795" w:rsidRDefault="004E779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E7795" w:rsidRDefault="004E779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E7795" w:rsidRDefault="004E779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E7795" w:rsidRDefault="004E779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83655" w:rsidRDefault="00483655" w:rsidP="00483655">
      <w:pPr>
        <w:widowControl w:val="0"/>
        <w:autoSpaceDE w:val="0"/>
        <w:autoSpaceDN w:val="0"/>
        <w:spacing w:after="0" w:line="276" w:lineRule="auto"/>
        <w:ind w:left="0" w:firstLine="0"/>
        <w:rPr>
          <w:sz w:val="24"/>
        </w:rPr>
      </w:pPr>
    </w:p>
    <w:p w:rsidR="00483655" w:rsidRPr="00606311" w:rsidRDefault="00483655" w:rsidP="00483655">
      <w:pPr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Приложение 1 к Административному регламенту</w:t>
      </w:r>
    </w:p>
    <w:p w:rsidR="00483655" w:rsidRDefault="00483655" w:rsidP="00483655">
      <w:pPr>
        <w:widowControl w:val="0"/>
        <w:autoSpaceDE w:val="0"/>
        <w:autoSpaceDN w:val="0"/>
        <w:spacing w:after="0" w:line="276" w:lineRule="auto"/>
        <w:rPr>
          <w:sz w:val="24"/>
        </w:rPr>
      </w:pPr>
    </w:p>
    <w:p w:rsidR="00483655" w:rsidRPr="006E3479" w:rsidRDefault="00483655" w:rsidP="00483655">
      <w:pPr>
        <w:widowControl w:val="0"/>
        <w:autoSpaceDE w:val="0"/>
        <w:autoSpaceDN w:val="0"/>
        <w:spacing w:after="0" w:line="276" w:lineRule="auto"/>
        <w:rPr>
          <w:sz w:val="2"/>
        </w:rPr>
      </w:pPr>
    </w:p>
    <w:p w:rsidR="00483655" w:rsidRPr="00483655" w:rsidRDefault="00483655" w:rsidP="00483655">
      <w:pPr>
        <w:pStyle w:val="20"/>
        <w:spacing w:line="276" w:lineRule="auto"/>
        <w:ind w:firstLine="708"/>
        <w:jc w:val="center"/>
        <w:rPr>
          <w:rFonts w:cs="Times New Roman"/>
          <w:bCs w:val="0"/>
          <w:sz w:val="28"/>
          <w:szCs w:val="28"/>
        </w:rPr>
      </w:pPr>
      <w:bookmarkStart w:id="39" w:name="_bookmark31"/>
      <w:bookmarkEnd w:id="39"/>
      <w:r w:rsidRPr="00483655">
        <w:rPr>
          <w:rFonts w:cs="Times New Roman"/>
          <w:sz w:val="28"/>
          <w:szCs w:val="28"/>
        </w:rPr>
        <w:t>Форма решения о предоставлении муниципальной услуги</w:t>
      </w:r>
    </w:p>
    <w:p w:rsidR="00483655" w:rsidRPr="00483655" w:rsidRDefault="00483655" w:rsidP="00483655">
      <w:pPr>
        <w:pStyle w:val="20"/>
        <w:spacing w:line="276" w:lineRule="auto"/>
        <w:rPr>
          <w:rFonts w:cs="Times New Roman"/>
          <w:bCs w:val="0"/>
          <w:sz w:val="28"/>
          <w:szCs w:val="28"/>
        </w:rPr>
      </w:pPr>
      <w:r w:rsidRPr="00483655">
        <w:rPr>
          <w:rFonts w:cs="Times New Roman"/>
          <w:sz w:val="28"/>
          <w:szCs w:val="28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области».</w:t>
      </w:r>
    </w:p>
    <w:p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jc w:val="center"/>
        <w:rPr>
          <w:sz w:val="28"/>
          <w:szCs w:val="28"/>
        </w:rPr>
      </w:pPr>
    </w:p>
    <w:p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jc w:val="center"/>
        <w:rPr>
          <w:sz w:val="28"/>
          <w:szCs w:val="28"/>
        </w:rPr>
      </w:pPr>
      <w:r w:rsidRPr="00204778">
        <w:rPr>
          <w:sz w:val="28"/>
          <w:szCs w:val="28"/>
        </w:rPr>
        <w:t>Администрация городского округа____________</w:t>
      </w:r>
      <w:r>
        <w:rPr>
          <w:sz w:val="28"/>
          <w:szCs w:val="28"/>
        </w:rPr>
        <w:t>____</w:t>
      </w:r>
      <w:r w:rsidRPr="00204778">
        <w:rPr>
          <w:sz w:val="28"/>
          <w:szCs w:val="28"/>
        </w:rPr>
        <w:t>_</w:t>
      </w:r>
    </w:p>
    <w:p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ind w:right="-2"/>
        <w:jc w:val="center"/>
        <w:rPr>
          <w:i/>
          <w:sz w:val="28"/>
          <w:szCs w:val="28"/>
        </w:rPr>
      </w:pPr>
      <w:r w:rsidRPr="00204778">
        <w:rPr>
          <w:i/>
          <w:sz w:val="28"/>
          <w:szCs w:val="28"/>
        </w:rPr>
        <w:t>(Оформляется</w:t>
      </w:r>
      <w:r w:rsidRPr="00204778">
        <w:rPr>
          <w:i/>
          <w:spacing w:val="-2"/>
          <w:sz w:val="28"/>
          <w:szCs w:val="28"/>
        </w:rPr>
        <w:t xml:space="preserve"> </w:t>
      </w:r>
      <w:r w:rsidRPr="00204778">
        <w:rPr>
          <w:i/>
          <w:sz w:val="28"/>
          <w:szCs w:val="28"/>
        </w:rPr>
        <w:t>на</w:t>
      </w:r>
      <w:r w:rsidRPr="00204778">
        <w:rPr>
          <w:i/>
          <w:spacing w:val="-2"/>
          <w:sz w:val="28"/>
          <w:szCs w:val="28"/>
        </w:rPr>
        <w:t xml:space="preserve"> </w:t>
      </w:r>
      <w:r w:rsidRPr="00204778">
        <w:rPr>
          <w:i/>
          <w:sz w:val="28"/>
          <w:szCs w:val="28"/>
        </w:rPr>
        <w:t>официальном</w:t>
      </w:r>
      <w:r w:rsidRPr="00204778">
        <w:rPr>
          <w:i/>
          <w:spacing w:val="-2"/>
          <w:sz w:val="28"/>
          <w:szCs w:val="28"/>
        </w:rPr>
        <w:t xml:space="preserve"> </w:t>
      </w:r>
      <w:r w:rsidRPr="00204778">
        <w:rPr>
          <w:i/>
          <w:sz w:val="28"/>
          <w:szCs w:val="28"/>
        </w:rPr>
        <w:t>бланке</w:t>
      </w:r>
      <w:r w:rsidRPr="00204778">
        <w:rPr>
          <w:i/>
          <w:spacing w:val="-2"/>
          <w:sz w:val="28"/>
          <w:szCs w:val="28"/>
        </w:rPr>
        <w:t xml:space="preserve"> </w:t>
      </w:r>
      <w:r w:rsidRPr="00204778">
        <w:rPr>
          <w:i/>
          <w:sz w:val="28"/>
          <w:szCs w:val="28"/>
        </w:rPr>
        <w:t>Администрации)</w:t>
      </w:r>
    </w:p>
    <w:p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rPr>
          <w:sz w:val="28"/>
          <w:szCs w:val="28"/>
        </w:rPr>
      </w:pPr>
    </w:p>
    <w:p w:rsidR="00483655" w:rsidRDefault="00483655" w:rsidP="00483655">
      <w:pPr>
        <w:spacing w:after="0" w:line="276" w:lineRule="auto"/>
        <w:jc w:val="center"/>
        <w:rPr>
          <w:b/>
          <w:sz w:val="28"/>
          <w:szCs w:val="28"/>
        </w:rPr>
      </w:pPr>
      <w:bookmarkStart w:id="40" w:name="_Toc147837415"/>
      <w:bookmarkStart w:id="41" w:name="_Toc148009678"/>
      <w:bookmarkStart w:id="42" w:name="_Toc148010289"/>
      <w:bookmarkStart w:id="43" w:name="_Toc148011238"/>
      <w:bookmarkStart w:id="44" w:name="_Toc148011898"/>
      <w:r w:rsidRPr="00204778"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t xml:space="preserve"> (согласование)</w:t>
      </w:r>
      <w:r w:rsidRPr="00204778">
        <w:rPr>
          <w:b/>
          <w:sz w:val="28"/>
          <w:szCs w:val="28"/>
        </w:rPr>
        <w:t>,</w:t>
      </w:r>
      <w:r w:rsidRPr="00204778">
        <w:rPr>
          <w:b/>
          <w:spacing w:val="-2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содержащее</w:t>
      </w:r>
      <w:r w:rsidRPr="00204778">
        <w:rPr>
          <w:b/>
          <w:spacing w:val="-2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технические</w:t>
      </w:r>
      <w:r w:rsidRPr="00204778">
        <w:rPr>
          <w:b/>
          <w:spacing w:val="-4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требования</w:t>
      </w:r>
      <w:r w:rsidRPr="00204778">
        <w:rPr>
          <w:b/>
          <w:spacing w:val="-3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и</w:t>
      </w:r>
      <w:r w:rsidRPr="00204778">
        <w:rPr>
          <w:b/>
          <w:spacing w:val="-3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условия,</w:t>
      </w:r>
      <w:r w:rsidRPr="00204778">
        <w:rPr>
          <w:b/>
          <w:spacing w:val="-3"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№</w:t>
      </w:r>
      <w:bookmarkEnd w:id="40"/>
      <w:bookmarkEnd w:id="41"/>
      <w:bookmarkEnd w:id="42"/>
      <w:bookmarkEnd w:id="43"/>
      <w:bookmarkEnd w:id="44"/>
    </w:p>
    <w:p w:rsidR="00483655" w:rsidRPr="00121551" w:rsidRDefault="00483655" w:rsidP="00483655">
      <w:pPr>
        <w:spacing w:after="0" w:line="276" w:lineRule="auto"/>
        <w:jc w:val="center"/>
        <w:rPr>
          <w:sz w:val="24"/>
          <w:szCs w:val="28"/>
        </w:rPr>
      </w:pPr>
      <w:r w:rsidRPr="00121551">
        <w:rPr>
          <w:sz w:val="24"/>
          <w:szCs w:val="28"/>
        </w:rPr>
        <w:t xml:space="preserve">по </w:t>
      </w:r>
      <w:r>
        <w:rPr>
          <w:sz w:val="24"/>
          <w:szCs w:val="28"/>
        </w:rPr>
        <w:t>З</w:t>
      </w:r>
      <w:r w:rsidRPr="00121551">
        <w:rPr>
          <w:sz w:val="24"/>
          <w:szCs w:val="28"/>
        </w:rPr>
        <w:t>апросу №</w:t>
      </w:r>
    </w:p>
    <w:p w:rsidR="00483655" w:rsidRPr="004C1BD3" w:rsidRDefault="00365818" w:rsidP="00483655">
      <w:pPr>
        <w:widowControl w:val="0"/>
        <w:autoSpaceDE w:val="0"/>
        <w:autoSpaceDN w:val="0"/>
        <w:spacing w:after="0" w:line="276" w:lineRule="auto"/>
        <w:jc w:val="center"/>
        <w:rPr>
          <w:i/>
          <w:sz w:val="28"/>
          <w:szCs w:val="28"/>
          <w:vertAlign w:val="superscript"/>
        </w:rPr>
      </w:pPr>
      <w:r>
        <w:rPr>
          <w:noProof/>
          <w:sz w:val="28"/>
          <w:szCs w:val="28"/>
          <w:lang w:eastAsia="ru-RU"/>
        </w:rPr>
        <w:pict>
          <v:shape id="Freeform 84" o:spid="_x0000_s1026" style="position:absolute;left:0;text-align:left;margin-left:56.65pt;margin-top:13.3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83" o:spid="_x0000_s1033" style="position:absolute;left:0;text-align:left;margin-left:56.65pt;margin-top:27.1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4C1BD3">
        <w:rPr>
          <w:i/>
          <w:sz w:val="28"/>
          <w:szCs w:val="28"/>
          <w:vertAlign w:val="superscript"/>
        </w:rPr>
        <w:t>(Полное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наименование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юридического</w:t>
      </w:r>
      <w:r w:rsidR="00483655"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лица</w:t>
      </w:r>
      <w:r w:rsidR="00483655"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или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Ф.И.О.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(последнее</w:t>
      </w:r>
      <w:r w:rsidR="00483655"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при</w:t>
      </w:r>
      <w:r w:rsidR="00483655"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наличии)</w:t>
      </w:r>
      <w:r w:rsidR="00483655"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частного</w:t>
      </w:r>
      <w:r w:rsidR="00483655"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лица)</w:t>
      </w:r>
    </w:p>
    <w:p w:rsidR="00483655" w:rsidRPr="004C1BD3" w:rsidRDefault="00365818" w:rsidP="00483655">
      <w:pPr>
        <w:widowControl w:val="0"/>
        <w:autoSpaceDE w:val="0"/>
        <w:autoSpaceDN w:val="0"/>
        <w:spacing w:after="0" w:line="276" w:lineRule="auto"/>
        <w:jc w:val="center"/>
        <w:rPr>
          <w:i/>
          <w:sz w:val="28"/>
          <w:szCs w:val="28"/>
          <w:vertAlign w:val="superscript"/>
        </w:rPr>
      </w:pPr>
      <w:r>
        <w:rPr>
          <w:noProof/>
          <w:sz w:val="28"/>
          <w:szCs w:val="28"/>
          <w:lang w:eastAsia="ru-RU"/>
        </w:rPr>
        <w:pict>
          <v:shape id="Freeform 82" o:spid="_x0000_s1032" style="position:absolute;left:0;text-align:left;margin-left:56.65pt;margin-top:13.5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81" o:spid="_x0000_s1031" style="position:absolute;left:0;text-align:left;margin-left:56.65pt;margin-top:27.3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4C1BD3">
        <w:rPr>
          <w:i/>
          <w:sz w:val="28"/>
          <w:szCs w:val="28"/>
          <w:vertAlign w:val="superscript"/>
        </w:rPr>
        <w:t>(Наименование</w:t>
      </w:r>
      <w:r w:rsidR="00483655" w:rsidRPr="004C1BD3">
        <w:rPr>
          <w:i/>
          <w:spacing w:val="-5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объекта,</w:t>
      </w:r>
      <w:r w:rsidR="00483655"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виды</w:t>
      </w:r>
      <w:r w:rsidR="00483655" w:rsidRPr="004C1BD3">
        <w:rPr>
          <w:i/>
          <w:spacing w:val="-5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работ)</w:t>
      </w:r>
    </w:p>
    <w:p w:rsidR="00483655" w:rsidRPr="004C1BD3" w:rsidRDefault="00365818" w:rsidP="00483655">
      <w:pPr>
        <w:widowControl w:val="0"/>
        <w:autoSpaceDE w:val="0"/>
        <w:autoSpaceDN w:val="0"/>
        <w:spacing w:after="0" w:line="276" w:lineRule="auto"/>
        <w:jc w:val="center"/>
        <w:rPr>
          <w:i/>
          <w:sz w:val="28"/>
          <w:szCs w:val="28"/>
          <w:vertAlign w:val="superscript"/>
        </w:rPr>
      </w:pPr>
      <w:r>
        <w:rPr>
          <w:noProof/>
          <w:sz w:val="28"/>
          <w:szCs w:val="28"/>
          <w:lang w:eastAsia="ru-RU"/>
        </w:rPr>
        <w:pict>
          <v:shape id="Freeform 79" o:spid="_x0000_s1030" style="position:absolute;left:0;text-align:left;margin-left:56.65pt;margin-top:13.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78" o:spid="_x0000_s1029" style="position:absolute;left:0;text-align:left;margin-left:56.65pt;margin-top:27.3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4C1BD3">
        <w:rPr>
          <w:i/>
          <w:sz w:val="28"/>
          <w:szCs w:val="28"/>
          <w:vertAlign w:val="superscript"/>
        </w:rPr>
        <w:t>(Наименование,</w:t>
      </w:r>
      <w:r w:rsidR="00483655"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категория,</w:t>
      </w:r>
      <w:r w:rsidR="00483655" w:rsidRPr="004C1BD3">
        <w:rPr>
          <w:i/>
          <w:spacing w:val="-6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код</w:t>
      </w:r>
      <w:r w:rsidR="00483655"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автодороги,</w:t>
      </w:r>
      <w:r w:rsidR="00483655" w:rsidRPr="004C1BD3">
        <w:rPr>
          <w:i/>
          <w:spacing w:val="-6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место</w:t>
      </w:r>
      <w:r w:rsidR="00483655"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проведения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работ)</w:t>
      </w:r>
    </w:p>
    <w:p w:rsidR="00483655" w:rsidRDefault="00483655" w:rsidP="00483655">
      <w:pPr>
        <w:spacing w:after="0" w:line="240" w:lineRule="auto"/>
        <w:ind w:right="-142"/>
        <w:contextualSpacing/>
        <w:rPr>
          <w:b/>
          <w:sz w:val="28"/>
          <w:szCs w:val="28"/>
        </w:rPr>
      </w:pPr>
      <w:bookmarkStart w:id="45" w:name="_Toc147837416"/>
      <w:bookmarkStart w:id="46" w:name="_Toc148009679"/>
    </w:p>
    <w:bookmarkEnd w:id="45"/>
    <w:bookmarkEnd w:id="46"/>
    <w:p w:rsidR="00483655" w:rsidRPr="00204778" w:rsidRDefault="00483655" w:rsidP="0048365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Уполномоченное должностное лицо </w:t>
      </w:r>
      <w:r w:rsidRPr="00AB0628">
        <w:rPr>
          <w:b/>
          <w:sz w:val="28"/>
          <w:szCs w:val="28"/>
        </w:rPr>
        <w:t>Администрации</w:t>
      </w:r>
      <w:r w:rsidRPr="00204778">
        <w:rPr>
          <w:b/>
          <w:sz w:val="28"/>
          <w:szCs w:val="28"/>
        </w:rPr>
        <w:tab/>
      </w:r>
    </w:p>
    <w:p w:rsidR="00483655" w:rsidRPr="004C1BD3" w:rsidRDefault="00483655" w:rsidP="00483655">
      <w:pPr>
        <w:widowControl w:val="0"/>
        <w:pBdr>
          <w:top w:val="single" w:sz="4" w:space="1" w:color="auto"/>
        </w:pBdr>
        <w:autoSpaceDE w:val="0"/>
        <w:autoSpaceDN w:val="0"/>
        <w:spacing w:after="0" w:line="276" w:lineRule="auto"/>
        <w:ind w:left="7028"/>
        <w:jc w:val="center"/>
        <w:rPr>
          <w:i/>
          <w:sz w:val="28"/>
          <w:szCs w:val="28"/>
          <w:vertAlign w:val="superscript"/>
        </w:rPr>
      </w:pPr>
      <w:r w:rsidRPr="004C1BD3">
        <w:rPr>
          <w:i/>
          <w:sz w:val="28"/>
          <w:szCs w:val="28"/>
          <w:vertAlign w:val="superscript"/>
        </w:rPr>
        <w:t>Подпись,</w:t>
      </w:r>
      <w:r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Pr="004C1BD3">
        <w:rPr>
          <w:i/>
          <w:sz w:val="28"/>
          <w:szCs w:val="28"/>
          <w:vertAlign w:val="superscript"/>
        </w:rPr>
        <w:t>(М.П.)</w:t>
      </w:r>
    </w:p>
    <w:p w:rsidR="00483655" w:rsidRPr="004C1BD3" w:rsidRDefault="00365818" w:rsidP="00483655">
      <w:pPr>
        <w:widowControl w:val="0"/>
        <w:autoSpaceDE w:val="0"/>
        <w:autoSpaceDN w:val="0"/>
        <w:spacing w:after="0" w:line="276" w:lineRule="auto"/>
        <w:jc w:val="center"/>
        <w:rPr>
          <w:i/>
          <w:sz w:val="28"/>
          <w:szCs w:val="28"/>
          <w:vertAlign w:val="superscript"/>
        </w:rPr>
      </w:pPr>
      <w:r>
        <w:rPr>
          <w:noProof/>
          <w:sz w:val="28"/>
          <w:szCs w:val="28"/>
          <w:lang w:eastAsia="ru-RU"/>
        </w:rPr>
        <w:lastRenderedPageBreak/>
        <w:pict>
          <v:shape id="Freeform 76" o:spid="_x0000_s1028" style="position:absolute;left:0;text-align:left;margin-left:56.65pt;margin-top:13.5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4C1BD3">
        <w:rPr>
          <w:i/>
          <w:sz w:val="28"/>
          <w:szCs w:val="28"/>
          <w:vertAlign w:val="superscript"/>
        </w:rPr>
        <w:t>(Фамилия,</w:t>
      </w:r>
      <w:r w:rsidR="00483655"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имя,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отчество</w:t>
      </w:r>
      <w:r w:rsidR="00483655"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(при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наличии),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должность)</w:t>
      </w:r>
    </w:p>
    <w:p w:rsidR="00483655" w:rsidRPr="00204778" w:rsidRDefault="00483655" w:rsidP="00483655">
      <w:pPr>
        <w:widowControl w:val="0"/>
        <w:tabs>
          <w:tab w:val="left" w:pos="954"/>
          <w:tab w:val="left" w:pos="3472"/>
        </w:tabs>
        <w:autoSpaceDE w:val="0"/>
        <w:autoSpaceDN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«___»________________</w:t>
      </w:r>
      <w:r w:rsidRPr="00204778">
        <w:rPr>
          <w:sz w:val="28"/>
          <w:szCs w:val="28"/>
        </w:rPr>
        <w:t>г.</w:t>
      </w:r>
    </w:p>
    <w:p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rPr>
          <w:sz w:val="28"/>
          <w:szCs w:val="28"/>
        </w:rPr>
      </w:pPr>
    </w:p>
    <w:p w:rsidR="00483655" w:rsidRPr="00204778" w:rsidRDefault="00483655" w:rsidP="00483655">
      <w:pPr>
        <w:spacing w:after="0" w:line="276" w:lineRule="auto"/>
        <w:rPr>
          <w:b/>
          <w:sz w:val="28"/>
          <w:szCs w:val="28"/>
        </w:rPr>
      </w:pPr>
      <w:bookmarkStart w:id="47" w:name="_Toc147837417"/>
      <w:bookmarkStart w:id="48" w:name="_Toc148009680"/>
      <w:r w:rsidRPr="00204778">
        <w:rPr>
          <w:b/>
          <w:sz w:val="28"/>
          <w:szCs w:val="28"/>
        </w:rPr>
        <w:t>Представитель отдела __________</w:t>
      </w:r>
      <w:bookmarkStart w:id="49" w:name="_Toc147837418"/>
      <w:bookmarkStart w:id="50" w:name="_Toc148009681"/>
      <w:bookmarkEnd w:id="47"/>
      <w:bookmarkEnd w:id="48"/>
      <w:r>
        <w:rPr>
          <w:b/>
          <w:sz w:val="28"/>
          <w:szCs w:val="28"/>
        </w:rPr>
        <w:t xml:space="preserve"> </w:t>
      </w:r>
      <w:r w:rsidRPr="00204778">
        <w:rPr>
          <w:b/>
          <w:sz w:val="28"/>
          <w:szCs w:val="28"/>
        </w:rPr>
        <w:t>Администрации</w:t>
      </w:r>
      <w:bookmarkEnd w:id="49"/>
      <w:bookmarkEnd w:id="50"/>
    </w:p>
    <w:p w:rsidR="00483655" w:rsidRPr="00204778" w:rsidRDefault="00483655" w:rsidP="00483655">
      <w:pPr>
        <w:widowControl w:val="0"/>
        <w:autoSpaceDE w:val="0"/>
        <w:autoSpaceDN w:val="0"/>
        <w:spacing w:after="0" w:line="276" w:lineRule="auto"/>
        <w:rPr>
          <w:b/>
          <w:sz w:val="28"/>
          <w:szCs w:val="28"/>
        </w:rPr>
      </w:pPr>
    </w:p>
    <w:p w:rsidR="00483655" w:rsidRPr="004C1BD3" w:rsidRDefault="00365818" w:rsidP="00483655">
      <w:pPr>
        <w:widowControl w:val="0"/>
        <w:autoSpaceDE w:val="0"/>
        <w:autoSpaceDN w:val="0"/>
        <w:spacing w:after="0" w:line="276" w:lineRule="auto"/>
        <w:rPr>
          <w:i/>
          <w:sz w:val="28"/>
          <w:szCs w:val="28"/>
          <w:vertAlign w:val="superscript"/>
        </w:rPr>
      </w:pPr>
      <w:r>
        <w:rPr>
          <w:noProof/>
          <w:sz w:val="28"/>
          <w:szCs w:val="28"/>
          <w:lang w:eastAsia="ru-RU"/>
        </w:rPr>
        <w:pict>
          <v:shape id="Freeform 75" o:spid="_x0000_s1027" style="position:absolute;left:0;text-align:left;margin-left:56.65pt;margin-top:13.35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="00483655" w:rsidRPr="004C1BD3">
        <w:rPr>
          <w:i/>
          <w:sz w:val="28"/>
          <w:szCs w:val="28"/>
          <w:vertAlign w:val="superscript"/>
        </w:rPr>
        <w:t>(Фамилия,</w:t>
      </w:r>
      <w:r w:rsidR="00483655"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имя,</w:t>
      </w:r>
      <w:r w:rsidR="00483655" w:rsidRPr="004C1BD3">
        <w:rPr>
          <w:i/>
          <w:spacing w:val="-2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отчество</w:t>
      </w:r>
      <w:r w:rsidR="00483655" w:rsidRPr="004C1BD3">
        <w:rPr>
          <w:i/>
          <w:spacing w:val="-4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(при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наличии),</w:t>
      </w:r>
      <w:r w:rsidR="00483655" w:rsidRPr="004C1BD3">
        <w:rPr>
          <w:i/>
          <w:spacing w:val="-3"/>
          <w:sz w:val="28"/>
          <w:szCs w:val="28"/>
          <w:vertAlign w:val="superscript"/>
        </w:rPr>
        <w:t xml:space="preserve"> </w:t>
      </w:r>
      <w:r w:rsidR="00483655" w:rsidRPr="004C1BD3">
        <w:rPr>
          <w:i/>
          <w:sz w:val="28"/>
          <w:szCs w:val="28"/>
          <w:vertAlign w:val="superscript"/>
        </w:rPr>
        <w:t>должность)</w:t>
      </w:r>
    </w:p>
    <w:p w:rsidR="00483655" w:rsidRPr="00204778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«___»________________</w:t>
      </w:r>
      <w:r w:rsidRPr="00204778">
        <w:rPr>
          <w:sz w:val="28"/>
          <w:szCs w:val="28"/>
        </w:rPr>
        <w:t>г.</w:t>
      </w:r>
    </w:p>
    <w:p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E0A60" w:rsidRDefault="005E0A60">
      <w:pPr>
        <w:pStyle w:val="a0"/>
        <w:spacing w:after="0"/>
        <w:ind w:left="0" w:firstLine="709"/>
        <w:rPr>
          <w:sz w:val="28"/>
          <w:szCs w:val="28"/>
        </w:rPr>
      </w:pPr>
    </w:p>
    <w:p w:rsidR="00541067" w:rsidRDefault="00541067">
      <w:pPr>
        <w:pStyle w:val="a0"/>
        <w:spacing w:after="0"/>
        <w:ind w:left="0" w:firstLine="709"/>
        <w:rPr>
          <w:sz w:val="28"/>
          <w:szCs w:val="28"/>
        </w:rPr>
      </w:pPr>
    </w:p>
    <w:p w:rsidR="00483655" w:rsidRPr="00DF6BC3" w:rsidRDefault="00483655" w:rsidP="00483655">
      <w:pPr>
        <w:jc w:val="right"/>
        <w:rPr>
          <w:sz w:val="24"/>
        </w:rPr>
      </w:pPr>
      <w:r>
        <w:rPr>
          <w:sz w:val="24"/>
        </w:rPr>
        <w:t>Приложение 2 к Административному регламенту</w:t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before="120" w:after="0" w:line="276" w:lineRule="auto"/>
        <w:rPr>
          <w:rFonts w:eastAsiaTheme="majorEastAsia"/>
          <w:bCs/>
          <w:sz w:val="28"/>
          <w:szCs w:val="28"/>
        </w:rPr>
      </w:pP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before="120" w:after="0" w:line="276" w:lineRule="auto"/>
        <w:jc w:val="center"/>
        <w:rPr>
          <w:rFonts w:eastAsiaTheme="majorEastAsia"/>
          <w:bCs/>
          <w:sz w:val="28"/>
          <w:szCs w:val="28"/>
        </w:rPr>
      </w:pPr>
      <w:r w:rsidRPr="00132CF4">
        <w:rPr>
          <w:rFonts w:eastAsiaTheme="majorEastAsia"/>
          <w:bCs/>
          <w:sz w:val="28"/>
          <w:szCs w:val="28"/>
        </w:rPr>
        <w:t xml:space="preserve">Форма решения о предоставлении муниципальной услуги </w:t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rFonts w:eastAsiaTheme="majorEastAsia"/>
          <w:bCs/>
          <w:sz w:val="28"/>
          <w:szCs w:val="28"/>
        </w:rPr>
      </w:pPr>
      <w:r w:rsidRPr="00132CF4">
        <w:rPr>
          <w:rFonts w:eastAsiaTheme="majorEastAsia"/>
          <w:bCs/>
          <w:sz w:val="28"/>
          <w:szCs w:val="28"/>
        </w:rPr>
        <w:t>«</w:t>
      </w:r>
      <w:r w:rsidRPr="002C4AB6">
        <w:rPr>
          <w:rFonts w:eastAsiaTheme="majorEastAsia"/>
          <w:bCs/>
          <w:sz w:val="28"/>
          <w:szCs w:val="28"/>
        </w:rPr>
        <w:t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132CF4">
        <w:rPr>
          <w:rFonts w:eastAsiaTheme="majorEastAsia"/>
          <w:bCs/>
          <w:sz w:val="28"/>
          <w:szCs w:val="28"/>
        </w:rPr>
        <w:t xml:space="preserve">». 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8"/>
          <w:szCs w:val="28"/>
        </w:rPr>
      </w:pPr>
      <w:r w:rsidRPr="00AF3E3C">
        <w:rPr>
          <w:i/>
          <w:sz w:val="28"/>
          <w:szCs w:val="28"/>
        </w:rPr>
        <w:t>(Оформляется на официальном бланке Администрации)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8"/>
          <w:szCs w:val="28"/>
        </w:rPr>
      </w:pPr>
    </w:p>
    <w:p w:rsidR="00483655" w:rsidRPr="00AF3E3C" w:rsidRDefault="00483655" w:rsidP="00483655">
      <w:pPr>
        <w:spacing w:after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_________</w:t>
      </w:r>
      <w:r w:rsidRPr="00AF3E3C">
        <w:rPr>
          <w:b/>
          <w:sz w:val="28"/>
          <w:szCs w:val="28"/>
        </w:rPr>
        <w:t xml:space="preserve"> </w:t>
      </w:r>
      <w:r w:rsidRPr="00AF3E3C">
        <w:rPr>
          <w:b/>
          <w:sz w:val="28"/>
          <w:szCs w:val="28"/>
        </w:rPr>
        <w:br/>
        <w:t>на прокладку (переустройство) инженерных коммуникаций в границах полосы отвода автомобильной дороги общего пользования местного значения</w:t>
      </w:r>
      <w:r>
        <w:rPr>
          <w:b/>
          <w:sz w:val="28"/>
          <w:szCs w:val="28"/>
        </w:rPr>
        <w:t xml:space="preserve"> Московской области</w:t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Автомобильная дорога___________________________________________________</w:t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автомобильной дороги, участок, км + ПК)</w:t>
      </w:r>
    </w:p>
    <w:p w:rsidR="00483655" w:rsidRPr="005A59C0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8"/>
          <w:szCs w:val="28"/>
          <w:vertAlign w:val="superscript"/>
        </w:rPr>
      </w:pP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________________ </w:t>
      </w:r>
      <w:r w:rsidRPr="00AF3E3C">
        <w:rPr>
          <w:sz w:val="28"/>
          <w:szCs w:val="28"/>
        </w:rPr>
        <w:t>«____»_________________г.</w:t>
      </w:r>
    </w:p>
    <w:p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400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городского округа)</w:t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___________________,</w:t>
      </w:r>
      <w:r w:rsidRPr="00AF3E3C">
        <w:rPr>
          <w:sz w:val="28"/>
          <w:szCs w:val="28"/>
        </w:rPr>
        <w:t xml:space="preserve"> именуемое в дальнейшем «Балансодержатель дорог» «Сторона 1», в лице</w:t>
      </w:r>
      <w:r>
        <w:rPr>
          <w:sz w:val="28"/>
          <w:szCs w:val="28"/>
        </w:rPr>
        <w:t>_________________ _________________________</w:t>
      </w:r>
      <w:r w:rsidRPr="00AF3E3C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___________________,</w:t>
      </w:r>
      <w:r w:rsidRPr="00AF3E3C">
        <w:rPr>
          <w:sz w:val="28"/>
          <w:szCs w:val="28"/>
        </w:rPr>
        <w:t xml:space="preserve"> с одной стороны, 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и</w:t>
      </w:r>
      <w:r>
        <w:rPr>
          <w:sz w:val="28"/>
          <w:szCs w:val="28"/>
        </w:rPr>
        <w:t>__________________</w:t>
      </w:r>
      <w:r w:rsidRPr="00AF3E3C">
        <w:rPr>
          <w:sz w:val="28"/>
          <w:szCs w:val="28"/>
        </w:rPr>
        <w:t>, именуемое в дальнейшем «Владелец коммуникаций» «Сторона 2» в лице</w:t>
      </w:r>
      <w:r>
        <w:rPr>
          <w:sz w:val="28"/>
          <w:szCs w:val="28"/>
        </w:rPr>
        <w:t>_____________________________</w:t>
      </w:r>
      <w:r w:rsidRPr="00AF3E3C">
        <w:rPr>
          <w:sz w:val="28"/>
          <w:szCs w:val="28"/>
        </w:rPr>
        <w:t xml:space="preserve"> действующ</w:t>
      </w:r>
      <w:r>
        <w:rPr>
          <w:sz w:val="28"/>
          <w:szCs w:val="28"/>
        </w:rPr>
        <w:t>его</w:t>
      </w:r>
      <w:r w:rsidRPr="00AF3E3C">
        <w:rPr>
          <w:sz w:val="28"/>
          <w:szCs w:val="28"/>
        </w:rPr>
        <w:t xml:space="preserve"> на </w:t>
      </w:r>
      <w:r w:rsidRPr="00AF3E3C">
        <w:rPr>
          <w:sz w:val="28"/>
          <w:szCs w:val="28"/>
        </w:rPr>
        <w:lastRenderedPageBreak/>
        <w:t>основании</w:t>
      </w:r>
      <w:r>
        <w:rPr>
          <w:sz w:val="28"/>
          <w:szCs w:val="28"/>
        </w:rPr>
        <w:t>______________________________________________</w:t>
      </w:r>
      <w:r w:rsidRPr="00AF3E3C">
        <w:rPr>
          <w:sz w:val="28"/>
          <w:szCs w:val="28"/>
        </w:rPr>
        <w:t>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</w:p>
    <w:p w:rsidR="00483655" w:rsidRPr="003C3078" w:rsidRDefault="00483655" w:rsidP="00886231">
      <w:pPr>
        <w:pStyle w:val="af4"/>
        <w:numPr>
          <w:ilvl w:val="0"/>
          <w:numId w:val="5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1" w:name="_Toc148009682"/>
      <w:bookmarkStart w:id="52" w:name="_Toc148010290"/>
      <w:bookmarkStart w:id="53" w:name="_Toc148011239"/>
      <w:bookmarkStart w:id="54" w:name="_Toc148011900"/>
      <w:r w:rsidRPr="00AF3E3C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bookmarkEnd w:id="51"/>
      <w:bookmarkEnd w:id="52"/>
      <w:bookmarkEnd w:id="53"/>
      <w:bookmarkEnd w:id="54"/>
    </w:p>
    <w:p w:rsidR="00483655" w:rsidRPr="00AF3E3C" w:rsidRDefault="00483655" w:rsidP="00886231">
      <w:pPr>
        <w:pStyle w:val="af4"/>
        <w:widowControl w:val="0"/>
        <w:numPr>
          <w:ilvl w:val="1"/>
          <w:numId w:val="4"/>
        </w:numPr>
        <w:tabs>
          <w:tab w:val="left" w:pos="1134"/>
          <w:tab w:val="left" w:pos="8296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E3C">
        <w:rPr>
          <w:rFonts w:ascii="Times New Roman" w:hAnsi="Times New Roman" w:cs="Times New Roman"/>
          <w:sz w:val="28"/>
          <w:szCs w:val="28"/>
        </w:rPr>
        <w:t>По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настоящему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договору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Сторона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1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предоставляет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право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Стороне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2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осуществить</w:t>
      </w:r>
      <w:r w:rsidRPr="00AF3E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прокладку</w:t>
      </w:r>
      <w:r w:rsidRPr="00AF3E3C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или</w:t>
      </w:r>
      <w:r w:rsidRPr="00AF3E3C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переустройство</w:t>
      </w:r>
      <w:r w:rsidRPr="00AF3E3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инженерных</w:t>
      </w:r>
      <w:r w:rsidRPr="00AF3E3C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коммуникаций</w:t>
      </w:r>
      <w:r w:rsidRPr="00AF3E3C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–</w:t>
      </w:r>
      <w:r w:rsidRPr="00AF3E3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(____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F3E3C">
        <w:rPr>
          <w:rFonts w:ascii="Times New Roman" w:hAnsi="Times New Roman" w:cs="Times New Roman"/>
          <w:sz w:val="28"/>
          <w:szCs w:val="28"/>
        </w:rPr>
        <w:t>_)</w:t>
      </w:r>
      <w:r w:rsidRPr="00AF3E3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(далее</w:t>
      </w:r>
      <w:r w:rsidRPr="00AF3E3C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–</w:t>
      </w:r>
      <w:r w:rsidRPr="00AF3E3C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Объект) в границах полосы отвода автомобильной дороги общего пользования местного</w:t>
      </w:r>
      <w:r w:rsidRPr="00AF3E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значения (далее</w:t>
      </w:r>
      <w:r w:rsidRPr="00AF3E3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–</w:t>
      </w:r>
      <w:r w:rsidRPr="00AF3E3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автомобильная</w:t>
      </w:r>
      <w:r w:rsidRPr="00AF3E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дорога)</w:t>
      </w:r>
      <w:r w:rsidRPr="00AF3E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F3E3C">
        <w:rPr>
          <w:rFonts w:ascii="Times New Roman" w:hAnsi="Times New Roman" w:cs="Times New Roman"/>
          <w:sz w:val="28"/>
          <w:szCs w:val="28"/>
        </w:rPr>
        <w:t>, а также осуществлять эксплуатацию и</w:t>
      </w:r>
      <w:r w:rsidRPr="00AF3E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возможный</w:t>
      </w:r>
      <w:r w:rsidRPr="00AF3E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перенос</w:t>
      </w:r>
      <w:r w:rsidRPr="00AF3E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3E3C">
        <w:rPr>
          <w:rFonts w:ascii="Times New Roman" w:hAnsi="Times New Roman" w:cs="Times New Roman"/>
          <w:sz w:val="28"/>
          <w:szCs w:val="28"/>
        </w:rPr>
        <w:t>Объекта.</w:t>
      </w:r>
    </w:p>
    <w:p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Объекта, а также при эксплуатации.</w:t>
      </w:r>
    </w:p>
    <w:p w:rsidR="00483655" w:rsidRPr="00AF3E3C" w:rsidRDefault="00483655" w:rsidP="00483655">
      <w:pPr>
        <w:widowControl w:val="0"/>
        <w:tabs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переносе Объекта, для целей, установленных статьей 19 Федерального закона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от 08.11.2007 № 257-ФЗ «Об автомобильных дорогах и о дорожной деятельности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AF3E3C">
        <w:rPr>
          <w:sz w:val="28"/>
          <w:szCs w:val="28"/>
        </w:rPr>
        <w:br/>
        <w:t>в настоящем Договоре.</w:t>
      </w:r>
    </w:p>
    <w:p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1.4. Путем заключения настоящего Договора Сторона 1 согласовывает планируемое размещение Объекта в соответствии с </w:t>
      </w:r>
      <w:r>
        <w:rPr>
          <w:sz w:val="28"/>
          <w:szCs w:val="28"/>
        </w:rPr>
        <w:t>частью</w:t>
      </w:r>
      <w:r w:rsidRPr="00AF3E3C">
        <w:rPr>
          <w:sz w:val="28"/>
          <w:szCs w:val="28"/>
        </w:rPr>
        <w:t xml:space="preserve">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с требованиями Градостроительного кодекса Российской Федерации, постановления Правительства Российской Федерации от </w:t>
      </w:r>
      <w:r w:rsidRPr="00AF3E3C">
        <w:rPr>
          <w:sz w:val="28"/>
          <w:szCs w:val="28"/>
        </w:rPr>
        <w:lastRenderedPageBreak/>
        <w:t>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1.8. В случае необходимости при реконструкции, капитальном ремонте </w:t>
      </w:r>
      <w:r w:rsidRPr="00AF3E3C">
        <w:rPr>
          <w:sz w:val="28"/>
          <w:szCs w:val="28"/>
        </w:rPr>
        <w:br/>
        <w:t>и ремонте и в случае изменений в законодательстве Российской Федерации, правилах, стандартах, технических нормах и других нормативных документах – осуществить перенос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или переустройство коммуникаций за счет собственных средств в сроки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объемы, установленные Стороной 1, по первому требованию.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</w:p>
    <w:p w:rsidR="00483655" w:rsidRPr="00AF3E3C" w:rsidRDefault="00483655" w:rsidP="00886231">
      <w:pPr>
        <w:pStyle w:val="af4"/>
        <w:numPr>
          <w:ilvl w:val="0"/>
          <w:numId w:val="5"/>
        </w:numPr>
        <w:spacing w:after="120" w:line="274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5" w:name="_Toc148009683"/>
      <w:bookmarkStart w:id="56" w:name="_Toc148010291"/>
      <w:bookmarkStart w:id="57" w:name="_Toc148011240"/>
      <w:bookmarkStart w:id="58" w:name="_Toc148011901"/>
      <w:r w:rsidRPr="00AF3E3C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  <w:bookmarkEnd w:id="55"/>
      <w:bookmarkEnd w:id="56"/>
      <w:bookmarkEnd w:id="57"/>
      <w:bookmarkEnd w:id="58"/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 Сторона 2 обязана: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2.1.1. согласовать проектную документацию на проведение работ по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прокладке или переустройству объектов инженерных коммуникаций со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Стороной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1;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об исполнении технических условий Стороны 1;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2.1.7. по завершении строительства сдать Объект в соответствии с действующим законодательством Российской Федерации. В состав комиссии по </w:t>
      </w:r>
      <w:r w:rsidRPr="00AF3E3C">
        <w:rPr>
          <w:sz w:val="28"/>
          <w:szCs w:val="28"/>
        </w:rPr>
        <w:lastRenderedPageBreak/>
        <w:t>приемке коммуникаций включить представителя Стороны 1 (при необходимости);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2.1.9. при выполнении работ по прокладке или переустройству Объектов обеспечивать строгое соблюдение Технических условий, проектной документации, выданных Стороной 1;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2.1.12. при выполнении работ по прокладке или переустройству Объектов </w:t>
      </w:r>
      <w:r w:rsidRPr="00AF3E3C">
        <w:rPr>
          <w:sz w:val="28"/>
          <w:szCs w:val="28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2.1.13. при выполнении работ по прокладке или переустройству Объектов, </w:t>
      </w:r>
      <w:r w:rsidRPr="00AF3E3C">
        <w:rPr>
          <w:sz w:val="28"/>
          <w:szCs w:val="28"/>
        </w:rPr>
        <w:br/>
        <w:t>не указанных в технических условиях, руководствоваться ГОСТ Р 50597-2017;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</w:t>
      </w:r>
      <w:r w:rsidR="00F72891"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работ;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2.1.15. заключить соглашение на установление публичного сервитута </w:t>
      </w:r>
      <w:r w:rsidRPr="00AF3E3C">
        <w:rPr>
          <w:sz w:val="28"/>
          <w:szCs w:val="28"/>
        </w:rPr>
        <w:br/>
        <w:t>на прокладку коммуникаций в полосе отвода автомобильных дорог общего пользования местного значения Московской области;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уведомить Сторону 1.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 Сторона 1 обязана: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2.2.1. разработать и выдать Стороне 2 Технические требования </w:t>
      </w:r>
      <w:r w:rsidRPr="00AF3E3C">
        <w:rPr>
          <w:sz w:val="28"/>
          <w:szCs w:val="28"/>
        </w:rPr>
        <w:br/>
        <w:t>и условия на выполнение работ по прокладке или переустройству инженерных коммуникаций;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2.2.2. согласовать разработанную проектно-сметную документацию </w:t>
      </w:r>
      <w:r w:rsidRPr="00AF3E3C">
        <w:rPr>
          <w:sz w:val="28"/>
          <w:szCs w:val="28"/>
        </w:rPr>
        <w:br/>
      </w:r>
      <w:r w:rsidRPr="00AF3E3C">
        <w:rPr>
          <w:sz w:val="28"/>
          <w:szCs w:val="28"/>
        </w:rPr>
        <w:lastRenderedPageBreak/>
        <w:t>по прокладке или переустройству инженерных коммуникаций в течени</w:t>
      </w:r>
      <w:r>
        <w:rPr>
          <w:sz w:val="28"/>
          <w:szCs w:val="28"/>
        </w:rPr>
        <w:t>е</w:t>
      </w:r>
      <w:r w:rsidRPr="00AF3E3C">
        <w:rPr>
          <w:sz w:val="28"/>
          <w:szCs w:val="28"/>
        </w:rPr>
        <w:t xml:space="preserve"> 20-ти (двадцати) рабочих дней или выдать замечания;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с разрешительной документацией;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2.2.4. принимать меры по устранению Стороной 2 недостатков, связанных </w:t>
      </w:r>
      <w:r w:rsidRPr="00AF3E3C">
        <w:rPr>
          <w:sz w:val="28"/>
          <w:szCs w:val="28"/>
        </w:rPr>
        <w:br/>
        <w:t xml:space="preserve">с несоблюдением Технических условий и требований проектной документации </w:t>
      </w:r>
      <w:r w:rsidRPr="00AF3E3C">
        <w:rPr>
          <w:sz w:val="28"/>
          <w:szCs w:val="28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2.2.5. информировать Сторону 2 о планируемом проведении ремонта или реконструкции автомобильной дороги Объекта.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</w:p>
    <w:p w:rsidR="00483655" w:rsidRPr="003C3078" w:rsidRDefault="00483655" w:rsidP="00886231">
      <w:pPr>
        <w:pStyle w:val="af4"/>
        <w:numPr>
          <w:ilvl w:val="0"/>
          <w:numId w:val="5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9" w:name="_Toc148009684"/>
      <w:bookmarkStart w:id="60" w:name="_Toc148010292"/>
      <w:bookmarkStart w:id="61" w:name="_Toc148011241"/>
      <w:bookmarkStart w:id="62" w:name="_Toc148011902"/>
      <w:r w:rsidRPr="00AF3E3C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</w:t>
      </w:r>
      <w:bookmarkEnd w:id="59"/>
      <w:bookmarkEnd w:id="60"/>
      <w:bookmarkEnd w:id="61"/>
      <w:bookmarkEnd w:id="62"/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3.1.1. В соответствии с положениями статей 19 и 25 Федерального закона </w:t>
      </w:r>
      <w:r w:rsidRPr="00AF3E3C">
        <w:rPr>
          <w:sz w:val="28"/>
          <w:szCs w:val="28"/>
        </w:rPr>
        <w:br/>
        <w:t>от 08.11.2007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№ 257-ФЗ «Об автомобильных дорогах и о дорожной деятельности </w:t>
      </w:r>
      <w:r w:rsidRPr="00AF3E3C">
        <w:rPr>
          <w:sz w:val="28"/>
          <w:szCs w:val="28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3.1.2. Для целей установления публичного сервитута на земельный участок для прокладки Объекта Сторона 2 обязуется обратиться в уполномоченный орган.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483655" w:rsidRPr="00AF3E3C" w:rsidRDefault="00483655" w:rsidP="00483655">
      <w:pPr>
        <w:spacing w:after="0" w:line="274" w:lineRule="auto"/>
        <w:contextualSpacing/>
        <w:rPr>
          <w:sz w:val="28"/>
          <w:szCs w:val="28"/>
        </w:rPr>
      </w:pPr>
    </w:p>
    <w:p w:rsidR="00483655" w:rsidRPr="003C3078" w:rsidRDefault="00483655" w:rsidP="00886231">
      <w:pPr>
        <w:pStyle w:val="af4"/>
        <w:numPr>
          <w:ilvl w:val="0"/>
          <w:numId w:val="7"/>
        </w:numPr>
        <w:spacing w:after="120" w:line="274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3" w:name="_Toc148009685"/>
      <w:bookmarkStart w:id="64" w:name="_Toc148010293"/>
      <w:bookmarkStart w:id="65" w:name="_Toc148011242"/>
      <w:bookmarkStart w:id="66" w:name="_Toc148011903"/>
      <w:r w:rsidRPr="00AF3E3C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  <w:bookmarkEnd w:id="63"/>
      <w:bookmarkEnd w:id="64"/>
      <w:bookmarkEnd w:id="65"/>
      <w:bookmarkEnd w:id="66"/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4.1.1. В случае выявленных нарушений со </w:t>
      </w:r>
      <w:r>
        <w:rPr>
          <w:sz w:val="28"/>
          <w:szCs w:val="28"/>
        </w:rPr>
        <w:t xml:space="preserve">стороны заинтересованных служб </w:t>
      </w:r>
      <w:r w:rsidRPr="00AF3E3C">
        <w:rPr>
          <w:sz w:val="28"/>
          <w:szCs w:val="28"/>
        </w:rPr>
        <w:t>до их устранения Стороной 2 приостанавливает работы.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4.1.3. Нарушение настоящего Договора одной из Сторон путем неисполнения </w:t>
      </w:r>
      <w:r w:rsidRPr="00AF3E3C">
        <w:rPr>
          <w:sz w:val="28"/>
          <w:szCs w:val="28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4.1.4. 3а неисполнение или ненадлежащее исполнение обязательств </w:t>
      </w:r>
      <w:r w:rsidRPr="00AF3E3C">
        <w:rPr>
          <w:sz w:val="28"/>
          <w:szCs w:val="28"/>
        </w:rPr>
        <w:br/>
        <w:t xml:space="preserve">по настоящему Договору Стороны несут гражданскую, административную и </w:t>
      </w:r>
      <w:r w:rsidRPr="00AF3E3C">
        <w:rPr>
          <w:sz w:val="28"/>
          <w:szCs w:val="28"/>
        </w:rPr>
        <w:lastRenderedPageBreak/>
        <w:t>уголовную ответственность в соответствии с действующим законодательством Российской Федерации.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b/>
          <w:sz w:val="28"/>
          <w:szCs w:val="28"/>
        </w:rPr>
      </w:pPr>
    </w:p>
    <w:p w:rsidR="00483655" w:rsidRPr="00F6236F" w:rsidRDefault="00483655" w:rsidP="00886231">
      <w:pPr>
        <w:pStyle w:val="af4"/>
        <w:numPr>
          <w:ilvl w:val="0"/>
          <w:numId w:val="6"/>
        </w:numPr>
        <w:spacing w:after="120" w:line="274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7" w:name="_Toc148009686"/>
      <w:bookmarkStart w:id="68" w:name="_Toc148010294"/>
      <w:bookmarkStart w:id="69" w:name="_Toc148011243"/>
      <w:bookmarkStart w:id="70" w:name="_Toc148011904"/>
      <w:r w:rsidRPr="00AF3E3C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  <w:bookmarkEnd w:id="67"/>
      <w:bookmarkEnd w:id="68"/>
      <w:bookmarkEnd w:id="69"/>
      <w:bookmarkEnd w:id="70"/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</w:p>
    <w:p w:rsidR="00483655" w:rsidRPr="00F6236F" w:rsidRDefault="00483655" w:rsidP="00886231">
      <w:pPr>
        <w:pStyle w:val="af4"/>
        <w:numPr>
          <w:ilvl w:val="0"/>
          <w:numId w:val="6"/>
        </w:numPr>
        <w:spacing w:after="120" w:line="274" w:lineRule="auto"/>
        <w:ind w:left="1071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1" w:name="_Toc148009687"/>
      <w:bookmarkStart w:id="72" w:name="_Toc148010295"/>
      <w:bookmarkStart w:id="73" w:name="_Toc148011244"/>
      <w:bookmarkStart w:id="74" w:name="_Toc148011905"/>
      <w:r w:rsidRPr="00AF3E3C">
        <w:rPr>
          <w:rFonts w:ascii="Times New Roman" w:hAnsi="Times New Roman" w:cs="Times New Roman"/>
          <w:b/>
          <w:sz w:val="28"/>
          <w:szCs w:val="28"/>
        </w:rPr>
        <w:t>Прочие условия</w:t>
      </w:r>
      <w:bookmarkEnd w:id="71"/>
      <w:bookmarkEnd w:id="72"/>
      <w:bookmarkEnd w:id="73"/>
      <w:bookmarkEnd w:id="74"/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6.1.1. Настоящий Договор составлен в 2-х (двух) экземплярах, имеющих равную юридическую силу.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6.1.4. Договор может быть расторгнут по взаимному согласованию Сторон.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6.1.5. При расторжении данного Договора – Объект подлежит демонтажу </w:t>
      </w:r>
      <w:r w:rsidRPr="00AF3E3C">
        <w:rPr>
          <w:sz w:val="28"/>
          <w:szCs w:val="28"/>
        </w:rPr>
        <w:br/>
        <w:t>с восстановлением благоустройства территории за счет Стороны 2.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суда Московской области</w:t>
      </w:r>
      <w:r w:rsidR="00F72891">
        <w:rPr>
          <w:sz w:val="28"/>
          <w:szCs w:val="28"/>
        </w:rPr>
        <w:t xml:space="preserve"> по месту нахождения Стороны 1.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6.1.9. Приложения к настоящему Договору: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6.1.9.1. Ситуационный план с привязкой к автомобильной дороге в 1 экз. на ____ л.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b/>
          <w:sz w:val="28"/>
          <w:szCs w:val="28"/>
        </w:rPr>
      </w:pPr>
    </w:p>
    <w:p w:rsidR="00483655" w:rsidRPr="00F6236F" w:rsidRDefault="00483655" w:rsidP="00886231">
      <w:pPr>
        <w:pStyle w:val="af4"/>
        <w:numPr>
          <w:ilvl w:val="0"/>
          <w:numId w:val="6"/>
        </w:numPr>
        <w:spacing w:after="120" w:line="276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5" w:name="_Toc148009688"/>
      <w:bookmarkStart w:id="76" w:name="_Toc148010296"/>
      <w:bookmarkStart w:id="77" w:name="_Toc148011245"/>
      <w:bookmarkStart w:id="78" w:name="_Toc148011906"/>
      <w:r w:rsidRPr="00AF3E3C">
        <w:rPr>
          <w:rFonts w:ascii="Times New Roman" w:hAnsi="Times New Roman" w:cs="Times New Roman"/>
          <w:b/>
          <w:sz w:val="28"/>
          <w:szCs w:val="28"/>
        </w:rPr>
        <w:t>Юридические адреса и реквизиты сторон</w:t>
      </w:r>
      <w:bookmarkEnd w:id="75"/>
      <w:bookmarkEnd w:id="76"/>
      <w:bookmarkEnd w:id="77"/>
      <w:bookmarkEnd w:id="78"/>
    </w:p>
    <w:tbl>
      <w:tblPr>
        <w:tblW w:w="10079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943"/>
        <w:gridCol w:w="96"/>
        <w:gridCol w:w="5040"/>
      </w:tblGrid>
      <w:tr w:rsidR="00483655" w:rsidRPr="00AF3E3C" w:rsidTr="005D0888">
        <w:trPr>
          <w:trHeight w:val="228"/>
        </w:trPr>
        <w:tc>
          <w:tcPr>
            <w:tcW w:w="5039" w:type="dxa"/>
            <w:gridSpan w:val="2"/>
          </w:tcPr>
          <w:p w:rsidR="00483655" w:rsidRPr="00AF3E3C" w:rsidRDefault="00483655" w:rsidP="005D0888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1</w:t>
            </w:r>
          </w:p>
        </w:tc>
        <w:tc>
          <w:tcPr>
            <w:tcW w:w="5040" w:type="dxa"/>
          </w:tcPr>
          <w:p w:rsidR="00483655" w:rsidRPr="00AF3E3C" w:rsidRDefault="00483655" w:rsidP="005D0888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2</w:t>
            </w:r>
          </w:p>
        </w:tc>
      </w:tr>
      <w:tr w:rsidR="00483655" w:rsidRPr="00AF3E3C" w:rsidTr="005D0888">
        <w:trPr>
          <w:trHeight w:val="411"/>
        </w:trPr>
        <w:tc>
          <w:tcPr>
            <w:tcW w:w="4943" w:type="dxa"/>
          </w:tcPr>
          <w:p w:rsidR="00483655" w:rsidRPr="00AF3E3C" w:rsidRDefault="00483655" w:rsidP="005D0888">
            <w:pPr>
              <w:pStyle w:val="TableParagraph"/>
              <w:tabs>
                <w:tab w:val="left" w:pos="2119"/>
                <w:tab w:val="left" w:pos="3999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)</w:t>
            </w:r>
          </w:p>
        </w:tc>
        <w:tc>
          <w:tcPr>
            <w:tcW w:w="5135" w:type="dxa"/>
            <w:gridSpan w:val="2"/>
          </w:tcPr>
          <w:p w:rsidR="00483655" w:rsidRPr="00AF3E3C" w:rsidRDefault="00483655" w:rsidP="005D0888">
            <w:pPr>
              <w:pStyle w:val="TableParagraph"/>
              <w:tabs>
                <w:tab w:val="left" w:pos="2708"/>
                <w:tab w:val="left" w:pos="4832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_______</w:t>
            </w:r>
            <w:r w:rsidRPr="00AF3E3C">
              <w:rPr>
                <w:b/>
                <w:sz w:val="28"/>
                <w:szCs w:val="28"/>
              </w:rPr>
              <w:t>______</w:t>
            </w:r>
            <w:r w:rsidRPr="00AF3E3C">
              <w:rPr>
                <w:sz w:val="28"/>
                <w:szCs w:val="28"/>
              </w:rPr>
              <w:t>)</w:t>
            </w:r>
          </w:p>
        </w:tc>
      </w:tr>
      <w:tr w:rsidR="00483655" w:rsidRPr="00AF3E3C" w:rsidTr="005D0888">
        <w:trPr>
          <w:trHeight w:val="268"/>
        </w:trPr>
        <w:tc>
          <w:tcPr>
            <w:tcW w:w="4943" w:type="dxa"/>
          </w:tcPr>
          <w:p w:rsidR="00483655" w:rsidRPr="00AF3E3C" w:rsidRDefault="00483655" w:rsidP="005D0888">
            <w:pPr>
              <w:pStyle w:val="TableParagraph"/>
              <w:tabs>
                <w:tab w:val="left" w:pos="2598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pacing w:val="-1"/>
                <w:sz w:val="28"/>
                <w:szCs w:val="28"/>
              </w:rPr>
              <w:t xml:space="preserve"> </w:t>
            </w:r>
            <w:r w:rsidRPr="00AF3E3C">
              <w:rPr>
                <w:sz w:val="28"/>
                <w:szCs w:val="28"/>
              </w:rPr>
              <w:t>г.</w:t>
            </w:r>
          </w:p>
          <w:p w:rsidR="00483655" w:rsidRPr="00AF3E3C" w:rsidRDefault="00483655" w:rsidP="005D088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  <w:tc>
          <w:tcPr>
            <w:tcW w:w="5135" w:type="dxa"/>
            <w:gridSpan w:val="2"/>
          </w:tcPr>
          <w:p w:rsidR="00483655" w:rsidRPr="00AF3E3C" w:rsidRDefault="00483655" w:rsidP="005D0888">
            <w:pPr>
              <w:pStyle w:val="TableParagraph"/>
              <w:tabs>
                <w:tab w:val="left" w:pos="3065"/>
              </w:tabs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г.</w:t>
            </w:r>
          </w:p>
          <w:p w:rsidR="00483655" w:rsidRPr="00AF3E3C" w:rsidRDefault="00483655" w:rsidP="005D0888">
            <w:pPr>
              <w:pStyle w:val="TableParagraph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</w:tr>
    </w:tbl>
    <w:p w:rsidR="00483655" w:rsidRDefault="00483655" w:rsidP="00483655">
      <w:pPr>
        <w:pStyle w:val="a0"/>
      </w:pPr>
    </w:p>
    <w:p w:rsidR="00483655" w:rsidRPr="00483655" w:rsidRDefault="00483655" w:rsidP="00483655">
      <w:pPr>
        <w:pStyle w:val="a0"/>
      </w:pPr>
    </w:p>
    <w:p w:rsidR="00483655" w:rsidRDefault="00483655" w:rsidP="00483655">
      <w:pPr>
        <w:jc w:val="right"/>
        <w:rPr>
          <w:sz w:val="24"/>
        </w:rPr>
      </w:pPr>
      <w:bookmarkStart w:id="79" w:name="_Toc147837419"/>
      <w:bookmarkStart w:id="80" w:name="_Toc148009689"/>
      <w:bookmarkStart w:id="81" w:name="_Toc148010297"/>
      <w:bookmarkStart w:id="82" w:name="_Toc148011246"/>
      <w:bookmarkStart w:id="83" w:name="_Toc148011907"/>
      <w:bookmarkStart w:id="84" w:name="_Toc149236749"/>
      <w:r>
        <w:rPr>
          <w:sz w:val="24"/>
        </w:rPr>
        <w:t>Приложение 3 к Административному регламенту</w:t>
      </w:r>
    </w:p>
    <w:p w:rsidR="00483655" w:rsidRPr="00DF6BC3" w:rsidRDefault="00483655" w:rsidP="00483655">
      <w:pPr>
        <w:jc w:val="right"/>
        <w:rPr>
          <w:sz w:val="24"/>
        </w:rPr>
      </w:pPr>
    </w:p>
    <w:bookmarkEnd w:id="79"/>
    <w:bookmarkEnd w:id="80"/>
    <w:bookmarkEnd w:id="81"/>
    <w:bookmarkEnd w:id="82"/>
    <w:bookmarkEnd w:id="83"/>
    <w:bookmarkEnd w:id="84"/>
    <w:p w:rsidR="00483655" w:rsidRPr="00483655" w:rsidRDefault="00483655" w:rsidP="00483655">
      <w:pPr>
        <w:pStyle w:val="20"/>
        <w:spacing w:line="276" w:lineRule="auto"/>
        <w:contextualSpacing/>
        <w:jc w:val="center"/>
        <w:rPr>
          <w:rFonts w:cs="Times New Roman"/>
          <w:bCs w:val="0"/>
          <w:sz w:val="28"/>
          <w:szCs w:val="28"/>
        </w:rPr>
      </w:pPr>
      <w:r w:rsidRPr="00483655">
        <w:rPr>
          <w:rFonts w:cs="Times New Roman"/>
          <w:sz w:val="28"/>
          <w:szCs w:val="28"/>
        </w:rPr>
        <w:t xml:space="preserve">Форма решения о предоставлении муниципальной услуги </w:t>
      </w:r>
    </w:p>
    <w:p w:rsidR="00483655" w:rsidRPr="00483655" w:rsidRDefault="00483655" w:rsidP="00483655">
      <w:pPr>
        <w:pStyle w:val="20"/>
        <w:spacing w:before="0" w:line="276" w:lineRule="auto"/>
        <w:contextualSpacing/>
        <w:rPr>
          <w:rFonts w:cs="Times New Roman"/>
          <w:bCs w:val="0"/>
          <w:sz w:val="28"/>
          <w:szCs w:val="28"/>
        </w:rPr>
      </w:pPr>
      <w:r w:rsidRPr="00483655">
        <w:rPr>
          <w:rFonts w:cs="Times New Roman"/>
          <w:sz w:val="28"/>
          <w:szCs w:val="28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области».</w:t>
      </w:r>
    </w:p>
    <w:p w:rsidR="00483655" w:rsidRP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left="-426" w:firstLine="426"/>
        <w:contextualSpacing/>
        <w:jc w:val="center"/>
        <w:rPr>
          <w:i/>
          <w:sz w:val="28"/>
          <w:szCs w:val="28"/>
        </w:rPr>
      </w:pPr>
      <w:r w:rsidRPr="00483655">
        <w:rPr>
          <w:i/>
          <w:sz w:val="28"/>
          <w:szCs w:val="28"/>
        </w:rPr>
        <w:t xml:space="preserve"> (Оформляется на официальном бланке Администрации)</w:t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i/>
          <w:sz w:val="28"/>
          <w:szCs w:val="28"/>
        </w:rPr>
      </w:pPr>
    </w:p>
    <w:p w:rsidR="00483655" w:rsidRPr="005224FF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40" w:lineRule="auto"/>
        <w:ind w:left="-426" w:firstLine="426"/>
        <w:contextualSpacing/>
        <w:jc w:val="center"/>
        <w:rPr>
          <w:i/>
          <w:sz w:val="28"/>
          <w:szCs w:val="28"/>
        </w:rPr>
      </w:pPr>
    </w:p>
    <w:p w:rsidR="00483655" w:rsidRPr="005224FF" w:rsidRDefault="00483655" w:rsidP="00483655">
      <w:pPr>
        <w:spacing w:after="0" w:line="276" w:lineRule="auto"/>
        <w:contextualSpacing/>
        <w:jc w:val="center"/>
        <w:rPr>
          <w:b/>
          <w:sz w:val="28"/>
          <w:szCs w:val="28"/>
        </w:rPr>
      </w:pPr>
      <w:bookmarkStart w:id="85" w:name="_Toc147837420"/>
      <w:bookmarkStart w:id="86" w:name="_Toc148009690"/>
      <w:bookmarkStart w:id="87" w:name="_Toc148010298"/>
      <w:bookmarkStart w:id="88" w:name="_Toc148011247"/>
      <w:r w:rsidRPr="005224FF">
        <w:rPr>
          <w:b/>
          <w:sz w:val="28"/>
          <w:szCs w:val="28"/>
        </w:rPr>
        <w:t>Договор №</w:t>
      </w:r>
      <w:bookmarkEnd w:id="85"/>
      <w:bookmarkEnd w:id="86"/>
      <w:bookmarkEnd w:id="87"/>
      <w:bookmarkEnd w:id="88"/>
      <w:r w:rsidRPr="005224FF">
        <w:rPr>
          <w:b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br/>
        <w:t>о присоединении объектов дорожного</w:t>
      </w:r>
      <w:r>
        <w:rPr>
          <w:b/>
          <w:sz w:val="28"/>
          <w:szCs w:val="28"/>
        </w:rPr>
        <w:t xml:space="preserve"> сервиса, стационарных торговых </w:t>
      </w:r>
      <w:r w:rsidRPr="005224FF">
        <w:rPr>
          <w:b/>
          <w:sz w:val="28"/>
          <w:szCs w:val="28"/>
        </w:rPr>
        <w:t>объектов</w:t>
      </w:r>
      <w:r w:rsidRPr="005224FF">
        <w:rPr>
          <w:b/>
          <w:spacing w:val="1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свыше 10 тыс. кв. м.</w:t>
      </w:r>
      <w:r>
        <w:rPr>
          <w:b/>
          <w:sz w:val="28"/>
          <w:szCs w:val="28"/>
        </w:rPr>
        <w:t xml:space="preserve"> к автомобильным дорогам общего </w:t>
      </w:r>
      <w:r w:rsidRPr="005224FF">
        <w:rPr>
          <w:b/>
          <w:sz w:val="28"/>
          <w:szCs w:val="28"/>
        </w:rPr>
        <w:t>пользования местного значения Московской</w:t>
      </w:r>
      <w:r w:rsidRPr="005224FF">
        <w:rPr>
          <w:b/>
          <w:spacing w:val="-1"/>
          <w:sz w:val="28"/>
          <w:szCs w:val="28"/>
        </w:rPr>
        <w:t xml:space="preserve"> </w:t>
      </w:r>
      <w:r w:rsidRPr="005224FF">
        <w:rPr>
          <w:b/>
          <w:sz w:val="28"/>
          <w:szCs w:val="28"/>
        </w:rPr>
        <w:t>области</w:t>
      </w:r>
    </w:p>
    <w:p w:rsidR="00483655" w:rsidRPr="005224FF" w:rsidRDefault="00483655" w:rsidP="00483655">
      <w:pPr>
        <w:pStyle w:val="a0"/>
        <w:spacing w:after="0"/>
        <w:contextualSpacing/>
        <w:rPr>
          <w:b/>
          <w:sz w:val="28"/>
          <w:szCs w:val="28"/>
        </w:rPr>
      </w:pP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Автомобильная дорога___________________________________________________</w:t>
      </w:r>
    </w:p>
    <w:p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автомобильной дороги, участок, км + ПК)</w:t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_______________  </w:t>
      </w:r>
      <w:r w:rsidRPr="00AF3E3C">
        <w:rPr>
          <w:sz w:val="28"/>
          <w:szCs w:val="28"/>
        </w:rPr>
        <w:t>«____»_________________г.</w:t>
      </w:r>
    </w:p>
    <w:p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542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городского округа)</w:t>
      </w:r>
    </w:p>
    <w:p w:rsidR="00483655" w:rsidRDefault="00483655" w:rsidP="0048365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/>
        <w:ind w:right="2" w:firstLine="709"/>
        <w:contextualSpacing/>
        <w:rPr>
          <w:sz w:val="28"/>
          <w:szCs w:val="28"/>
        </w:rPr>
      </w:pP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4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___________________,</w:t>
      </w:r>
      <w:r w:rsidRPr="00AF3E3C">
        <w:rPr>
          <w:sz w:val="28"/>
          <w:szCs w:val="28"/>
        </w:rPr>
        <w:t xml:space="preserve"> именуемое в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дальнейшем «</w:t>
      </w:r>
      <w:r w:rsidRPr="005224FF">
        <w:rPr>
          <w:sz w:val="28"/>
          <w:szCs w:val="28"/>
        </w:rPr>
        <w:t>Исполнитель</w:t>
      </w:r>
      <w:r w:rsidRPr="00AF3E3C">
        <w:rPr>
          <w:sz w:val="28"/>
          <w:szCs w:val="28"/>
        </w:rPr>
        <w:t>» «Сторона 1», в лице</w:t>
      </w:r>
      <w:r>
        <w:rPr>
          <w:sz w:val="28"/>
          <w:szCs w:val="28"/>
        </w:rPr>
        <w:t>_________________ _________________________</w:t>
      </w:r>
      <w:r w:rsidRPr="00AF3E3C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___________________,</w:t>
      </w:r>
      <w:r w:rsidRPr="00AF3E3C">
        <w:rPr>
          <w:sz w:val="28"/>
          <w:szCs w:val="28"/>
        </w:rPr>
        <w:t xml:space="preserve"> с одной стороны, </w:t>
      </w:r>
    </w:p>
    <w:p w:rsidR="00483655" w:rsidRPr="005224FF" w:rsidRDefault="00483655" w:rsidP="0048365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и ___________________</w:t>
      </w:r>
      <w:r w:rsidRPr="00AF3E3C">
        <w:rPr>
          <w:sz w:val="28"/>
          <w:szCs w:val="28"/>
        </w:rPr>
        <w:t>, именуемое в дальнейшем «</w:t>
      </w:r>
      <w:r w:rsidRPr="005224FF">
        <w:rPr>
          <w:sz w:val="28"/>
          <w:szCs w:val="28"/>
        </w:rPr>
        <w:t>Заказчик</w:t>
      </w:r>
      <w:r w:rsidRPr="00AF3E3C">
        <w:rPr>
          <w:sz w:val="28"/>
          <w:szCs w:val="28"/>
        </w:rPr>
        <w:t>» «Сторона 2» в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лице</w:t>
      </w:r>
      <w:r>
        <w:rPr>
          <w:sz w:val="28"/>
          <w:szCs w:val="28"/>
        </w:rPr>
        <w:t xml:space="preserve"> ________________________________________ </w:t>
      </w:r>
      <w:r w:rsidRPr="00AF3E3C">
        <w:rPr>
          <w:sz w:val="28"/>
          <w:szCs w:val="28"/>
        </w:rPr>
        <w:t>действующ</w:t>
      </w:r>
      <w:r>
        <w:rPr>
          <w:sz w:val="28"/>
          <w:szCs w:val="28"/>
        </w:rPr>
        <w:t>его</w:t>
      </w:r>
      <w:r w:rsidRPr="00AF3E3C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__________________________</w:t>
      </w:r>
      <w:r w:rsidRPr="00AF3E3C">
        <w:rPr>
          <w:sz w:val="28"/>
          <w:szCs w:val="28"/>
        </w:rPr>
        <w:t>, с другой стороны, вместе именуемые в дальнейшем «Стороны»,</w:t>
      </w:r>
      <w:r w:rsidRPr="005224FF">
        <w:rPr>
          <w:spacing w:val="33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заключили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настоящий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 о нижеследующем:</w:t>
      </w:r>
    </w:p>
    <w:p w:rsidR="00483655" w:rsidRDefault="00483655" w:rsidP="0048365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/>
        <w:contextualSpacing/>
        <w:rPr>
          <w:sz w:val="28"/>
          <w:szCs w:val="28"/>
          <w:u w:val="single"/>
        </w:rPr>
      </w:pPr>
    </w:p>
    <w:p w:rsidR="00483655" w:rsidRPr="005224FF" w:rsidRDefault="00483655" w:rsidP="00483655">
      <w:pPr>
        <w:pStyle w:val="a0"/>
        <w:tabs>
          <w:tab w:val="left" w:pos="3470"/>
          <w:tab w:val="left" w:pos="4308"/>
          <w:tab w:val="left" w:pos="5789"/>
          <w:tab w:val="left" w:pos="10357"/>
        </w:tabs>
        <w:spacing w:after="0" w:line="274" w:lineRule="auto"/>
        <w:ind w:right="2"/>
        <w:contextualSpacing/>
        <w:rPr>
          <w:sz w:val="28"/>
          <w:szCs w:val="28"/>
          <w:u w:val="single"/>
        </w:rPr>
      </w:pPr>
    </w:p>
    <w:p w:rsidR="00483655" w:rsidRPr="005224FF" w:rsidRDefault="00483655" w:rsidP="00483655">
      <w:pPr>
        <w:spacing w:after="120" w:line="274" w:lineRule="auto"/>
        <w:rPr>
          <w:b/>
          <w:sz w:val="28"/>
          <w:szCs w:val="28"/>
        </w:rPr>
      </w:pPr>
      <w:bookmarkStart w:id="89" w:name="_Toc147837421"/>
      <w:bookmarkStart w:id="90" w:name="_Toc148009691"/>
      <w:bookmarkStart w:id="91" w:name="_Toc148010299"/>
      <w:bookmarkStart w:id="92" w:name="_Toc148011248"/>
      <w:bookmarkStart w:id="93" w:name="_Toc148011908"/>
      <w:r w:rsidRPr="005224FF">
        <w:rPr>
          <w:b/>
          <w:sz w:val="28"/>
          <w:szCs w:val="28"/>
        </w:rPr>
        <w:t>ОСНОВНЫЕ ПОНЯТИЯ, ИСПОЛЬЗУЕМЫЕ В НАСТОЯЩЕМ ДОГОВОРЕ</w:t>
      </w:r>
      <w:bookmarkEnd w:id="89"/>
      <w:bookmarkEnd w:id="90"/>
      <w:bookmarkEnd w:id="91"/>
      <w:bookmarkEnd w:id="92"/>
      <w:bookmarkEnd w:id="93"/>
      <w:r w:rsidRPr="005224FF">
        <w:rPr>
          <w:b/>
          <w:sz w:val="28"/>
          <w:szCs w:val="28"/>
        </w:rPr>
        <w:t xml:space="preserve"> </w:t>
      </w:r>
    </w:p>
    <w:p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автомобильная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дорога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автомобильная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пользования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местного значения Московской области (объект транспортной инфраструктуры,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предназначенный</w:t>
      </w:r>
      <w:r w:rsidRPr="005224F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</w:t>
      </w:r>
      <w:r w:rsidRPr="005224F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движения</w:t>
      </w:r>
      <w:r w:rsidRPr="005224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транспортных</w:t>
      </w:r>
      <w:r w:rsidRPr="005224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средств</w:t>
      </w:r>
      <w:r w:rsidRPr="005224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включающий</w:t>
      </w:r>
      <w:r w:rsidRPr="005224F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себя</w:t>
      </w:r>
      <w:r w:rsidRPr="005224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земельные</w:t>
      </w:r>
      <w:r w:rsidRPr="005224F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участки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границах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полосы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отвода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расположенные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них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ними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конструктивные</w:t>
      </w:r>
      <w:r w:rsidRPr="005224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элементы</w:t>
      </w:r>
      <w:r w:rsidRPr="005224F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(дорожное</w:t>
      </w:r>
      <w:r w:rsidRPr="005224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полотно,</w:t>
      </w:r>
      <w:r w:rsidRPr="005224F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дорожное</w:t>
      </w:r>
      <w:r w:rsidRPr="005224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покрытие</w:t>
      </w:r>
      <w:r w:rsidRPr="005224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подобные</w:t>
      </w:r>
      <w:r w:rsidRPr="005224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элементы) 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являющиеся ее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технологической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частью,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защитные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искусственные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производственные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элементы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обустройства автомобильных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дорог);</w:t>
      </w:r>
    </w:p>
    <w:p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 xml:space="preserve">полоса отвода автомобильной дороги </w:t>
      </w:r>
      <w:r w:rsidRPr="005224FF">
        <w:rPr>
          <w:rFonts w:ascii="Times New Roman" w:hAnsi="Times New Roman" w:cs="Times New Roman"/>
          <w:sz w:val="28"/>
          <w:szCs w:val="28"/>
        </w:rPr>
        <w:t>– земельные участки (независимо</w:t>
      </w:r>
      <w:r w:rsidRPr="005224FF">
        <w:rPr>
          <w:rFonts w:ascii="Times New Roman" w:hAnsi="Times New Roman" w:cs="Times New Roman"/>
          <w:sz w:val="28"/>
          <w:szCs w:val="28"/>
        </w:rPr>
        <w:br/>
        <w:t>от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категории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земель),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предназначены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размещения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конструктивных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элементов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располагаются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могут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располагаться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 дорожного сервиса;</w:t>
      </w:r>
    </w:p>
    <w:p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придорожные</w:t>
      </w:r>
      <w:r w:rsidRPr="005224FF">
        <w:rPr>
          <w:rFonts w:ascii="Times New Roman" w:hAnsi="Times New Roman" w:cs="Times New Roman"/>
          <w:b/>
          <w:spacing w:val="4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полосы</w:t>
      </w:r>
      <w:r w:rsidRPr="005224FF">
        <w:rPr>
          <w:rFonts w:ascii="Times New Roman" w:hAnsi="Times New Roman" w:cs="Times New Roman"/>
          <w:b/>
          <w:spacing w:val="10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b/>
          <w:spacing w:val="10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дороги</w:t>
      </w:r>
      <w:r w:rsidRPr="005224FF">
        <w:rPr>
          <w:rFonts w:ascii="Times New Roman" w:hAnsi="Times New Roman" w:cs="Times New Roman"/>
          <w:b/>
          <w:spacing w:val="1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территории,</w:t>
      </w:r>
      <w:r w:rsidRPr="005224F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прилегают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 обеих сторон к полосе отвода автомобильной дороги и в границах которых устанавливается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особый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режим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использования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земельных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участков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(частей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земельных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участков)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целях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обеспечения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требований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безопасности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движения,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также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нормальных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условий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реконструкции, капитального ремонта,</w:t>
      </w:r>
      <w:r w:rsidRPr="005224F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ремонта,</w:t>
      </w:r>
      <w:r w:rsidRPr="005224F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содержания</w:t>
      </w:r>
      <w:r w:rsidRPr="005224F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 дороги,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ее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сохранности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 учетом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перспектив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развития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дороги;</w:t>
      </w:r>
    </w:p>
    <w:p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объекты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сервиса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здания,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строения,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сооружения,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предназначенные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обслуживания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участников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движения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пути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следования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(автозаправочные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станции,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автостанции,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автовокзалы,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гостиницы,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кемпинги,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мотели,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пункты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общественного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питания,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станции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технического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обслуживания,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подобные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также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необходимые для их функционирования места отдыха и стоянки транспортных средств). А также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стационарные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торговые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объекты свыше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10 тыс.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кв.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м.</w:t>
      </w:r>
    </w:p>
    <w:p w:rsidR="00483655" w:rsidRPr="005224FF" w:rsidRDefault="00483655" w:rsidP="00886231">
      <w:pPr>
        <w:pStyle w:val="af4"/>
        <w:widowControl w:val="0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РПГУ</w:t>
      </w:r>
      <w:r w:rsidRPr="005224F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–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информационная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система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Московской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области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«Портал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224F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Московской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области»,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расположенная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 по адресу: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Pr="005224FF">
          <w:rPr>
            <w:rFonts w:ascii="Times New Roman" w:hAnsi="Times New Roman" w:cs="Times New Roman"/>
            <w:sz w:val="28"/>
            <w:szCs w:val="28"/>
          </w:rPr>
          <w:t>www.uslugi.mosreg.ru.</w:t>
        </w:r>
      </w:hyperlink>
    </w:p>
    <w:p w:rsidR="00483655" w:rsidRPr="005224FF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4" w:name="_Toc147837422"/>
      <w:bookmarkStart w:id="95" w:name="_Toc148009692"/>
      <w:bookmarkStart w:id="96" w:name="_Toc148010300"/>
      <w:bookmarkStart w:id="97" w:name="_Toc148011249"/>
      <w:bookmarkStart w:id="98" w:name="_Toc148011909"/>
      <w:r w:rsidRPr="005224FF">
        <w:rPr>
          <w:rFonts w:ascii="Times New Roman" w:hAnsi="Times New Roman" w:cs="Times New Roman"/>
          <w:b/>
          <w:sz w:val="28"/>
          <w:szCs w:val="28"/>
        </w:rPr>
        <w:lastRenderedPageBreak/>
        <w:t>ПРЕДМЕТ ДОГОВОРА</w:t>
      </w:r>
      <w:bookmarkEnd w:id="94"/>
      <w:bookmarkEnd w:id="95"/>
      <w:bookmarkEnd w:id="96"/>
      <w:bookmarkEnd w:id="97"/>
      <w:bookmarkEnd w:id="98"/>
    </w:p>
    <w:p w:rsidR="00483655" w:rsidRPr="002F10B7" w:rsidRDefault="002F10B7" w:rsidP="002F10B7">
      <w:pPr>
        <w:pStyle w:val="af4"/>
        <w:widowControl w:val="0"/>
        <w:tabs>
          <w:tab w:val="left" w:pos="1772"/>
          <w:tab w:val="left" w:pos="2141"/>
          <w:tab w:val="left" w:pos="3782"/>
          <w:tab w:val="left" w:pos="3832"/>
          <w:tab w:val="left" w:pos="4408"/>
          <w:tab w:val="left" w:pos="5780"/>
          <w:tab w:val="left" w:pos="6795"/>
          <w:tab w:val="left" w:pos="7182"/>
          <w:tab w:val="left" w:pos="8526"/>
          <w:tab w:val="left" w:pos="9853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B7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ab/>
      </w:r>
      <w:r w:rsidRPr="002F10B7">
        <w:rPr>
          <w:rFonts w:ascii="Times New Roman" w:hAnsi="Times New Roman" w:cs="Times New Roman"/>
          <w:sz w:val="28"/>
          <w:szCs w:val="28"/>
        </w:rPr>
        <w:t>З</w:t>
      </w:r>
      <w:r w:rsidR="00483655" w:rsidRPr="002F10B7">
        <w:rPr>
          <w:rFonts w:ascii="Times New Roman" w:hAnsi="Times New Roman" w:cs="Times New Roman"/>
          <w:sz w:val="28"/>
          <w:szCs w:val="28"/>
        </w:rPr>
        <w:t>аказчик поручает, а Исполнитель обязуется оказать комплекс услуг по</w:t>
      </w:r>
      <w:r w:rsidR="00483655" w:rsidRPr="002F10B7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присоединению</w:t>
      </w:r>
      <w:r w:rsidR="00483655" w:rsidRPr="002F10B7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b/>
          <w:sz w:val="28"/>
          <w:szCs w:val="28"/>
        </w:rPr>
        <w:t>–_________</w:t>
      </w:r>
      <w:r w:rsidR="00483655" w:rsidRPr="002F10B7">
        <w:rPr>
          <w:rFonts w:ascii="Times New Roman" w:hAnsi="Times New Roman" w:cs="Times New Roman"/>
          <w:sz w:val="28"/>
          <w:szCs w:val="28"/>
        </w:rPr>
        <w:t>–</w:t>
      </w:r>
      <w:r w:rsidR="00483655" w:rsidRPr="002F10B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в</w:t>
      </w:r>
      <w:r w:rsidR="00483655" w:rsidRPr="002F10B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соответствии</w:t>
      </w:r>
      <w:r w:rsidRPr="002F10B7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</w:t>
      </w:r>
      <w:r w:rsidR="00483655" w:rsidRPr="002F10B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pacing w:val="17"/>
          <w:sz w:val="28"/>
          <w:szCs w:val="28"/>
        </w:rPr>
        <w:t xml:space="preserve">Перечнем услуг по присоединению объектов дорожного сервиса, стационарных торговых объектов свыше 10 тыс. кв. м к автомобильным дорогам общего пользования местного значения находящимся в собственности муниципального образования «Одинцовский городской округ Московской области» </w:t>
      </w:r>
    </w:p>
    <w:p w:rsidR="00483655" w:rsidRPr="002F10B7" w:rsidRDefault="00483655" w:rsidP="00886231">
      <w:pPr>
        <w:pStyle w:val="af4"/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B7">
        <w:rPr>
          <w:rFonts w:ascii="Times New Roman" w:hAnsi="Times New Roman" w:cs="Times New Roman"/>
          <w:sz w:val="28"/>
          <w:szCs w:val="28"/>
        </w:rPr>
        <w:t>Перечень</w:t>
      </w:r>
      <w:r w:rsidRPr="002F10B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услуг,</w:t>
      </w:r>
      <w:r w:rsidRPr="002F10B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оказываемых</w:t>
      </w:r>
      <w:r w:rsidRPr="002F10B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Исполнителем</w:t>
      </w:r>
      <w:r w:rsidRPr="002F10B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по</w:t>
      </w:r>
      <w:r w:rsidRPr="002F10B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настоящему</w:t>
      </w:r>
      <w:r w:rsidRPr="002F10B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Договору,</w:t>
      </w:r>
      <w:r w:rsidRPr="002F10B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установлен</w:t>
      </w:r>
      <w:r w:rsidRPr="002F10B7">
        <w:rPr>
          <w:rFonts w:ascii="Times New Roman" w:hAnsi="Times New Roman" w:cs="Times New Roman"/>
          <w:spacing w:val="-58"/>
          <w:sz w:val="28"/>
          <w:szCs w:val="28"/>
        </w:rPr>
        <w:t xml:space="preserve">      </w:t>
      </w:r>
      <w:r w:rsidRPr="002F10B7">
        <w:rPr>
          <w:rFonts w:ascii="Times New Roman" w:hAnsi="Times New Roman" w:cs="Times New Roman"/>
          <w:sz w:val="28"/>
          <w:szCs w:val="28"/>
        </w:rPr>
        <w:t>в</w:t>
      </w:r>
      <w:r w:rsidRPr="002F10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пункте 2.1. настоящего Договора</w:t>
      </w:r>
      <w:r w:rsidRPr="002F10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(далее –</w:t>
      </w:r>
      <w:r w:rsidRPr="002F10B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483655" w:rsidRPr="002F10B7" w:rsidRDefault="00483655" w:rsidP="00886231">
      <w:pPr>
        <w:pStyle w:val="af4"/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B7">
        <w:rPr>
          <w:rFonts w:ascii="Times New Roman" w:hAnsi="Times New Roman" w:cs="Times New Roman"/>
          <w:sz w:val="28"/>
          <w:szCs w:val="28"/>
        </w:rPr>
        <w:t>Заказчик обязуется оплачивать Исполнителю оказание услуг в сроки и на условиях,</w:t>
      </w:r>
      <w:r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F10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настоящим</w:t>
      </w:r>
      <w:r w:rsidRPr="002F10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10B7">
        <w:rPr>
          <w:rFonts w:ascii="Times New Roman" w:hAnsi="Times New Roman" w:cs="Times New Roman"/>
          <w:sz w:val="28"/>
          <w:szCs w:val="28"/>
        </w:rPr>
        <w:t>Договором.</w:t>
      </w:r>
    </w:p>
    <w:p w:rsidR="00483655" w:rsidRPr="00EF1EA7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9" w:name="_Toc147837423"/>
      <w:bookmarkStart w:id="100" w:name="_Toc148009693"/>
      <w:bookmarkStart w:id="101" w:name="_Toc148010301"/>
      <w:bookmarkStart w:id="102" w:name="_Toc148011250"/>
      <w:bookmarkStart w:id="103" w:name="_Toc148011910"/>
      <w:r w:rsidRPr="005224FF">
        <w:rPr>
          <w:rFonts w:ascii="Times New Roman" w:hAnsi="Times New Roman" w:cs="Times New Roman"/>
          <w:b/>
          <w:sz w:val="28"/>
          <w:szCs w:val="28"/>
        </w:rPr>
        <w:t>СРОКИ</w:t>
      </w:r>
      <w:r w:rsidRPr="0049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И</w:t>
      </w:r>
      <w:r w:rsidRPr="0049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9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Pr="0049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ДОГОВОРА</w:t>
      </w:r>
      <w:bookmarkEnd w:id="99"/>
      <w:bookmarkEnd w:id="100"/>
      <w:bookmarkEnd w:id="101"/>
      <w:bookmarkEnd w:id="102"/>
      <w:bookmarkEnd w:id="103"/>
    </w:p>
    <w:p w:rsidR="00483655" w:rsidRPr="005224FF" w:rsidRDefault="00483655" w:rsidP="00886231">
      <w:pPr>
        <w:pStyle w:val="af4"/>
        <w:widowControl w:val="0"/>
        <w:numPr>
          <w:ilvl w:val="1"/>
          <w:numId w:val="13"/>
        </w:numPr>
        <w:tabs>
          <w:tab w:val="left" w:pos="1455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Заказчик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поручает,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Исполнитель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обязуется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оказать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следующие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муниципальные услуги: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3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Разработка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выдача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согласия,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содержащего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технические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требования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условия, по</w:t>
      </w:r>
      <w:r w:rsidRPr="005224F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присоединению</w:t>
      </w:r>
      <w:r w:rsidRPr="005224F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объектов</w:t>
      </w:r>
      <w:r w:rsidRPr="005224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сервиса,</w:t>
      </w:r>
      <w:r w:rsidRPr="005224F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стационарных</w:t>
      </w:r>
      <w:r w:rsidRPr="005224FF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торговых</w:t>
      </w:r>
      <w:r w:rsidRPr="005224FF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объектов</w:t>
      </w:r>
      <w:r w:rsidRPr="005224FF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свыше 10 тыс. кв. м.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 заявлением, содержащим технико-экономические показатели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 сервиса.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3"/>
        </w:numPr>
        <w:tabs>
          <w:tab w:val="left" w:pos="134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Исполнитель</w:t>
      </w:r>
      <w:r w:rsidRPr="005224F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обязуется</w:t>
      </w:r>
      <w:r w:rsidRPr="005224F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оказать</w:t>
      </w:r>
      <w:r w:rsidRPr="005224FF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224FF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24FF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течение</w:t>
      </w:r>
      <w:r w:rsidRPr="005224FF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100"/>
          <w:sz w:val="28"/>
          <w:szCs w:val="28"/>
        </w:rPr>
        <w:br/>
      </w:r>
      <w:r w:rsidRPr="005224FF">
        <w:rPr>
          <w:rFonts w:ascii="Times New Roman" w:hAnsi="Times New Roman" w:cs="Times New Roman"/>
          <w:sz w:val="28"/>
          <w:szCs w:val="28"/>
        </w:rPr>
        <w:t>15</w:t>
      </w:r>
      <w:r w:rsidRPr="005224FF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(пятнадцати)</w:t>
      </w:r>
      <w:r w:rsidRPr="005224FF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рабочих</w:t>
      </w:r>
      <w:r w:rsidRPr="005224FF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дней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даты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начала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оказания</w:t>
      </w:r>
      <w:r w:rsidRPr="005224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z w:val="28"/>
          <w:szCs w:val="28"/>
        </w:rPr>
        <w:t>.</w:t>
      </w:r>
    </w:p>
    <w:p w:rsidR="00483655" w:rsidRPr="005224FF" w:rsidRDefault="00483655" w:rsidP="00483655">
      <w:pPr>
        <w:pStyle w:val="a0"/>
        <w:spacing w:after="0" w:line="274" w:lineRule="auto"/>
        <w:ind w:right="-72" w:firstLine="709"/>
        <w:contextualSpacing/>
        <w:rPr>
          <w:sz w:val="28"/>
          <w:szCs w:val="28"/>
        </w:rPr>
      </w:pPr>
      <w:r w:rsidRPr="005224FF">
        <w:rPr>
          <w:sz w:val="28"/>
          <w:szCs w:val="28"/>
        </w:rPr>
        <w:t>Результатом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услуг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Pr="005224FF">
        <w:rPr>
          <w:sz w:val="28"/>
          <w:szCs w:val="28"/>
        </w:rPr>
        <w:t>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являться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выданное</w:t>
      </w:r>
      <w:r w:rsidR="002F10B7">
        <w:rPr>
          <w:sz w:val="28"/>
          <w:szCs w:val="28"/>
        </w:rPr>
        <w:t xml:space="preserve"> 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Исполнителем в соответствии с подпунктом 2.1.1. пункта 2.1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настоящего Договора согласие,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содержащее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технические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>требования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5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условия,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>отвечающие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>требованиям</w:t>
      </w:r>
      <w:r w:rsidRPr="005224FF">
        <w:rPr>
          <w:spacing w:val="3"/>
          <w:sz w:val="28"/>
          <w:szCs w:val="28"/>
        </w:rPr>
        <w:t xml:space="preserve"> </w:t>
      </w:r>
      <w:r w:rsidRPr="005224FF">
        <w:rPr>
          <w:sz w:val="28"/>
          <w:szCs w:val="28"/>
        </w:rPr>
        <w:t xml:space="preserve">действующего законодательства Российской Федерации в соответствии с порядком, </w:t>
      </w:r>
      <w:r w:rsidRPr="005224FF">
        <w:rPr>
          <w:spacing w:val="-1"/>
          <w:sz w:val="28"/>
          <w:szCs w:val="28"/>
        </w:rPr>
        <w:t xml:space="preserve">утвержденным </w:t>
      </w:r>
      <w:r w:rsidRPr="005224FF">
        <w:rPr>
          <w:sz w:val="28"/>
          <w:szCs w:val="28"/>
        </w:rPr>
        <w:t>действующим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законодательством Российской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Федерации.</w:t>
      </w:r>
    </w:p>
    <w:p w:rsidR="00483655" w:rsidRPr="005224FF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4" w:name="_Toc147837424"/>
      <w:bookmarkStart w:id="105" w:name="_Toc148009694"/>
      <w:bookmarkStart w:id="106" w:name="_Toc148010302"/>
      <w:bookmarkStart w:id="107" w:name="_Toc148011251"/>
      <w:bookmarkStart w:id="108" w:name="_Toc148011911"/>
      <w:r w:rsidRPr="005224FF">
        <w:rPr>
          <w:rFonts w:ascii="Times New Roman" w:hAnsi="Times New Roman" w:cs="Times New Roman"/>
          <w:b/>
          <w:sz w:val="28"/>
          <w:szCs w:val="28"/>
        </w:rPr>
        <w:t>ПРАВА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И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СТОРОН</w:t>
      </w:r>
      <w:bookmarkEnd w:id="104"/>
      <w:bookmarkEnd w:id="105"/>
      <w:bookmarkEnd w:id="106"/>
      <w:bookmarkEnd w:id="107"/>
      <w:bookmarkEnd w:id="108"/>
    </w:p>
    <w:p w:rsidR="00483655" w:rsidRPr="005224FF" w:rsidRDefault="00483655" w:rsidP="00886231">
      <w:pPr>
        <w:pStyle w:val="af4"/>
        <w:widowControl w:val="0"/>
        <w:numPr>
          <w:ilvl w:val="1"/>
          <w:numId w:val="12"/>
        </w:numPr>
        <w:tabs>
          <w:tab w:val="left" w:pos="134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Исполнитель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обязуется: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Добросовестно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исполнять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принятые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себя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обязательства;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Своевременно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информировать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ходе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 настоящего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Договора,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том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числе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уведомлять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допущенных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отступлениях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его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задания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(поручения),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как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только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такое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уведомление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станет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возможным,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также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информировать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его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всех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изменениях,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могут повлиять 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Договора;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В письменном виде уведомить Заказчика о выявлении невозможно</w:t>
      </w:r>
      <w:r w:rsidRPr="005224FF">
        <w:rPr>
          <w:rFonts w:ascii="Times New Roman" w:hAnsi="Times New Roman" w:cs="Times New Roman"/>
          <w:sz w:val="28"/>
          <w:szCs w:val="28"/>
        </w:rPr>
        <w:lastRenderedPageBreak/>
        <w:t>сти исполнения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</w:t>
      </w:r>
      <w:r w:rsidRPr="005224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вине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Заказчика</w:t>
      </w:r>
      <w:r w:rsidRPr="005224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обстоятельствам,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</w:t>
      </w:r>
      <w:r w:rsidRPr="005224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ни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одна</w:t>
      </w:r>
      <w:r w:rsidRPr="005224F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отвечает, с</w:t>
      </w:r>
      <w:r w:rsidRPr="005224F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указанием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такой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причины;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разглашать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информацию,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признаваемую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Заказчиком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конфиденциальной;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Информировать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планируемых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реконструкции,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капитальном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ремонте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автомобильной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дороги,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месте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присоединения объекта,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 сроках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их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осуществления.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целях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Исполнитель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вправе: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Требовать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Заказчика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своевременной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оплаты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услуг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Договору;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приступать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выполнению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своих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момента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предоставления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>Заказчиком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>оплаты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>согласно</w:t>
      </w:r>
      <w:r w:rsidRPr="005224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>пункту</w:t>
      </w:r>
      <w:r w:rsidRPr="005224F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4.3</w:t>
      </w:r>
      <w:r w:rsidRPr="005224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>Договора;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Расторгнуть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одностороннем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порядке,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случае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просрочки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Заказчиком денежных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обязательств, по настоящему договору более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чем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5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(пять)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рабочих дней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момента получения настоящего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Заказчик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обязуется: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Добросовестно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исполнять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настоящий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Договор;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9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Обеспечить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подписание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необходимых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документов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выполнения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действий,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касающихся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 обязательств по настоящему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договору;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информировать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всех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обстоятельствах,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которые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могут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повлиять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настоящего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Договора;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разглашать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информацию,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признаваемую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Исполнителем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конфиденциальной;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2"/>
        </w:numPr>
        <w:tabs>
          <w:tab w:val="left" w:pos="140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Заказчик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вправе:</w:t>
      </w:r>
    </w:p>
    <w:p w:rsidR="00483655" w:rsidRPr="005224FF" w:rsidRDefault="00483655" w:rsidP="00886231">
      <w:pPr>
        <w:pStyle w:val="af4"/>
        <w:widowControl w:val="0"/>
        <w:numPr>
          <w:ilvl w:val="2"/>
          <w:numId w:val="12"/>
        </w:numPr>
        <w:tabs>
          <w:tab w:val="left" w:pos="1520"/>
        </w:tabs>
        <w:autoSpaceDE w:val="0"/>
        <w:autoSpaceDN w:val="0"/>
        <w:spacing w:after="0" w:line="27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Получать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Исполнителя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информацию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состоянии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дел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Договору.</w:t>
      </w:r>
    </w:p>
    <w:p w:rsidR="00483655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9" w:name="_Toc147837425"/>
      <w:bookmarkStart w:id="110" w:name="_Toc148009695"/>
      <w:bookmarkStart w:id="111" w:name="_Toc148010303"/>
      <w:bookmarkStart w:id="112" w:name="_Toc148011252"/>
      <w:bookmarkStart w:id="113" w:name="_Toc148011912"/>
      <w:r w:rsidRPr="005224FF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УСЛУГ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И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РАСЧЕТОВ</w:t>
      </w:r>
      <w:bookmarkEnd w:id="109"/>
      <w:bookmarkEnd w:id="110"/>
      <w:bookmarkEnd w:id="111"/>
      <w:bookmarkEnd w:id="112"/>
      <w:bookmarkEnd w:id="113"/>
    </w:p>
    <w:p w:rsidR="00483655" w:rsidRPr="005224FF" w:rsidRDefault="00483655" w:rsidP="00886231">
      <w:pPr>
        <w:pStyle w:val="af4"/>
        <w:widowControl w:val="0"/>
        <w:numPr>
          <w:ilvl w:val="1"/>
          <w:numId w:val="11"/>
        </w:numPr>
        <w:tabs>
          <w:tab w:val="left" w:pos="1276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Плата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присоединению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объекта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сервиса,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стационарных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торговых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объектов свыше 10 тыс. кв. м.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автомобильным дорогам общего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Pr="005224F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значения</w:t>
      </w:r>
      <w:r w:rsidRPr="005224FF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Московской</w:t>
      </w:r>
      <w:r w:rsidRPr="005224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области</w:t>
      </w:r>
      <w:r w:rsidRPr="005224F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рассчитывается</w:t>
      </w:r>
      <w:r w:rsidRPr="005224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исходя</w:t>
      </w:r>
      <w:r w:rsidRPr="005224F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</w:t>
      </w:r>
      <w:r w:rsidRPr="005224F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стоимости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объема услуг, оказываемых по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 присоединении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объекта дорожного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сервиса,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порядке,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F10B7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</w:t>
      </w:r>
      <w:r w:rsidRPr="005224FF">
        <w:rPr>
          <w:rFonts w:ascii="Times New Roman" w:hAnsi="Times New Roman" w:cs="Times New Roman"/>
          <w:sz w:val="28"/>
          <w:szCs w:val="28"/>
        </w:rPr>
        <w:t>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1"/>
        </w:numPr>
        <w:tabs>
          <w:tab w:val="left" w:pos="1340"/>
          <w:tab w:val="left" w:pos="8141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Стоимость</w:t>
      </w:r>
      <w:r w:rsidRPr="005224F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услуг</w:t>
      </w:r>
      <w:r w:rsidRPr="005224F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</w:t>
      </w:r>
      <w:r w:rsidRPr="005224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составляет</w:t>
      </w:r>
      <w:r w:rsidRPr="005224FF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5224FF">
        <w:rPr>
          <w:rFonts w:ascii="Times New Roman" w:hAnsi="Times New Roman" w:cs="Times New Roman"/>
          <w:sz w:val="28"/>
          <w:szCs w:val="28"/>
        </w:rPr>
        <w:t>,</w:t>
      </w:r>
      <w:r w:rsidRPr="005224FF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НДС</w:t>
      </w:r>
      <w:r w:rsidRPr="005224FF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 xml:space="preserve">облагается 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 соответствии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подпунктом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4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пункта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2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статьи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146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Налогового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кодекса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Российской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Федерации.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1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Заказчик перечисляет в течение 5 (пяти) рабочих дней со дня подпи</w:t>
      </w:r>
      <w:r w:rsidRPr="005224FF">
        <w:rPr>
          <w:rFonts w:ascii="Times New Roman" w:hAnsi="Times New Roman" w:cs="Times New Roman"/>
          <w:sz w:val="28"/>
          <w:szCs w:val="28"/>
        </w:rPr>
        <w:lastRenderedPageBreak/>
        <w:t>сания настоящего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получения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счета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Исполнителя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(приложение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Договору)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платеж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размере 100% от</w:t>
      </w:r>
      <w:r w:rsidRPr="005224F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стоимости услуг по настоящему Договору</w:t>
      </w:r>
      <w:r w:rsidRPr="005224F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 бюджет Московской области, в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размере___________ (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>_</w:t>
      </w:r>
      <w:r w:rsidRPr="005224FF">
        <w:rPr>
          <w:rFonts w:ascii="Times New Roman" w:hAnsi="Times New Roman" w:cs="Times New Roman"/>
          <w:sz w:val="28"/>
          <w:szCs w:val="28"/>
        </w:rPr>
        <w:t>).</w:t>
      </w:r>
    </w:p>
    <w:p w:rsidR="00483655" w:rsidRPr="00537C49" w:rsidRDefault="00483655" w:rsidP="00886231">
      <w:pPr>
        <w:pStyle w:val="af4"/>
        <w:widowControl w:val="0"/>
        <w:numPr>
          <w:ilvl w:val="1"/>
          <w:numId w:val="11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pacing w:val="-1"/>
          <w:sz w:val="28"/>
          <w:szCs w:val="28"/>
        </w:rPr>
        <w:t>Платежи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</w:t>
      </w:r>
      <w:r w:rsidRPr="005224F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осуществляются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безналичном</w:t>
      </w:r>
      <w:r w:rsidRPr="005224F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порядке.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Дата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платежа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2F10B7">
        <w:rPr>
          <w:rFonts w:ascii="Times New Roman" w:hAnsi="Times New Roman" w:cs="Times New Roman"/>
          <w:spacing w:val="-58"/>
          <w:sz w:val="28"/>
          <w:szCs w:val="28"/>
        </w:rPr>
        <w:t xml:space="preserve">  </w:t>
      </w:r>
      <w:r w:rsidRPr="005224FF">
        <w:rPr>
          <w:rFonts w:ascii="Times New Roman" w:hAnsi="Times New Roman" w:cs="Times New Roman"/>
          <w:sz w:val="28"/>
          <w:szCs w:val="28"/>
        </w:rPr>
        <w:t>определяется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как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дата поступления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денежных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средств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счет.</w:t>
      </w:r>
    </w:p>
    <w:p w:rsidR="00483655" w:rsidRPr="00EF1EA7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4" w:name="_Toc147837426"/>
      <w:bookmarkStart w:id="115" w:name="_Toc148009696"/>
      <w:bookmarkStart w:id="116" w:name="_Toc148010304"/>
      <w:bookmarkStart w:id="117" w:name="_Toc148011253"/>
      <w:bookmarkStart w:id="118" w:name="_Toc148011913"/>
      <w:r w:rsidRPr="005224FF">
        <w:rPr>
          <w:rFonts w:ascii="Times New Roman" w:hAnsi="Times New Roman" w:cs="Times New Roman"/>
          <w:b/>
          <w:sz w:val="28"/>
          <w:szCs w:val="28"/>
        </w:rPr>
        <w:t>ПОРЯДОК СДАЧИ И ПРИЕМКИ УСЛУГ</w:t>
      </w:r>
      <w:bookmarkEnd w:id="114"/>
      <w:bookmarkEnd w:id="115"/>
      <w:bookmarkEnd w:id="116"/>
      <w:bookmarkEnd w:id="117"/>
      <w:bookmarkEnd w:id="118"/>
    </w:p>
    <w:p w:rsidR="00483655" w:rsidRPr="005224FF" w:rsidRDefault="00483655" w:rsidP="00483655">
      <w:pPr>
        <w:pStyle w:val="a0"/>
        <w:spacing w:after="0" w:line="274" w:lineRule="auto"/>
        <w:ind w:right="-74" w:firstLine="709"/>
        <w:contextualSpacing/>
        <w:rPr>
          <w:sz w:val="28"/>
          <w:szCs w:val="28"/>
        </w:rPr>
      </w:pPr>
      <w:r w:rsidRPr="005224FF">
        <w:rPr>
          <w:sz w:val="28"/>
          <w:szCs w:val="28"/>
        </w:rPr>
        <w:t>5.1. После получения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оплаты по настоящему Договору Исполнитель направляет</w:t>
      </w:r>
      <w:r w:rsidRPr="005224FF">
        <w:rPr>
          <w:spacing w:val="60"/>
          <w:sz w:val="28"/>
          <w:szCs w:val="28"/>
        </w:rPr>
        <w:t xml:space="preserve"> </w:t>
      </w:r>
      <w:r w:rsidRPr="005224FF">
        <w:rPr>
          <w:sz w:val="28"/>
          <w:szCs w:val="28"/>
        </w:rPr>
        <w:t xml:space="preserve">Заказчику </w:t>
      </w:r>
      <w:r w:rsidRPr="005224FF">
        <w:rPr>
          <w:spacing w:val="-57"/>
          <w:sz w:val="28"/>
          <w:szCs w:val="28"/>
        </w:rPr>
        <w:t>в</w:t>
      </w:r>
      <w:r w:rsidRPr="005224FF">
        <w:rPr>
          <w:sz w:val="28"/>
          <w:szCs w:val="28"/>
        </w:rPr>
        <w:t xml:space="preserve"> личный кабинет на РПГУ, на адрес электронной почты (при наличии) согласие, содержащее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технические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требования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условия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согласно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перечню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услуг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присоединению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объектов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дорожного сервиса, стационарных торговых объектов свыше 10 тыс. кв. м.</w:t>
      </w:r>
      <w:r>
        <w:rPr>
          <w:sz w:val="28"/>
          <w:szCs w:val="28"/>
        </w:rPr>
        <w:t xml:space="preserve"> </w:t>
      </w:r>
      <w:r w:rsidRPr="005224FF">
        <w:rPr>
          <w:sz w:val="28"/>
          <w:szCs w:val="28"/>
        </w:rPr>
        <w:t>к автомобильным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дорогам</w:t>
      </w:r>
      <w:r w:rsidRPr="005224FF">
        <w:rPr>
          <w:spacing w:val="6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общего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пользования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местного значения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Московской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области.</w:t>
      </w:r>
    </w:p>
    <w:p w:rsidR="00483655" w:rsidRPr="00EF1EA7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9" w:name="_Toc147837427"/>
      <w:bookmarkStart w:id="120" w:name="_Toc148009697"/>
      <w:bookmarkStart w:id="121" w:name="_Toc148010305"/>
      <w:bookmarkStart w:id="122" w:name="_Toc148011254"/>
      <w:bookmarkStart w:id="123" w:name="_Toc148011914"/>
      <w:r w:rsidRPr="005224F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СТОРОН,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ФОРС-МАЖОР</w:t>
      </w:r>
      <w:bookmarkEnd w:id="119"/>
      <w:bookmarkEnd w:id="120"/>
      <w:bookmarkEnd w:id="121"/>
      <w:bookmarkEnd w:id="122"/>
      <w:bookmarkEnd w:id="123"/>
    </w:p>
    <w:p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случае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неисполнения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ненадлежащего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</w:t>
      </w:r>
      <w:r w:rsidRPr="005224F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обязательств,</w:t>
      </w:r>
      <w:r w:rsidRPr="00522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договором,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несут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действующим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 по настоящему договору, если это неисполнение явилось следствием обстоятельств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непреодолимой силы, например: пожар,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стихийные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бедствия,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забастовки,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массовые беспорядки,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военные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действия,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террористические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аварии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магистральных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газопроводах,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препятствующие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исполнению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последними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Сторона,</w:t>
      </w:r>
      <w:r w:rsidRPr="005224F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</w:t>
      </w:r>
      <w:r w:rsidRPr="005224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которой</w:t>
      </w:r>
      <w:r w:rsidRPr="005224F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наступили</w:t>
      </w:r>
      <w:r w:rsidRPr="005224F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форс-мажорные</w:t>
      </w:r>
      <w:r w:rsidRPr="005224F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обстоятельства,</w:t>
      </w:r>
      <w:r w:rsidRPr="005224F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обязана</w:t>
      </w:r>
      <w:r w:rsidRPr="005224F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немедленно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письменной форме уведомить другую Сторону</w:t>
      </w:r>
      <w:r w:rsidRPr="005224F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 наличии указанных</w:t>
      </w:r>
      <w:r w:rsidRPr="005224F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предполагаемом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сроке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их</w:t>
      </w:r>
      <w:r w:rsidRPr="005224F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действия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или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прекращения.</w:t>
      </w:r>
    </w:p>
    <w:p w:rsidR="00483655" w:rsidRPr="005224FF" w:rsidRDefault="00483655" w:rsidP="00483655">
      <w:pPr>
        <w:pStyle w:val="a0"/>
        <w:spacing w:after="0" w:line="274" w:lineRule="auto"/>
        <w:ind w:right="68" w:firstLine="709"/>
        <w:contextualSpacing/>
        <w:rPr>
          <w:sz w:val="28"/>
          <w:szCs w:val="28"/>
        </w:rPr>
      </w:pPr>
      <w:r w:rsidRPr="005224FF">
        <w:rPr>
          <w:sz w:val="28"/>
          <w:szCs w:val="28"/>
        </w:rPr>
        <w:t>Неуведомление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или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несвоевременное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уведомление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лишает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соответствующую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Сторону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права</w:t>
      </w:r>
      <w:r w:rsidRPr="005224FF">
        <w:rPr>
          <w:spacing w:val="24"/>
          <w:sz w:val="28"/>
          <w:szCs w:val="28"/>
        </w:rPr>
        <w:t xml:space="preserve"> </w:t>
      </w:r>
      <w:r w:rsidRPr="005224FF">
        <w:rPr>
          <w:sz w:val="28"/>
          <w:szCs w:val="28"/>
        </w:rPr>
        <w:t>ссылаться</w:t>
      </w:r>
      <w:r w:rsidRPr="005224FF">
        <w:rPr>
          <w:spacing w:val="25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25"/>
          <w:sz w:val="28"/>
          <w:szCs w:val="28"/>
        </w:rPr>
        <w:t xml:space="preserve"> </w:t>
      </w:r>
      <w:r w:rsidRPr="005224FF">
        <w:rPr>
          <w:sz w:val="28"/>
          <w:szCs w:val="28"/>
        </w:rPr>
        <w:t>любое</w:t>
      </w:r>
      <w:r w:rsidRPr="005224FF">
        <w:rPr>
          <w:spacing w:val="24"/>
          <w:sz w:val="28"/>
          <w:szCs w:val="28"/>
        </w:rPr>
        <w:t xml:space="preserve"> </w:t>
      </w:r>
      <w:r w:rsidRPr="005224FF">
        <w:rPr>
          <w:sz w:val="28"/>
          <w:szCs w:val="28"/>
        </w:rPr>
        <w:t>из</w:t>
      </w:r>
      <w:r w:rsidRPr="005224FF">
        <w:rPr>
          <w:spacing w:val="27"/>
          <w:sz w:val="28"/>
          <w:szCs w:val="28"/>
        </w:rPr>
        <w:t xml:space="preserve"> </w:t>
      </w:r>
      <w:r w:rsidRPr="005224FF">
        <w:rPr>
          <w:sz w:val="28"/>
          <w:szCs w:val="28"/>
        </w:rPr>
        <w:t>вышеуказанных</w:t>
      </w:r>
      <w:r w:rsidRPr="005224FF">
        <w:rPr>
          <w:spacing w:val="25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обстоятельств</w:t>
      </w:r>
      <w:r w:rsidRPr="005224FF">
        <w:rPr>
          <w:spacing w:val="25"/>
          <w:sz w:val="28"/>
          <w:szCs w:val="28"/>
        </w:rPr>
        <w:t xml:space="preserve"> </w:t>
      </w:r>
      <w:r w:rsidRPr="005224FF">
        <w:rPr>
          <w:sz w:val="28"/>
          <w:szCs w:val="28"/>
        </w:rPr>
        <w:t>как</w:t>
      </w:r>
      <w:r w:rsidRPr="005224FF">
        <w:rPr>
          <w:spacing w:val="27"/>
          <w:sz w:val="28"/>
          <w:szCs w:val="28"/>
        </w:rPr>
        <w:t xml:space="preserve"> </w:t>
      </w:r>
      <w:r w:rsidRPr="005224FF">
        <w:rPr>
          <w:sz w:val="28"/>
          <w:szCs w:val="28"/>
        </w:rPr>
        <w:t>на</w:t>
      </w:r>
      <w:r w:rsidRPr="005224FF">
        <w:rPr>
          <w:spacing w:val="22"/>
          <w:sz w:val="28"/>
          <w:szCs w:val="28"/>
        </w:rPr>
        <w:t xml:space="preserve"> </w:t>
      </w:r>
      <w:r w:rsidRPr="005224FF">
        <w:rPr>
          <w:sz w:val="28"/>
          <w:szCs w:val="28"/>
        </w:rPr>
        <w:t>основание,</w:t>
      </w:r>
      <w:r w:rsidRPr="005224FF">
        <w:rPr>
          <w:spacing w:val="26"/>
          <w:sz w:val="28"/>
          <w:szCs w:val="28"/>
        </w:rPr>
        <w:t xml:space="preserve"> </w:t>
      </w:r>
      <w:r w:rsidRPr="005224FF">
        <w:rPr>
          <w:sz w:val="28"/>
          <w:szCs w:val="28"/>
        </w:rPr>
        <w:t>освобождающее</w:t>
      </w:r>
      <w:r w:rsidRPr="005224FF">
        <w:rPr>
          <w:spacing w:val="-58"/>
          <w:sz w:val="28"/>
          <w:szCs w:val="28"/>
        </w:rPr>
        <w:t xml:space="preserve"> </w:t>
      </w:r>
      <w:r w:rsidRPr="005224FF">
        <w:rPr>
          <w:sz w:val="28"/>
          <w:szCs w:val="28"/>
        </w:rPr>
        <w:t>ее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от ответственности за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неисполнение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обязательств по настоящему</w:t>
      </w:r>
      <w:r w:rsidRPr="005224FF">
        <w:rPr>
          <w:spacing w:val="-6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Факты,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изложенные в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уведомлении,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должны быть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 двухнедельный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срок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 момента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возникновения подтверждены документально.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Если любое из перечисленных обстоятельств непреодолимой силы непосредственно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повлияло</w:t>
      </w:r>
      <w:r w:rsidRPr="005224F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срок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исполнения</w:t>
      </w:r>
      <w:r w:rsidRPr="005224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своих</w:t>
      </w:r>
      <w:r w:rsidRPr="005224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одной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из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Сторон,</w:t>
      </w:r>
      <w:r w:rsidRPr="005224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срок,</w:t>
      </w:r>
      <w:r w:rsidRPr="005224F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оговоренный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договоре,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соразмерно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продлевается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время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действия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5224F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но не более чем на 2 (два) календарных месяца с момента их возникновения, после чего 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вправе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прекра</w:t>
      </w:r>
      <w:r w:rsidRPr="005224FF">
        <w:rPr>
          <w:rFonts w:ascii="Times New Roman" w:hAnsi="Times New Roman" w:cs="Times New Roman"/>
          <w:sz w:val="28"/>
          <w:szCs w:val="28"/>
        </w:rPr>
        <w:lastRenderedPageBreak/>
        <w:t>тить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настоящий договор.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10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форс-мажорные</w:t>
      </w:r>
      <w:r w:rsidRPr="005224F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обстоятельства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будут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продолжаться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более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чем</w:t>
      </w:r>
      <w:r w:rsidRPr="005224F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2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(два)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календарных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месяца, 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определяют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целесообразность дальнейшего исполнения обязательств</w:t>
      </w:r>
      <w:r w:rsidRPr="005224F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подписав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дополнительное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соглашение.</w:t>
      </w:r>
    </w:p>
    <w:p w:rsidR="00483655" w:rsidRPr="005224FF" w:rsidRDefault="00483655" w:rsidP="00483655">
      <w:pPr>
        <w:pStyle w:val="a0"/>
        <w:spacing w:after="0" w:line="274" w:lineRule="auto"/>
        <w:ind w:right="68" w:firstLine="709"/>
        <w:contextualSpacing/>
        <w:rPr>
          <w:sz w:val="28"/>
          <w:szCs w:val="28"/>
        </w:rPr>
      </w:pPr>
      <w:r w:rsidRPr="005224FF">
        <w:rPr>
          <w:sz w:val="28"/>
          <w:szCs w:val="28"/>
        </w:rPr>
        <w:t>Если Стороны не смогут договориться о дальнейшем исполнении обязательств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по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настоящему</w:t>
      </w:r>
      <w:r w:rsidRPr="005224FF">
        <w:rPr>
          <w:spacing w:val="31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договору,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каждая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из</w:t>
      </w:r>
      <w:r w:rsidRPr="005224FF">
        <w:rPr>
          <w:spacing w:val="39"/>
          <w:sz w:val="28"/>
          <w:szCs w:val="28"/>
        </w:rPr>
        <w:t xml:space="preserve"> </w:t>
      </w:r>
      <w:r w:rsidRPr="005224FF">
        <w:rPr>
          <w:sz w:val="28"/>
          <w:szCs w:val="28"/>
        </w:rPr>
        <w:t>Сторон</w:t>
      </w:r>
      <w:r w:rsidRPr="005224FF">
        <w:rPr>
          <w:spacing w:val="37"/>
          <w:sz w:val="28"/>
          <w:szCs w:val="28"/>
        </w:rPr>
        <w:t xml:space="preserve"> </w:t>
      </w:r>
      <w:r w:rsidRPr="005224FF">
        <w:rPr>
          <w:sz w:val="28"/>
          <w:szCs w:val="28"/>
        </w:rPr>
        <w:t>вправе</w:t>
      </w:r>
      <w:r w:rsidRPr="005224FF">
        <w:rPr>
          <w:spacing w:val="37"/>
          <w:sz w:val="28"/>
          <w:szCs w:val="28"/>
        </w:rPr>
        <w:t xml:space="preserve"> </w:t>
      </w:r>
      <w:r w:rsidRPr="005224FF">
        <w:rPr>
          <w:sz w:val="28"/>
          <w:szCs w:val="28"/>
        </w:rPr>
        <w:t>отказаться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от</w:t>
      </w:r>
      <w:r w:rsidRPr="005224FF">
        <w:rPr>
          <w:spacing w:val="36"/>
          <w:sz w:val="28"/>
          <w:szCs w:val="28"/>
        </w:rPr>
        <w:t xml:space="preserve"> </w:t>
      </w:r>
      <w:r w:rsidRPr="005224FF">
        <w:rPr>
          <w:sz w:val="28"/>
          <w:szCs w:val="28"/>
        </w:rPr>
        <w:t>их</w:t>
      </w:r>
      <w:r w:rsidRPr="005224FF">
        <w:rPr>
          <w:spacing w:val="38"/>
          <w:sz w:val="28"/>
          <w:szCs w:val="28"/>
        </w:rPr>
        <w:t xml:space="preserve"> </w:t>
      </w:r>
      <w:r w:rsidRPr="005224FF">
        <w:rPr>
          <w:sz w:val="28"/>
          <w:szCs w:val="28"/>
        </w:rPr>
        <w:t>дальнейшего</w:t>
      </w:r>
      <w:r w:rsidRPr="005224FF">
        <w:rPr>
          <w:spacing w:val="36"/>
          <w:sz w:val="28"/>
          <w:szCs w:val="28"/>
        </w:rPr>
        <w:t xml:space="preserve"> </w:t>
      </w:r>
      <w:r w:rsidRPr="005224FF">
        <w:rPr>
          <w:sz w:val="28"/>
          <w:szCs w:val="28"/>
        </w:rPr>
        <w:t>исполнения</w:t>
      </w:r>
      <w:r w:rsidRPr="005224FF">
        <w:rPr>
          <w:spacing w:val="-57"/>
          <w:sz w:val="28"/>
          <w:szCs w:val="28"/>
        </w:rPr>
        <w:t xml:space="preserve"> </w:t>
      </w:r>
      <w:r w:rsidRPr="005224FF">
        <w:rPr>
          <w:sz w:val="28"/>
          <w:szCs w:val="28"/>
        </w:rPr>
        <w:t>и в этом случае ни одна из Сторон не будет иметь обязательств по возмещению другой Стороне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убытков,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связанных</w:t>
      </w:r>
      <w:r w:rsidRPr="005224FF">
        <w:rPr>
          <w:spacing w:val="1"/>
          <w:sz w:val="28"/>
          <w:szCs w:val="28"/>
        </w:rPr>
        <w:t xml:space="preserve"> </w:t>
      </w:r>
      <w:r w:rsidRPr="005224FF">
        <w:rPr>
          <w:sz w:val="28"/>
          <w:szCs w:val="28"/>
        </w:rPr>
        <w:t>с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отказом</w:t>
      </w:r>
      <w:r w:rsidRPr="005224FF">
        <w:rPr>
          <w:spacing w:val="-1"/>
          <w:sz w:val="28"/>
          <w:szCs w:val="28"/>
        </w:rPr>
        <w:t xml:space="preserve"> </w:t>
      </w:r>
      <w:r w:rsidRPr="005224FF">
        <w:rPr>
          <w:sz w:val="28"/>
          <w:szCs w:val="28"/>
        </w:rPr>
        <w:t>от настоящего</w:t>
      </w:r>
      <w:r w:rsidRPr="005224FF">
        <w:rPr>
          <w:spacing w:val="-2"/>
          <w:sz w:val="28"/>
          <w:szCs w:val="28"/>
        </w:rPr>
        <w:t xml:space="preserve"> </w:t>
      </w:r>
      <w:r w:rsidRPr="005224FF">
        <w:rPr>
          <w:sz w:val="28"/>
          <w:szCs w:val="28"/>
        </w:rPr>
        <w:t>договора.</w:t>
      </w:r>
    </w:p>
    <w:p w:rsidR="00483655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4" w:name="_Toc147837428"/>
      <w:bookmarkStart w:id="125" w:name="_Toc148009698"/>
      <w:bookmarkStart w:id="126" w:name="_Toc148010306"/>
      <w:bookmarkStart w:id="127" w:name="_Toc148011255"/>
      <w:bookmarkStart w:id="128" w:name="_Toc148011915"/>
      <w:r w:rsidRPr="005224FF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СПОРОВ</w:t>
      </w:r>
      <w:bookmarkEnd w:id="124"/>
      <w:bookmarkEnd w:id="125"/>
      <w:bookmarkEnd w:id="126"/>
      <w:bookmarkEnd w:id="127"/>
      <w:bookmarkEnd w:id="128"/>
    </w:p>
    <w:p w:rsidR="00483655" w:rsidRPr="005224FF" w:rsidRDefault="00483655" w:rsidP="00886231">
      <w:pPr>
        <w:pStyle w:val="af4"/>
        <w:widowControl w:val="0"/>
        <w:numPr>
          <w:ilvl w:val="1"/>
          <w:numId w:val="9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примут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все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необходимые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меры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разрешению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споров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разногласий,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возникающих из настоящего договора или связанных с ним, путем переговоров и консультаций,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направления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 рассмотрения претензий.</w:t>
      </w:r>
    </w:p>
    <w:p w:rsidR="00483655" w:rsidRPr="00537C49" w:rsidRDefault="00483655" w:rsidP="00886231">
      <w:pPr>
        <w:pStyle w:val="af4"/>
        <w:widowControl w:val="0"/>
        <w:numPr>
          <w:ilvl w:val="1"/>
          <w:numId w:val="9"/>
        </w:numPr>
        <w:tabs>
          <w:tab w:val="left" w:pos="1340"/>
        </w:tabs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Если</w:t>
      </w:r>
      <w:r w:rsidRPr="005224F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Стороны</w:t>
      </w:r>
      <w:r w:rsidRPr="005224F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смогут</w:t>
      </w:r>
      <w:r w:rsidRPr="005224F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прийти</w:t>
      </w:r>
      <w:r w:rsidRPr="005224F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соглашению</w:t>
      </w:r>
      <w:r w:rsidRPr="005224F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путем</w:t>
      </w:r>
      <w:r w:rsidRPr="005224F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переговоров,</w:t>
      </w:r>
      <w:r w:rsidRPr="005224F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</w:t>
      </w:r>
      <w:r w:rsidRPr="005224FF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споры</w:t>
      </w:r>
      <w:r w:rsidRPr="005224F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и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разногласия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передаются на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рассмотрение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суд</w:t>
      </w:r>
      <w:r w:rsidR="002F10B7">
        <w:rPr>
          <w:rFonts w:ascii="Times New Roman" w:hAnsi="Times New Roman" w:cs="Times New Roman"/>
          <w:sz w:val="28"/>
          <w:szCs w:val="28"/>
        </w:rPr>
        <w:t xml:space="preserve"> по мечту нахождения Исполнителя</w:t>
      </w:r>
      <w:r w:rsidRPr="005224FF">
        <w:rPr>
          <w:rFonts w:ascii="Times New Roman" w:hAnsi="Times New Roman" w:cs="Times New Roman"/>
          <w:sz w:val="28"/>
          <w:szCs w:val="28"/>
        </w:rPr>
        <w:t>.</w:t>
      </w:r>
    </w:p>
    <w:p w:rsidR="00483655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9" w:name="_Toc147837429"/>
      <w:bookmarkStart w:id="130" w:name="_Toc148009699"/>
      <w:bookmarkStart w:id="131" w:name="_Toc148010307"/>
      <w:bookmarkStart w:id="132" w:name="_Toc148011256"/>
      <w:bookmarkStart w:id="133" w:name="_Toc148011916"/>
      <w:r w:rsidRPr="005224FF">
        <w:rPr>
          <w:rFonts w:ascii="Times New Roman" w:hAnsi="Times New Roman" w:cs="Times New Roman"/>
          <w:b/>
          <w:sz w:val="28"/>
          <w:szCs w:val="28"/>
        </w:rPr>
        <w:t>СРОК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ДОГОВОРА,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ПРОЧИЕ</w:t>
      </w:r>
      <w:r w:rsidRPr="0053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b/>
          <w:sz w:val="28"/>
          <w:szCs w:val="28"/>
        </w:rPr>
        <w:t>УСЛОВИЯ</w:t>
      </w:r>
      <w:bookmarkEnd w:id="129"/>
      <w:bookmarkEnd w:id="130"/>
      <w:bookmarkEnd w:id="131"/>
      <w:bookmarkEnd w:id="132"/>
      <w:bookmarkEnd w:id="133"/>
    </w:p>
    <w:p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Заявитель</w:t>
      </w:r>
      <w:r w:rsidRPr="005224F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подтверждает</w:t>
      </w:r>
      <w:r w:rsidRPr="005224F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свое</w:t>
      </w:r>
      <w:r w:rsidRPr="005224F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согласие</w:t>
      </w:r>
      <w:r w:rsidRPr="005224F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</w:t>
      </w:r>
      <w:r w:rsidRPr="005224F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условиями</w:t>
      </w:r>
      <w:r w:rsidRPr="005224F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договора</w:t>
      </w:r>
      <w:r w:rsidRPr="005224F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путем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оплаты</w:t>
      </w:r>
      <w:r w:rsidRPr="005224F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счета за муниципальную услугу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присоединению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объекта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дорожного</w:t>
      </w:r>
      <w:r w:rsidRPr="005224F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сервиса,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стационарных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торговых</w:t>
      </w:r>
      <w:r w:rsidRPr="005224F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объектов</w:t>
      </w:r>
      <w:r w:rsidRPr="005224F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свыше 10 тыс. кв. м. к автомобильным дорогам общего пользования местного значения Московской области в соответствии с пунктом 3 статьи 438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Гражданского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кодекса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Настоящий договор вступает в силу с даты поступления на счет Исполнителя платы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согласно пункту 4.3 настоящего Договора и действует до полного исполнения Сторонами своих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Настоящий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может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быть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расторгнут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письменному</w:t>
      </w:r>
      <w:r w:rsidRPr="005224F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соглашению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случаях,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не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настоящим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Договором,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Стороны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руководствуются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действующим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Федерации.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Настоящий Договор составлен в 2 (двух) одинаковых экземплярах, имеющих равную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юридическую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силу,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по одному</w:t>
      </w:r>
      <w:r w:rsidRPr="005224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для каждой из</w:t>
      </w:r>
      <w:r w:rsidRPr="005224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Сторон.</w:t>
      </w:r>
    </w:p>
    <w:p w:rsidR="00483655" w:rsidRPr="005224FF" w:rsidRDefault="00483655" w:rsidP="00886231">
      <w:pPr>
        <w:pStyle w:val="af4"/>
        <w:widowControl w:val="0"/>
        <w:numPr>
          <w:ilvl w:val="1"/>
          <w:numId w:val="8"/>
        </w:numPr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Приложения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к</w:t>
      </w:r>
      <w:r w:rsidRPr="005224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настоящему</w:t>
      </w:r>
      <w:r w:rsidRPr="005224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Договору:</w:t>
      </w:r>
    </w:p>
    <w:p w:rsidR="00483655" w:rsidRPr="005224FF" w:rsidRDefault="00483655" w:rsidP="00483655">
      <w:pPr>
        <w:pStyle w:val="af4"/>
        <w:widowControl w:val="0"/>
        <w:autoSpaceDE w:val="0"/>
        <w:autoSpaceDN w:val="0"/>
        <w:spacing w:after="0" w:line="274" w:lineRule="auto"/>
        <w:ind w:left="0" w:righ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FF">
        <w:rPr>
          <w:rFonts w:ascii="Times New Roman" w:hAnsi="Times New Roman" w:cs="Times New Roman"/>
          <w:sz w:val="28"/>
          <w:szCs w:val="28"/>
        </w:rPr>
        <w:t>8.6.1. Счет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на</w:t>
      </w:r>
      <w:r w:rsidRPr="005224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оплату</w:t>
      </w:r>
      <w:r w:rsidRPr="00522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в</w:t>
      </w:r>
      <w:r w:rsidRPr="005224F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24FF">
        <w:rPr>
          <w:rFonts w:ascii="Times New Roman" w:hAnsi="Times New Roman" w:cs="Times New Roman"/>
          <w:sz w:val="28"/>
          <w:szCs w:val="28"/>
        </w:rPr>
        <w:t>1 экз. на</w:t>
      </w:r>
      <w:r w:rsidRPr="005224FF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Pr="005224FF">
        <w:rPr>
          <w:rFonts w:ascii="Times New Roman" w:hAnsi="Times New Roman" w:cs="Times New Roman"/>
          <w:sz w:val="28"/>
          <w:szCs w:val="28"/>
        </w:rPr>
        <w:t>л.</w:t>
      </w:r>
    </w:p>
    <w:p w:rsidR="00483655" w:rsidRPr="005224FF" w:rsidRDefault="00483655" w:rsidP="00886231">
      <w:pPr>
        <w:pStyle w:val="af4"/>
        <w:numPr>
          <w:ilvl w:val="1"/>
          <w:numId w:val="14"/>
        </w:numPr>
        <w:spacing w:before="240" w:after="120" w:line="274" w:lineRule="auto"/>
        <w:ind w:left="0" w:firstLine="425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FF">
        <w:rPr>
          <w:rFonts w:ascii="Times New Roman" w:hAnsi="Times New Roman" w:cs="Times New Roman"/>
          <w:b/>
          <w:sz w:val="28"/>
          <w:szCs w:val="28"/>
        </w:rPr>
        <w:t>Юридические адреса и реквизиты сторон</w:t>
      </w:r>
    </w:p>
    <w:p w:rsidR="00483655" w:rsidRDefault="00483655" w:rsidP="00483655">
      <w:bookmarkStart w:id="134" w:name="_Toc149236747"/>
    </w:p>
    <w:p w:rsidR="00483655" w:rsidRDefault="00483655" w:rsidP="00483655">
      <w:pPr>
        <w:jc w:val="right"/>
        <w:rPr>
          <w:sz w:val="24"/>
        </w:rPr>
      </w:pPr>
      <w:r>
        <w:rPr>
          <w:sz w:val="24"/>
        </w:rPr>
        <w:t>Приложение 4 к Административному регламенту</w:t>
      </w:r>
    </w:p>
    <w:p w:rsidR="00483655" w:rsidRPr="00007917" w:rsidRDefault="00483655" w:rsidP="00483655">
      <w:pPr>
        <w:jc w:val="right"/>
        <w:rPr>
          <w:sz w:val="24"/>
        </w:rPr>
      </w:pPr>
    </w:p>
    <w:p w:rsidR="00483655" w:rsidRPr="00483655" w:rsidRDefault="00483655" w:rsidP="00483655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r w:rsidRPr="00483655">
        <w:rPr>
          <w:rFonts w:cs="Times New Roman"/>
          <w:sz w:val="28"/>
          <w:szCs w:val="28"/>
        </w:rPr>
        <w:t>Форма решения о предоставлении муниципальной услуги</w:t>
      </w:r>
      <w:bookmarkEnd w:id="134"/>
    </w:p>
    <w:p w:rsidR="00483655" w:rsidRPr="00483655" w:rsidRDefault="00483655" w:rsidP="00483655">
      <w:pPr>
        <w:spacing w:after="0"/>
        <w:contextualSpacing/>
        <w:rPr>
          <w:rFonts w:eastAsiaTheme="majorEastAsia"/>
          <w:bCs/>
          <w:sz w:val="28"/>
          <w:szCs w:val="28"/>
        </w:rPr>
      </w:pPr>
      <w:r w:rsidRPr="00483655">
        <w:rPr>
          <w:rFonts w:eastAsiaTheme="majorEastAsia"/>
          <w:bCs/>
          <w:sz w:val="28"/>
          <w:szCs w:val="28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</w:t>
      </w:r>
    </w:p>
    <w:p w:rsidR="00483655" w:rsidRP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8"/>
          <w:szCs w:val="28"/>
        </w:rPr>
      </w:pPr>
      <w:r w:rsidRPr="00483655">
        <w:rPr>
          <w:i/>
          <w:sz w:val="28"/>
          <w:szCs w:val="28"/>
        </w:rPr>
        <w:t>(Оформляется на официальном бланке Администрации)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i/>
          <w:sz w:val="28"/>
          <w:szCs w:val="28"/>
        </w:rPr>
      </w:pPr>
    </w:p>
    <w:p w:rsidR="00483655" w:rsidRPr="00AF3E3C" w:rsidRDefault="00483655" w:rsidP="00483655">
      <w:pPr>
        <w:spacing w:after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_________</w:t>
      </w:r>
      <w:r w:rsidRPr="00AF3E3C">
        <w:rPr>
          <w:b/>
          <w:sz w:val="28"/>
          <w:szCs w:val="28"/>
        </w:rPr>
        <w:t xml:space="preserve"> </w:t>
      </w:r>
      <w:r w:rsidRPr="00AF3E3C">
        <w:rPr>
          <w:b/>
          <w:sz w:val="28"/>
          <w:szCs w:val="28"/>
        </w:rPr>
        <w:br/>
        <w:t>на прокладку (переустройство) инженерных коммуникаций</w:t>
      </w:r>
      <w:r>
        <w:rPr>
          <w:b/>
          <w:sz w:val="28"/>
          <w:szCs w:val="28"/>
        </w:rPr>
        <w:t xml:space="preserve"> (газопровода)</w:t>
      </w:r>
      <w:r w:rsidRPr="00AF3E3C">
        <w:rPr>
          <w:b/>
          <w:sz w:val="28"/>
          <w:szCs w:val="28"/>
        </w:rPr>
        <w:t xml:space="preserve"> в границах полосы отвода автомобильной дороги общего пользования местного значения</w:t>
      </w:r>
      <w:r>
        <w:rPr>
          <w:b/>
          <w:sz w:val="28"/>
          <w:szCs w:val="28"/>
        </w:rPr>
        <w:t xml:space="preserve"> Московской области</w:t>
      </w:r>
    </w:p>
    <w:p w:rsidR="00483655" w:rsidRPr="00AF3E3C" w:rsidRDefault="00483655" w:rsidP="00483655">
      <w:pPr>
        <w:spacing w:after="0" w:line="276" w:lineRule="auto"/>
        <w:contextualSpacing/>
        <w:rPr>
          <w:b/>
          <w:sz w:val="28"/>
          <w:szCs w:val="28"/>
        </w:rPr>
      </w:pP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Автомобильная дорога___________________________________________________</w:t>
      </w:r>
    </w:p>
    <w:p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автомобильной дороги, участок, км + ПК)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________________ </w:t>
      </w:r>
      <w:r w:rsidRPr="00AF3E3C">
        <w:rPr>
          <w:sz w:val="28"/>
          <w:szCs w:val="28"/>
        </w:rPr>
        <w:t>«____»_________________г.</w:t>
      </w:r>
    </w:p>
    <w:p w:rsidR="00483655" w:rsidRPr="00045101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right="3400"/>
        <w:contextualSpacing/>
        <w:jc w:val="center"/>
        <w:rPr>
          <w:sz w:val="28"/>
          <w:szCs w:val="28"/>
          <w:vertAlign w:val="superscript"/>
        </w:rPr>
      </w:pPr>
      <w:r w:rsidRPr="00045101">
        <w:rPr>
          <w:sz w:val="28"/>
          <w:szCs w:val="28"/>
          <w:vertAlign w:val="superscript"/>
        </w:rPr>
        <w:t>(наименование городского округа)</w:t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483655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___________________,</w:t>
      </w:r>
      <w:r w:rsidRPr="00AF3E3C">
        <w:rPr>
          <w:sz w:val="28"/>
          <w:szCs w:val="28"/>
        </w:rPr>
        <w:t xml:space="preserve"> именуемое в дальнейшем «Балансодержатель дорог» «Сторона 1», в лице</w:t>
      </w:r>
      <w:r>
        <w:rPr>
          <w:sz w:val="28"/>
          <w:szCs w:val="28"/>
        </w:rPr>
        <w:t>_________________ _________________________</w:t>
      </w:r>
      <w:r w:rsidRPr="00AF3E3C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___________________,</w:t>
      </w:r>
      <w:r w:rsidRPr="00AF3E3C">
        <w:rPr>
          <w:sz w:val="28"/>
          <w:szCs w:val="28"/>
        </w:rPr>
        <w:t xml:space="preserve"> с одной стороны, 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F3E3C">
        <w:rPr>
          <w:sz w:val="28"/>
          <w:szCs w:val="28"/>
        </w:rPr>
        <w:t>и</w:t>
      </w:r>
      <w:r>
        <w:rPr>
          <w:sz w:val="28"/>
          <w:szCs w:val="28"/>
        </w:rPr>
        <w:t>__________________</w:t>
      </w:r>
      <w:r w:rsidRPr="00AF3E3C">
        <w:rPr>
          <w:sz w:val="28"/>
          <w:szCs w:val="28"/>
        </w:rPr>
        <w:t>, именуемое в дальнейшем «Владелец коммуникаций» «Сторона 2» в лице</w:t>
      </w:r>
      <w:r>
        <w:rPr>
          <w:sz w:val="28"/>
          <w:szCs w:val="28"/>
        </w:rPr>
        <w:t>_____________________________</w:t>
      </w:r>
      <w:r w:rsidRPr="00AF3E3C">
        <w:rPr>
          <w:sz w:val="28"/>
          <w:szCs w:val="28"/>
        </w:rPr>
        <w:t xml:space="preserve"> действующ</w:t>
      </w:r>
      <w:r>
        <w:rPr>
          <w:sz w:val="28"/>
          <w:szCs w:val="28"/>
        </w:rPr>
        <w:t>его</w:t>
      </w:r>
      <w:r w:rsidRPr="00AF3E3C">
        <w:rPr>
          <w:sz w:val="28"/>
          <w:szCs w:val="28"/>
        </w:rPr>
        <w:t xml:space="preserve"> на </w:t>
      </w:r>
      <w:r w:rsidRPr="00AF3E3C">
        <w:rPr>
          <w:sz w:val="28"/>
          <w:szCs w:val="28"/>
        </w:rPr>
        <w:lastRenderedPageBreak/>
        <w:t>основании</w:t>
      </w:r>
      <w:r>
        <w:rPr>
          <w:sz w:val="28"/>
          <w:szCs w:val="28"/>
        </w:rPr>
        <w:t>______________________________________________</w:t>
      </w:r>
      <w:r w:rsidRPr="00AF3E3C">
        <w:rPr>
          <w:sz w:val="28"/>
          <w:szCs w:val="28"/>
        </w:rPr>
        <w:t>, с другой стороны, вместе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– «Договор») о нижеследующем: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:rsidR="00483655" w:rsidRPr="002F10B7" w:rsidRDefault="00483655" w:rsidP="00886231">
      <w:pPr>
        <w:pStyle w:val="af4"/>
        <w:numPr>
          <w:ilvl w:val="0"/>
          <w:numId w:val="16"/>
        </w:num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B7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483655" w:rsidRPr="002F10B7" w:rsidRDefault="002F10B7" w:rsidP="00886231">
      <w:pPr>
        <w:pStyle w:val="af4"/>
        <w:widowControl w:val="0"/>
        <w:numPr>
          <w:ilvl w:val="1"/>
          <w:numId w:val="16"/>
        </w:numPr>
        <w:tabs>
          <w:tab w:val="left" w:pos="1134"/>
          <w:tab w:val="left" w:pos="829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По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настоящему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договору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Сторона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1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предоставляет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право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Стороне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2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осуществить</w:t>
      </w:r>
      <w:r w:rsidR="00483655" w:rsidRPr="002F10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прокладку</w:t>
      </w:r>
      <w:r w:rsidR="00483655" w:rsidRPr="002F10B7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или</w:t>
      </w:r>
      <w:r w:rsidR="00483655" w:rsidRPr="002F10B7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переустройство</w:t>
      </w:r>
      <w:r w:rsidR="00483655" w:rsidRPr="002F10B7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инженерных</w:t>
      </w:r>
      <w:r w:rsidR="00483655" w:rsidRPr="002F10B7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коммуникаций</w:t>
      </w:r>
      <w:r w:rsidR="00483655" w:rsidRPr="002F10B7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–</w:t>
      </w:r>
      <w:r w:rsidR="00483655" w:rsidRPr="002F10B7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483655" w:rsidRPr="002F10B7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газопровода ________________ давления (далее – Объект)</w:t>
      </w:r>
      <w:r w:rsidR="00483655" w:rsidRPr="002F10B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83655" w:rsidRPr="002F10B7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–</w:t>
      </w:r>
      <w:r w:rsidR="00483655" w:rsidRPr="002F10B7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Объект) в границах полосы отвода автомобильной дороги общего пользования местного</w:t>
      </w:r>
      <w:r w:rsidR="00483655" w:rsidRPr="002F10B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значения (далее</w:t>
      </w:r>
      <w:r w:rsidR="00483655" w:rsidRPr="002F10B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–</w:t>
      </w:r>
      <w:r w:rsidR="00483655" w:rsidRPr="002F10B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автомобильная</w:t>
      </w:r>
      <w:r w:rsidR="00483655" w:rsidRPr="002F10B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дорога)</w:t>
      </w:r>
      <w:r w:rsidR="00483655" w:rsidRPr="002F10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___________________, а также осуществлять эксплуатацию и</w:t>
      </w:r>
      <w:r w:rsidR="00483655" w:rsidRPr="002F10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возможный</w:t>
      </w:r>
      <w:r w:rsidR="00483655" w:rsidRPr="002F10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перенос</w:t>
      </w:r>
      <w:r w:rsidR="00483655" w:rsidRPr="002F10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3655" w:rsidRPr="002F10B7">
        <w:rPr>
          <w:rFonts w:ascii="Times New Roman" w:hAnsi="Times New Roman" w:cs="Times New Roman"/>
          <w:sz w:val="28"/>
          <w:szCs w:val="28"/>
        </w:rPr>
        <w:t>Объекта.</w:t>
      </w:r>
    </w:p>
    <w:p w:rsidR="00483655" w:rsidRPr="00AF3E3C" w:rsidRDefault="00483655" w:rsidP="002F10B7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left="0" w:firstLine="709"/>
        <w:contextualSpacing/>
        <w:rPr>
          <w:sz w:val="28"/>
          <w:szCs w:val="28"/>
        </w:rPr>
      </w:pPr>
      <w:r w:rsidRPr="002F10B7">
        <w:rPr>
          <w:sz w:val="28"/>
          <w:szCs w:val="28"/>
        </w:rPr>
        <w:t xml:space="preserve">1.2. Настоящий Договор устанавливает технические требования и условия, подлежащие обязательному исполнению Стороной 2 при выполнении работ по прокладке или переустройству </w:t>
      </w:r>
      <w:r w:rsidRPr="00AF3E3C">
        <w:rPr>
          <w:sz w:val="28"/>
          <w:szCs w:val="28"/>
        </w:rPr>
        <w:t>Объекта, а также при эксплуатации Объекта.</w:t>
      </w:r>
    </w:p>
    <w:p w:rsidR="00483655" w:rsidRPr="00AF3E3C" w:rsidRDefault="00483655" w:rsidP="00483655">
      <w:pPr>
        <w:widowControl w:val="0"/>
        <w:tabs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1.3. Стороны соглашаются, что технические требования и условия, подлежащие обязательному исполнению Стороной 2 при прокладке или переустройстве, эксплуатации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переносе Объекта, для целей, установленных статьей 19 Федерального закона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от 08.11.2007 № 257-ФЗ «Об автомобильных дорогах и о дорожной деятельности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в Российской Федерации и о внесении изменений в отдельные законодательные акты Российской Федерации», ограничиваются требованиями и условиями, установленными </w:t>
      </w:r>
      <w:r w:rsidRPr="00AF3E3C">
        <w:rPr>
          <w:sz w:val="28"/>
          <w:szCs w:val="28"/>
        </w:rPr>
        <w:br/>
        <w:t>в настоящем Договоре.</w:t>
      </w:r>
    </w:p>
    <w:p w:rsidR="002F10B7" w:rsidRDefault="00483655" w:rsidP="002F10B7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left="0" w:firstLine="51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1.4. Путем заключения настоящего Договора Сторона 1 согласовывает планируемое размещение Объекта в соответствии с </w:t>
      </w:r>
      <w:r>
        <w:rPr>
          <w:sz w:val="28"/>
          <w:szCs w:val="28"/>
        </w:rPr>
        <w:t>частью</w:t>
      </w:r>
      <w:r w:rsidRPr="00AF3E3C">
        <w:rPr>
          <w:sz w:val="28"/>
          <w:szCs w:val="28"/>
        </w:rPr>
        <w:t xml:space="preserve"> 2.1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483655" w:rsidRPr="00AF3E3C" w:rsidRDefault="00483655" w:rsidP="002F10B7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left="0" w:firstLine="51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1.5. Сторона 2 за счёт собственных средств заказывает проектно-сметную документацию на прокладку или переустройство Объекта в соответствии с Техническими условиями на прокладку (переустройство) инженерных коммуникаций в полосе отвода автомобильной дороги, выданными Стороной 1, и согласовывает её в установленном порядке.</w:t>
      </w:r>
    </w:p>
    <w:p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1.6. Сторона 2 осуществляет работы, связанные с прокладкой или переустройством Объекта в соответствии с разработанной проектно-сметной документацией, в соответствии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с требованиями Градостроительного кодекса Российской Федерации, постановления Правительства Российской Федерации от </w:t>
      </w:r>
      <w:r w:rsidRPr="00AF3E3C">
        <w:rPr>
          <w:sz w:val="28"/>
          <w:szCs w:val="28"/>
        </w:rPr>
        <w:lastRenderedPageBreak/>
        <w:t>16.02.2008 № 87 «О составе разделов проектной документации и требованиях к их содержанию» и действующими строительными нормами СП34.13330.2021, СП42.13330.2016, ГОСТ Р 50597-2017 и другими нормативными актами.</w:t>
      </w:r>
    </w:p>
    <w:p w:rsidR="00483655" w:rsidRPr="00AF3E3C" w:rsidRDefault="00483655" w:rsidP="00483655">
      <w:pPr>
        <w:widowControl w:val="0"/>
        <w:tabs>
          <w:tab w:val="left" w:pos="954"/>
          <w:tab w:val="left" w:pos="113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1.7. В случае, если прокладка или переустройство Объектов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Стороной 2 за счет собственных средств.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:rsidR="00483655" w:rsidRPr="00AF3E3C" w:rsidRDefault="00483655" w:rsidP="00886231">
      <w:pPr>
        <w:pStyle w:val="af4"/>
        <w:numPr>
          <w:ilvl w:val="0"/>
          <w:numId w:val="5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 Сторона 2 обязана: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2.1.1. согласовать проектную документацию на проведение работ по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прокладке или переустройству объектов инженерных коммуникаций со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Стороной</w:t>
      </w:r>
      <w:r>
        <w:rPr>
          <w:sz w:val="28"/>
          <w:szCs w:val="28"/>
        </w:rPr>
        <w:t> </w:t>
      </w:r>
      <w:r w:rsidRPr="00AF3E3C">
        <w:rPr>
          <w:sz w:val="28"/>
          <w:szCs w:val="28"/>
        </w:rPr>
        <w:t>1;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2.1.2. 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2.1.3. до начала прокладки или переустройства инженерных коммуникаций получить разрешение на строительство или переустройство, в случаях, предусмотренных Градостроительным кодексом Российской Федерации;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2.1.4. не позднее, чем за 30 дней информировать Сторону 1 о сроках и условиях проведения соответствующих работ в границах полосы отводы;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2.1.5. выполнить работы по прокладке или переустройству Объектов в соответствии с согласованной проектно-сметной документацией. По окончанию работ получить справку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об исполнении технических условий Стороны 1;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2.1.6. произвести работы по рекультивации земель, благоустройству территории,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средств, а именно: вырубку кустарниковой растительности, покос травы, уборку бытового мусора и прочие работы по содержанию объекта и его элементов в соответствии с ГОСТ Р 50597-2017;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2.1.7. по завершении строительства сдать Объект в соответствии с действующим законодательством Российской Федерации. В состав комиссии по приемке коммуникаций включить представителя Стороны 1 (при необходимости);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2.1.8. в случаях, предусмотренных Градостроительным кодексом Российской Федерации, работы должны быть проведены с осуществлением государственного строительного надзора;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2.1.9. при выполнении работ по прокладке или переустройству Объектов </w:t>
      </w:r>
      <w:r w:rsidRPr="00AF3E3C">
        <w:rPr>
          <w:sz w:val="28"/>
          <w:szCs w:val="28"/>
        </w:rPr>
        <w:lastRenderedPageBreak/>
        <w:t>обеспечивать строгое соблюдение Технических условий, проектной документации, выданных Стороной 1;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2.1.10. использовать границы полосы отвода автомобильной дороги (участка), указанного в пункте 1.1 настоящего Договора, только для прокладки или переустройства Объектов;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2.1.11. по представлению Стороны 1 либо уполномоченного им подведомственного территориального отделения, устранять выявленные им недостатки в установленный срок;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2.1.12. при выполнении работ по прокладке или переустройству Объектов </w:t>
      </w:r>
      <w:r w:rsidRPr="00AF3E3C">
        <w:rPr>
          <w:sz w:val="28"/>
          <w:szCs w:val="28"/>
        </w:rPr>
        <w:br/>
        <w:t>не занимать дополнительную территорию, не предусмотренную проектной документацией, проектом организации строительства и схемой организации движения;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2.1.13. при выполнении работ по прокладке или переустройству Объектов, </w:t>
      </w:r>
      <w:r w:rsidRPr="00AF3E3C">
        <w:rPr>
          <w:sz w:val="28"/>
          <w:szCs w:val="28"/>
        </w:rPr>
        <w:br/>
        <w:t>не указанных в технических условиях, руководствоваться ГОСТ Р 50597-2017;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2.1.14. нести материальную ответственность в случае возникновения в течение срока выполнения работ по прокладке или переустройству Объектов дорожно-транспортных происшествий из-за ненадлежащего качества выполненных</w:t>
      </w:r>
      <w:r w:rsidR="005A100E"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работ;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2.1.15. заключить соглашение на установление публичного сервитута </w:t>
      </w:r>
      <w:r w:rsidRPr="00AF3E3C">
        <w:rPr>
          <w:sz w:val="28"/>
          <w:szCs w:val="28"/>
        </w:rPr>
        <w:br/>
        <w:t xml:space="preserve">на прокладку коммуникаций в полосе отвода автомобильных дорог общего пользования местного значения Московской области с </w:t>
      </w:r>
      <w:r w:rsidR="005A100E">
        <w:rPr>
          <w:sz w:val="28"/>
          <w:szCs w:val="28"/>
        </w:rPr>
        <w:t>уполномоченным органом</w:t>
      </w:r>
      <w:r w:rsidRPr="00AF3E3C">
        <w:rPr>
          <w:sz w:val="28"/>
          <w:szCs w:val="28"/>
        </w:rPr>
        <w:t>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2.1.16. при согласовании проектных решений со Стороной 1 необходимо представить копию договора публичного сервитута на прокладку коммуникаций в границах полос отвода;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2.1.17. 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т.п.) предпринять меры по обеспечению безопасного проезда автотранспорта по автомобильной дороге имеющимися у него материальными ресурсами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>и уведомить Сторону 1.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 Сторона 1 обязана: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2.2.1. разработать и выдать Стороне 2 Технические требования </w:t>
      </w:r>
      <w:r w:rsidRPr="00AF3E3C">
        <w:rPr>
          <w:sz w:val="28"/>
          <w:szCs w:val="28"/>
        </w:rPr>
        <w:br/>
        <w:t>и условия на выполнение работ по прокладке или переустройству инженерных коммуникаций;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2.2.2. согласовать разработанную проектно-сметную документацию </w:t>
      </w:r>
      <w:r w:rsidRPr="00AF3E3C">
        <w:rPr>
          <w:sz w:val="28"/>
          <w:szCs w:val="28"/>
        </w:rPr>
        <w:br/>
        <w:t>по прокладке или переустройству инженерных коммуникаций в течени</w:t>
      </w:r>
      <w:r>
        <w:rPr>
          <w:sz w:val="28"/>
          <w:szCs w:val="28"/>
        </w:rPr>
        <w:t>е</w:t>
      </w:r>
      <w:r w:rsidRPr="00AF3E3C">
        <w:rPr>
          <w:sz w:val="28"/>
          <w:szCs w:val="28"/>
        </w:rPr>
        <w:t xml:space="preserve"> 20-ти (двадцати) рабочих дней или выдать замечания;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2.2.3. 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в полосе отвода автомобильных дорог в соответствии </w:t>
      </w:r>
      <w:r w:rsidRPr="00AF3E3C">
        <w:rPr>
          <w:sz w:val="28"/>
          <w:szCs w:val="28"/>
        </w:rPr>
        <w:lastRenderedPageBreak/>
        <w:t>с разрешительной документацией;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2.2.4. принимать меры по устранению Стороной 2 недостатков, связанных </w:t>
      </w:r>
      <w:r w:rsidRPr="00AF3E3C">
        <w:rPr>
          <w:sz w:val="28"/>
          <w:szCs w:val="28"/>
        </w:rPr>
        <w:br/>
        <w:t xml:space="preserve">с несоблюдением Технических условий и требований проектной документации </w:t>
      </w:r>
      <w:r w:rsidRPr="00AF3E3C">
        <w:rPr>
          <w:sz w:val="28"/>
          <w:szCs w:val="28"/>
        </w:rPr>
        <w:br/>
        <w:t>(других нормативных документов). В случае выявления в процессе строительства нарушений, требовать их устранения за счет Стороны 2;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2.2.5. информировать Сторону 2 о планируемом проведении ремонта или реконструкции автомобильной дороги Объекта.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:rsidR="00483655" w:rsidRPr="00AF3E3C" w:rsidRDefault="00483655" w:rsidP="00886231">
      <w:pPr>
        <w:pStyle w:val="af4"/>
        <w:numPr>
          <w:ilvl w:val="0"/>
          <w:numId w:val="5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3.1.1. В соответствии с положениями статей 19 и 25 Федерального закона </w:t>
      </w:r>
      <w:r w:rsidRPr="00AF3E3C">
        <w:rPr>
          <w:sz w:val="28"/>
          <w:szCs w:val="28"/>
        </w:rPr>
        <w:br/>
        <w:t>от 08.11.2007</w:t>
      </w:r>
      <w:r>
        <w:rPr>
          <w:sz w:val="28"/>
          <w:szCs w:val="28"/>
        </w:rPr>
        <w:t xml:space="preserve"> </w:t>
      </w:r>
      <w:r w:rsidRPr="00AF3E3C">
        <w:rPr>
          <w:sz w:val="28"/>
          <w:szCs w:val="28"/>
        </w:rPr>
        <w:t xml:space="preserve">№ 257-ФЗ «Об автомобильных дорогах и о дорожной деятельности </w:t>
      </w:r>
      <w:r w:rsidRPr="00AF3E3C">
        <w:rPr>
          <w:sz w:val="28"/>
          <w:szCs w:val="28"/>
        </w:rPr>
        <w:br/>
        <w:t>в Российской Федерации и о внесении изменений в отдельные законодательные акты Российской Федерации» Сторона 2 обязуется оформить земельный участок в полосе отвода автомобильной дороги, необходимый на прокладки и эксплуатации Объекта, на правах публичного сервитута.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3.1.2. Для целей установления публичного сервитута на земельный участок для прокладки Объекта Сторона 2 обязуется обратиться в уполномоченный орган.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3.1.3. Сторона 2 обязуется использовать границы полосы отвода автомобильной дороги, указанного в пункте 1.1 настоящего Договора, только для прокладки или переустройства, а также эксплуатации Объекта.</w:t>
      </w:r>
    </w:p>
    <w:p w:rsidR="00483655" w:rsidRPr="00AF3E3C" w:rsidRDefault="00483655" w:rsidP="00483655">
      <w:pPr>
        <w:spacing w:after="0" w:line="276" w:lineRule="auto"/>
        <w:contextualSpacing/>
        <w:rPr>
          <w:sz w:val="28"/>
          <w:szCs w:val="28"/>
        </w:rPr>
      </w:pPr>
    </w:p>
    <w:p w:rsidR="00483655" w:rsidRPr="00AF3E3C" w:rsidRDefault="00483655" w:rsidP="00886231">
      <w:pPr>
        <w:pStyle w:val="af4"/>
        <w:numPr>
          <w:ilvl w:val="0"/>
          <w:numId w:val="7"/>
        </w:numPr>
        <w:spacing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4.1.1. В случае выявленных нарушений со стороны заинтересованных служб </w:t>
      </w:r>
      <w:r w:rsidRPr="00AF3E3C">
        <w:rPr>
          <w:sz w:val="28"/>
          <w:szCs w:val="28"/>
        </w:rPr>
        <w:br/>
        <w:t>до их устранения Стороной 2 приостанавливает работы.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4.1.2. При нарушении сроков выполнения работ в соответствии с графиком Сторона 2 извещает Сторону 1 с указанием причин такого нарушения.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4.1.3. Нарушение настоящего Договора одной из Сторон путем неисполнения </w:t>
      </w:r>
      <w:r w:rsidRPr="00AF3E3C">
        <w:rPr>
          <w:sz w:val="28"/>
          <w:szCs w:val="28"/>
        </w:rPr>
        <w:br/>
        <w:t>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4.1.4. 3а неисполнение или ненадлежащее исполнение обязательств </w:t>
      </w:r>
      <w:r w:rsidRPr="00AF3E3C">
        <w:rPr>
          <w:sz w:val="28"/>
          <w:szCs w:val="28"/>
        </w:rPr>
        <w:br/>
        <w:t>по настоящему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b/>
          <w:sz w:val="28"/>
          <w:szCs w:val="28"/>
        </w:rPr>
      </w:pPr>
    </w:p>
    <w:p w:rsidR="00483655" w:rsidRDefault="00483655" w:rsidP="00886231">
      <w:pPr>
        <w:pStyle w:val="af4"/>
        <w:numPr>
          <w:ilvl w:val="0"/>
          <w:numId w:val="6"/>
        </w:numPr>
        <w:spacing w:after="120" w:line="276" w:lineRule="auto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lastRenderedPageBreak/>
        <w:t>Срок действия договора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5.1.1. Настоящий Договор вступает в силу с момента его подписания сторонами и действует на протяжении срока службы Объекта.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contextualSpacing/>
        <w:rPr>
          <w:sz w:val="28"/>
          <w:szCs w:val="28"/>
        </w:rPr>
      </w:pPr>
    </w:p>
    <w:p w:rsidR="00483655" w:rsidRDefault="00483655" w:rsidP="00886231">
      <w:pPr>
        <w:pStyle w:val="af4"/>
        <w:numPr>
          <w:ilvl w:val="0"/>
          <w:numId w:val="6"/>
        </w:numPr>
        <w:spacing w:after="120" w:line="276" w:lineRule="auto"/>
        <w:ind w:left="1071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6.1.1. Настоящий Договор составлен в 2-х (двух) экземплярах, имеющих равную юридическую силу.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6.1.2.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6.1.3. Настоящий Договор подлежит расторжению в одностороннем порядке Стороной 1, в случае неисполнения обязательств Стороной 2, установленных пунктом 2.1 настоящего Договора, и Стороной 2, в случае неисполнения обязательств Стороной 1, установленных пунктом 2.2 настоящего Договора.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6.1.4. Договор может быть расторгнут по взаимному согласованию Сторон.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 xml:space="preserve">6.1.5. При расторжении данного Договора – Объект подлежит демонтажу </w:t>
      </w:r>
      <w:r w:rsidRPr="00AF3E3C">
        <w:rPr>
          <w:sz w:val="28"/>
          <w:szCs w:val="28"/>
        </w:rPr>
        <w:br/>
        <w:t>с восстановлением благоустройства территории за счет Стороны 2.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6.1.6. Споры, возникающие при реализации настоящего Договора, разрешаются Сторонами путем переговоров, а в случае недостижения согласия передаются на разрешение Арбитражного суда Московской области.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6.1.7. Во всем, что не урегулировано настоящим Договором, Стороны обязаны руководствоваться нормами действующего законодательства Российской Федерации.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6.1.8. Стороны обязуются немедленно в письменной форме извещать друг друга об изменении сведений, указанных в пункте 7 настоящего Договора.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6.1.9. Приложения к настоящему Договору: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sz w:val="28"/>
          <w:szCs w:val="28"/>
        </w:rPr>
      </w:pPr>
      <w:r w:rsidRPr="00AF3E3C">
        <w:rPr>
          <w:sz w:val="28"/>
          <w:szCs w:val="28"/>
        </w:rPr>
        <w:t>6.1.9.1. Ситуационный план с привязкой к автомобильной дороге в 1 экз. на ____ л.</w:t>
      </w:r>
    </w:p>
    <w:p w:rsidR="00483655" w:rsidRPr="00AF3E3C" w:rsidRDefault="00483655" w:rsidP="00483655">
      <w:pPr>
        <w:widowControl w:val="0"/>
        <w:tabs>
          <w:tab w:val="left" w:pos="954"/>
          <w:tab w:val="left" w:pos="3471"/>
        </w:tabs>
        <w:autoSpaceDE w:val="0"/>
        <w:autoSpaceDN w:val="0"/>
        <w:spacing w:after="0" w:line="276" w:lineRule="auto"/>
        <w:ind w:firstLine="709"/>
        <w:contextualSpacing/>
        <w:rPr>
          <w:b/>
          <w:sz w:val="28"/>
          <w:szCs w:val="28"/>
        </w:rPr>
      </w:pPr>
    </w:p>
    <w:p w:rsidR="00483655" w:rsidRPr="00AF3E3C" w:rsidRDefault="00483655" w:rsidP="00886231">
      <w:pPr>
        <w:pStyle w:val="af4"/>
        <w:numPr>
          <w:ilvl w:val="0"/>
          <w:numId w:val="6"/>
        </w:numPr>
        <w:spacing w:after="120" w:line="276" w:lineRule="auto"/>
        <w:ind w:left="107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3C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 сторон</w:t>
      </w:r>
    </w:p>
    <w:tbl>
      <w:tblPr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4666"/>
        <w:gridCol w:w="5138"/>
      </w:tblGrid>
      <w:tr w:rsidR="00483655" w:rsidRPr="00AF3E3C" w:rsidTr="005D0888">
        <w:trPr>
          <w:trHeight w:val="357"/>
        </w:trPr>
        <w:tc>
          <w:tcPr>
            <w:tcW w:w="4666" w:type="dxa"/>
          </w:tcPr>
          <w:p w:rsidR="00483655" w:rsidRPr="00AF3E3C" w:rsidRDefault="00483655" w:rsidP="005D0888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1</w:t>
            </w:r>
          </w:p>
        </w:tc>
        <w:tc>
          <w:tcPr>
            <w:tcW w:w="5138" w:type="dxa"/>
          </w:tcPr>
          <w:p w:rsidR="00483655" w:rsidRPr="00AF3E3C" w:rsidRDefault="00483655" w:rsidP="005D0888">
            <w:pPr>
              <w:pStyle w:val="TableParagraph"/>
              <w:contextualSpacing/>
              <w:jc w:val="both"/>
              <w:rPr>
                <w:b/>
                <w:sz w:val="28"/>
                <w:szCs w:val="28"/>
              </w:rPr>
            </w:pPr>
            <w:r w:rsidRPr="00AF3E3C">
              <w:rPr>
                <w:b/>
                <w:sz w:val="28"/>
                <w:szCs w:val="28"/>
              </w:rPr>
              <w:t>Сторона 2</w:t>
            </w:r>
          </w:p>
        </w:tc>
      </w:tr>
      <w:tr w:rsidR="00483655" w:rsidRPr="00AF3E3C" w:rsidTr="005D0888">
        <w:trPr>
          <w:trHeight w:val="366"/>
        </w:trPr>
        <w:tc>
          <w:tcPr>
            <w:tcW w:w="4666" w:type="dxa"/>
          </w:tcPr>
          <w:p w:rsidR="00483655" w:rsidRPr="00AF3E3C" w:rsidRDefault="00483655" w:rsidP="005D0888">
            <w:pPr>
              <w:pStyle w:val="TableParagraph"/>
              <w:tabs>
                <w:tab w:val="left" w:pos="2119"/>
                <w:tab w:val="left" w:pos="39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)</w:t>
            </w:r>
          </w:p>
        </w:tc>
        <w:tc>
          <w:tcPr>
            <w:tcW w:w="5138" w:type="dxa"/>
          </w:tcPr>
          <w:p w:rsidR="00483655" w:rsidRPr="00AF3E3C" w:rsidRDefault="00483655" w:rsidP="005D0888">
            <w:pPr>
              <w:pStyle w:val="TableParagraph"/>
              <w:tabs>
                <w:tab w:val="left" w:pos="2708"/>
                <w:tab w:val="left" w:pos="4832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  <w:u w:val="single"/>
              </w:rPr>
              <w:t xml:space="preserve"> 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(</w:t>
            </w:r>
            <w:r w:rsidRPr="00AF3E3C">
              <w:rPr>
                <w:b/>
                <w:sz w:val="28"/>
                <w:szCs w:val="28"/>
              </w:rPr>
              <w:t>______________</w:t>
            </w:r>
            <w:r w:rsidRPr="00AF3E3C">
              <w:rPr>
                <w:sz w:val="28"/>
                <w:szCs w:val="28"/>
              </w:rPr>
              <w:t>)</w:t>
            </w:r>
          </w:p>
        </w:tc>
      </w:tr>
      <w:tr w:rsidR="00483655" w:rsidRPr="00AF3E3C" w:rsidTr="005D0888">
        <w:trPr>
          <w:trHeight w:val="355"/>
        </w:trPr>
        <w:tc>
          <w:tcPr>
            <w:tcW w:w="4666" w:type="dxa"/>
          </w:tcPr>
          <w:p w:rsidR="00483655" w:rsidRPr="00AF3E3C" w:rsidRDefault="00483655" w:rsidP="005D0888">
            <w:pPr>
              <w:pStyle w:val="TableParagraph"/>
              <w:tabs>
                <w:tab w:val="left" w:pos="2598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pacing w:val="-1"/>
                <w:sz w:val="28"/>
                <w:szCs w:val="28"/>
              </w:rPr>
              <w:t xml:space="preserve"> </w:t>
            </w:r>
            <w:r w:rsidRPr="00AF3E3C">
              <w:rPr>
                <w:sz w:val="28"/>
                <w:szCs w:val="28"/>
              </w:rPr>
              <w:t>г.</w:t>
            </w:r>
          </w:p>
          <w:p w:rsidR="00483655" w:rsidRPr="00AF3E3C" w:rsidRDefault="00483655" w:rsidP="005D0888">
            <w:pPr>
              <w:pStyle w:val="TableParagraph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  <w:tc>
          <w:tcPr>
            <w:tcW w:w="5138" w:type="dxa"/>
          </w:tcPr>
          <w:p w:rsidR="00483655" w:rsidRPr="00AF3E3C" w:rsidRDefault="00483655" w:rsidP="005D0888">
            <w:pPr>
              <w:pStyle w:val="TableParagraph"/>
              <w:tabs>
                <w:tab w:val="left" w:pos="3065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«__»</w:t>
            </w:r>
            <w:r w:rsidRPr="00AF3E3C">
              <w:rPr>
                <w:sz w:val="28"/>
                <w:szCs w:val="28"/>
                <w:u w:val="single"/>
              </w:rPr>
              <w:tab/>
            </w:r>
            <w:r w:rsidRPr="00AF3E3C">
              <w:rPr>
                <w:sz w:val="28"/>
                <w:szCs w:val="28"/>
              </w:rPr>
              <w:t>г.</w:t>
            </w:r>
          </w:p>
          <w:p w:rsidR="00483655" w:rsidRPr="00AF3E3C" w:rsidRDefault="00483655" w:rsidP="005D0888">
            <w:pPr>
              <w:pStyle w:val="TableParagraph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F3E3C">
              <w:rPr>
                <w:sz w:val="28"/>
                <w:szCs w:val="28"/>
              </w:rPr>
              <w:t>М.П.</w:t>
            </w:r>
          </w:p>
        </w:tc>
      </w:tr>
    </w:tbl>
    <w:p w:rsidR="00483655" w:rsidRPr="00AF3E3C" w:rsidRDefault="00483655" w:rsidP="00483655">
      <w:pPr>
        <w:spacing w:after="0" w:line="276" w:lineRule="auto"/>
        <w:contextualSpacing/>
        <w:rPr>
          <w:sz w:val="28"/>
          <w:szCs w:val="28"/>
        </w:rPr>
      </w:pPr>
    </w:p>
    <w:p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483655" w:rsidTr="005D0888">
        <w:trPr>
          <w:trHeight w:val="283"/>
        </w:trPr>
        <w:tc>
          <w:tcPr>
            <w:tcW w:w="2903" w:type="dxa"/>
          </w:tcPr>
          <w:p w:rsidR="00483655" w:rsidRDefault="00483655" w:rsidP="005D0888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483655" w:rsidRDefault="00483655" w:rsidP="005D088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655" w:rsidRPr="00FA7D44" w:rsidRDefault="00483655" w:rsidP="005D0888">
            <w:pPr>
              <w:jc w:val="right"/>
            </w:pPr>
            <w:r w:rsidRPr="00FA7D44">
              <w:t>Приложение 5 к Административном</w:t>
            </w:r>
            <w:r>
              <w:t xml:space="preserve">у </w:t>
            </w:r>
            <w:r w:rsidRPr="00FA7D44">
              <w:t xml:space="preserve">регламенту </w:t>
            </w:r>
          </w:p>
          <w:p w:rsidR="00483655" w:rsidRPr="00FA7D44" w:rsidRDefault="00483655" w:rsidP="005D0888">
            <w:pPr>
              <w:jc w:val="right"/>
              <w:rPr>
                <w:rFonts w:eastAsia="Calibri"/>
                <w:color w:val="FFFFFF"/>
                <w:spacing w:val="10"/>
              </w:rPr>
            </w:pPr>
          </w:p>
        </w:tc>
      </w:tr>
    </w:tbl>
    <w:p w:rsidR="00483655" w:rsidRDefault="00483655" w:rsidP="00483655">
      <w:pPr>
        <w:spacing w:line="276" w:lineRule="auto"/>
        <w:outlineLvl w:val="1"/>
        <w:rPr>
          <w:sz w:val="28"/>
          <w:szCs w:val="28"/>
        </w:rPr>
      </w:pPr>
    </w:p>
    <w:p w:rsidR="00483655" w:rsidRDefault="00483655" w:rsidP="00483655">
      <w:pPr>
        <w:pStyle w:val="ae"/>
        <w:spacing w:line="276" w:lineRule="auto"/>
        <w:outlineLvl w:val="1"/>
      </w:pPr>
      <w:r>
        <w:rPr>
          <w:rStyle w:val="21"/>
          <w:sz w:val="28"/>
          <w:szCs w:val="28"/>
          <w:lang w:eastAsia="en-US" w:bidi="ar-SA"/>
        </w:rPr>
        <w:t>Форма</w:t>
      </w:r>
    </w:p>
    <w:p w:rsidR="00483655" w:rsidRDefault="00483655" w:rsidP="00483655">
      <w:pPr>
        <w:pStyle w:val="ae"/>
        <w:spacing w:line="276" w:lineRule="auto"/>
        <w:outlineLvl w:val="1"/>
      </w:pPr>
      <w:bookmarkStart w:id="135" w:name="_Toc91253271"/>
      <w:r>
        <w:rPr>
          <w:rStyle w:val="21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135"/>
      <w:r>
        <w:rPr>
          <w:rStyle w:val="21"/>
          <w:sz w:val="28"/>
          <w:szCs w:val="28"/>
          <w:lang w:eastAsia="en-US" w:bidi="ar-SA"/>
        </w:rPr>
        <w:t>муниципальной услуги</w:t>
      </w:r>
    </w:p>
    <w:p w:rsidR="00483655" w:rsidRDefault="00483655" w:rsidP="00483655">
      <w:pPr>
        <w:pStyle w:val="ae"/>
        <w:spacing w:line="276" w:lineRule="auto"/>
        <w:outlineLvl w:val="1"/>
      </w:pPr>
      <w:r>
        <w:rPr>
          <w:rStyle w:val="21"/>
          <w:sz w:val="28"/>
          <w:szCs w:val="28"/>
          <w:lang w:eastAsia="en-US" w:bidi="ar-SA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483655" w:rsidRDefault="00483655" w:rsidP="00483655">
      <w:pPr>
        <w:sectPr w:rsidR="00483655" w:rsidSect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pStyle w:val="ae"/>
        <w:spacing w:line="276" w:lineRule="auto"/>
      </w:pPr>
      <w:r>
        <w:rPr>
          <w:rStyle w:val="21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483655" w:rsidRDefault="00483655" w:rsidP="00483655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spacing w:line="276" w:lineRule="auto"/>
        <w:ind w:firstLine="5245"/>
        <w:rPr>
          <w:sz w:val="28"/>
          <w:szCs w:val="28"/>
          <w:lang w:eastAsia="ru-RU"/>
        </w:rPr>
      </w:pPr>
      <w:r w:rsidRPr="001A6A44">
        <w:rPr>
          <w:i/>
          <w:iCs/>
          <w:sz w:val="28"/>
          <w:szCs w:val="28"/>
          <w:lang w:eastAsia="ru-RU"/>
        </w:rPr>
        <w:t>(</w:t>
      </w:r>
      <w:r>
        <w:rPr>
          <w:i/>
          <w:iCs/>
          <w:sz w:val="28"/>
          <w:szCs w:val="28"/>
          <w:lang w:eastAsia="ru-RU"/>
        </w:rPr>
        <w:t>ФИО (последнее при</w:t>
      </w:r>
      <w:r>
        <w:rPr>
          <w:rStyle w:val="21"/>
          <w:i/>
          <w:iCs/>
          <w:sz w:val="28"/>
          <w:szCs w:val="28"/>
          <w:lang w:eastAsia="en-US" w:bidi="ar-SA"/>
        </w:rPr>
        <w:t> </w:t>
      </w:r>
      <w:r>
        <w:rPr>
          <w:i/>
          <w:iCs/>
          <w:sz w:val="28"/>
          <w:szCs w:val="28"/>
          <w:lang w:eastAsia="ru-RU"/>
        </w:rPr>
        <w:t xml:space="preserve">наличии) </w:t>
      </w:r>
    </w:p>
    <w:p w:rsidR="00483655" w:rsidRDefault="00483655" w:rsidP="00483655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483655" w:rsidRDefault="00483655" w:rsidP="00483655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1"/>
          <w:i/>
          <w:iCs/>
          <w:sz w:val="28"/>
          <w:szCs w:val="28"/>
          <w:lang w:eastAsia="en-US" w:bidi="ar-SA"/>
        </w:rPr>
        <w:t> </w:t>
      </w:r>
      <w:r>
        <w:rPr>
          <w:i/>
          <w:iCs/>
          <w:sz w:val="28"/>
          <w:szCs w:val="28"/>
          <w:lang w:eastAsia="ru-RU"/>
        </w:rPr>
        <w:t>полное</w:t>
      </w:r>
    </w:p>
    <w:p w:rsidR="00483655" w:rsidRDefault="00483655" w:rsidP="00483655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наименование юридического лица</w:t>
      </w:r>
      <w:r w:rsidRPr="001A6A44">
        <w:rPr>
          <w:i/>
          <w:iCs/>
          <w:sz w:val="28"/>
          <w:szCs w:val="28"/>
          <w:lang w:eastAsia="ru-RU"/>
        </w:rPr>
        <w:t>)</w:t>
      </w:r>
    </w:p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483655" w:rsidRDefault="00483655" w:rsidP="00483655">
      <w:pPr>
        <w:pStyle w:val="ae"/>
        <w:spacing w:line="276" w:lineRule="auto"/>
        <w:outlineLvl w:val="1"/>
      </w:pPr>
      <w:r>
        <w:rPr>
          <w:rStyle w:val="21"/>
          <w:sz w:val="28"/>
          <w:szCs w:val="28"/>
        </w:rPr>
        <w:t>Решение об отказе в предоставлении муниципальной услуги</w:t>
      </w:r>
    </w:p>
    <w:p w:rsidR="00483655" w:rsidRDefault="00483655" w:rsidP="00483655">
      <w:pPr>
        <w:pStyle w:val="ae"/>
        <w:spacing w:line="276" w:lineRule="auto"/>
      </w:pPr>
      <w:r>
        <w:rPr>
          <w:rStyle w:val="21"/>
          <w:sz w:val="28"/>
          <w:szCs w:val="28"/>
        </w:rPr>
        <w:t xml:space="preserve"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</w:t>
      </w:r>
      <w:r>
        <w:rPr>
          <w:rStyle w:val="21"/>
          <w:sz w:val="28"/>
          <w:szCs w:val="28"/>
        </w:rPr>
        <w:lastRenderedPageBreak/>
        <w:t>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483655" w:rsidRDefault="00483655" w:rsidP="00483655">
      <w:pPr>
        <w:pStyle w:val="ae"/>
        <w:spacing w:line="276" w:lineRule="auto"/>
        <w:rPr>
          <w:rStyle w:val="21"/>
        </w:rPr>
      </w:pPr>
    </w:p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pStyle w:val="ae"/>
        <w:spacing w:line="276" w:lineRule="auto"/>
        <w:ind w:firstLine="709"/>
        <w:jc w:val="both"/>
      </w:pPr>
      <w:r>
        <w:rPr>
          <w:rStyle w:val="21"/>
          <w:sz w:val="28"/>
          <w:szCs w:val="28"/>
          <w:lang w:eastAsia="en-US" w:bidi="ar-SA"/>
        </w:rPr>
        <w:t xml:space="preserve">В соответствии с ____ </w:t>
      </w:r>
      <w:r>
        <w:rPr>
          <w:rStyle w:val="21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1A6A44">
        <w:rPr>
          <w:rStyle w:val="21"/>
          <w:sz w:val="28"/>
          <w:szCs w:val="28"/>
          <w:lang w:eastAsia="en-US" w:bidi="ar-SA"/>
        </w:rPr>
        <w:t>А</w:t>
      </w:r>
      <w:r>
        <w:rPr>
          <w:rStyle w:val="21"/>
          <w:sz w:val="28"/>
          <w:szCs w:val="28"/>
          <w:lang w:eastAsia="en-US" w:bidi="ar-SA"/>
        </w:rPr>
        <w:t>дминистрация _____ (</w:t>
      </w:r>
      <w:r>
        <w:rPr>
          <w:rStyle w:val="21"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1"/>
          <w:sz w:val="28"/>
          <w:szCs w:val="28"/>
          <w:lang w:eastAsia="en-US" w:bidi="ar-SA"/>
        </w:rPr>
        <w:t xml:space="preserve">)  (далее – Администрация) рассмотрела запрос о предоставлении муниципальной услуги </w:t>
      </w:r>
      <w:r>
        <w:rPr>
          <w:rStyle w:val="21"/>
          <w:bCs/>
          <w:sz w:val="28"/>
          <w:szCs w:val="28"/>
          <w:lang w:eastAsia="en-US" w:bidi="ar-SA"/>
        </w:rPr>
        <w:t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  <w:r>
        <w:rPr>
          <w:rStyle w:val="21"/>
          <w:sz w:val="28"/>
          <w:szCs w:val="28"/>
          <w:lang w:eastAsia="en-US" w:bidi="ar-SA"/>
        </w:rPr>
        <w:t xml:space="preserve"> № </w:t>
      </w:r>
      <w:r>
        <w:rPr>
          <w:rStyle w:val="21"/>
          <w:rFonts w:eastAsia="Times New Roman"/>
          <w:sz w:val="28"/>
          <w:szCs w:val="28"/>
          <w:lang w:eastAsia="ru-RU" w:bidi="ar-SA"/>
        </w:rPr>
        <w:t>______</w:t>
      </w:r>
      <w:r>
        <w:rPr>
          <w:rStyle w:val="21"/>
          <w:sz w:val="28"/>
          <w:szCs w:val="28"/>
          <w:lang w:eastAsia="en-US" w:bidi="ar-SA"/>
        </w:rPr>
        <w:t xml:space="preserve"> (</w:t>
      </w:r>
      <w:r>
        <w:rPr>
          <w:rStyle w:val="21"/>
          <w:i/>
          <w:sz w:val="28"/>
          <w:szCs w:val="28"/>
          <w:lang w:eastAsia="en-US" w:bidi="ar-SA"/>
        </w:rPr>
        <w:t>указать регистрационный номер запроса</w:t>
      </w:r>
      <w:r>
        <w:rPr>
          <w:rStyle w:val="21"/>
          <w:sz w:val="28"/>
          <w:szCs w:val="28"/>
          <w:lang w:eastAsia="en-US" w:bidi="ar-SA"/>
        </w:rPr>
        <w:t>) (далее соответственно – запрос, муниципальная услуга) и</w:t>
      </w:r>
      <w:r>
        <w:rPr>
          <w:rStyle w:val="21"/>
          <w:bCs/>
          <w:sz w:val="28"/>
          <w:szCs w:val="28"/>
          <w:lang w:eastAsia="en-US" w:bidi="ar-SA"/>
        </w:rPr>
        <w:t xml:space="preserve"> приняла </w:t>
      </w:r>
      <w:r>
        <w:rPr>
          <w:rStyle w:val="21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483655" w:rsidTr="005D088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lastRenderedPageBreak/>
              <w:t>Ссылка</w:t>
            </w:r>
          </w:p>
          <w:p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на</w:t>
            </w:r>
            <w:r>
              <w:rPr>
                <w:rStyle w:val="21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соответствующий</w:t>
            </w:r>
          </w:p>
          <w:p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подпункт подраздела 19</w:t>
            </w:r>
          </w:p>
          <w:p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Регламента, в</w:t>
            </w:r>
            <w:r>
              <w:rPr>
                <w:rStyle w:val="21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котором</w:t>
            </w:r>
          </w:p>
          <w:p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содержится основание</w:t>
            </w:r>
          </w:p>
          <w:p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для</w:t>
            </w:r>
            <w:r>
              <w:rPr>
                <w:rStyle w:val="21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отказа</w:t>
            </w:r>
            <w:r>
              <w:rPr>
                <w:rStyle w:val="21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 xml:space="preserve">Наименование </w:t>
            </w:r>
            <w:r>
              <w:rPr>
                <w:rStyle w:val="21"/>
                <w:sz w:val="28"/>
                <w:szCs w:val="28"/>
              </w:rPr>
              <w:br/>
              <w:t>основания для</w:t>
            </w:r>
            <w:r>
              <w:rPr>
                <w:rStyle w:val="21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 xml:space="preserve">отказа </w:t>
            </w:r>
            <w:r>
              <w:rPr>
                <w:rStyle w:val="21"/>
                <w:sz w:val="28"/>
                <w:szCs w:val="28"/>
              </w:rPr>
              <w:br/>
              <w:t>в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Default="00483655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 xml:space="preserve">Разъяснение причины </w:t>
            </w:r>
            <w:r>
              <w:rPr>
                <w:rStyle w:val="21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1"/>
                <w:sz w:val="28"/>
                <w:szCs w:val="28"/>
              </w:rPr>
              <w:br/>
              <w:t>об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отказе в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483655" w:rsidTr="005D088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Default="00483655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Default="00483655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55" w:rsidRDefault="00483655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1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1"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1"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483655" w:rsidRDefault="00483655" w:rsidP="00483655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483655" w:rsidRDefault="00483655" w:rsidP="00483655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1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1"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483655" w:rsidRDefault="00483655" w:rsidP="00483655">
      <w:pPr>
        <w:pStyle w:val="ae"/>
        <w:spacing w:line="276" w:lineRule="auto"/>
        <w:ind w:firstLine="709"/>
        <w:jc w:val="both"/>
        <w:rPr>
          <w:sz w:val="28"/>
          <w:szCs w:val="28"/>
        </w:rPr>
      </w:pPr>
    </w:p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483655" w:rsidTr="005D0888">
        <w:trPr>
          <w:trHeight w:val="283"/>
        </w:trPr>
        <w:tc>
          <w:tcPr>
            <w:tcW w:w="3537" w:type="dxa"/>
          </w:tcPr>
          <w:p w:rsidR="00483655" w:rsidRDefault="00483655" w:rsidP="005D0888">
            <w:pPr>
              <w:pStyle w:val="ae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83655" w:rsidRDefault="00483655" w:rsidP="005D0888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655" w:rsidRDefault="00483655" w:rsidP="005D0888">
            <w:pPr>
              <w:pStyle w:val="ae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483655" w:rsidTr="005D0888">
        <w:trPr>
          <w:trHeight w:val="283"/>
        </w:trPr>
        <w:tc>
          <w:tcPr>
            <w:tcW w:w="3537" w:type="dxa"/>
          </w:tcPr>
          <w:p w:rsidR="00483655" w:rsidRDefault="00483655" w:rsidP="005D0888">
            <w:pPr>
              <w:pStyle w:val="ae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483655" w:rsidRDefault="00483655" w:rsidP="005D0888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3655" w:rsidRDefault="00483655" w:rsidP="005D0888">
            <w:pPr>
              <w:pStyle w:val="ae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483655" w:rsidRDefault="00483655" w:rsidP="00483655">
      <w:pPr>
        <w:sectPr w:rsidR="0048365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483655" w:rsidRDefault="00483655" w:rsidP="00483655">
      <w:pPr>
        <w:pStyle w:val="ae"/>
        <w:spacing w:line="276" w:lineRule="auto"/>
        <w:ind w:firstLine="709"/>
        <w:jc w:val="left"/>
      </w:pPr>
    </w:p>
    <w:p w:rsidR="00483655" w:rsidRDefault="00483655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FE5C31" w:rsidTr="005D0888">
        <w:trPr>
          <w:trHeight w:val="283"/>
        </w:trPr>
        <w:tc>
          <w:tcPr>
            <w:tcW w:w="2903" w:type="dxa"/>
          </w:tcPr>
          <w:p w:rsidR="00FE5C31" w:rsidRDefault="00FE5C31" w:rsidP="005D0888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FE5C31" w:rsidRDefault="00FE5C31" w:rsidP="005D0888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5C31" w:rsidRDefault="00FE5C31" w:rsidP="005D0888">
            <w:pPr>
              <w:jc w:val="right"/>
            </w:pPr>
            <w:r>
              <w:t>Приложение 6 к Административному регламенту</w:t>
            </w:r>
          </w:p>
          <w:p w:rsidR="00FE5C31" w:rsidRPr="00214BA0" w:rsidRDefault="00FE5C31" w:rsidP="005D0888">
            <w:pPr>
              <w:jc w:val="right"/>
            </w:pPr>
          </w:p>
        </w:tc>
      </w:tr>
    </w:tbl>
    <w:p w:rsidR="00FE5C31" w:rsidRDefault="00FE5C31" w:rsidP="00FE5C31">
      <w:pPr>
        <w:pStyle w:val="23"/>
        <w:spacing w:line="276" w:lineRule="auto"/>
        <w:jc w:val="left"/>
        <w:outlineLvl w:val="1"/>
        <w:rPr>
          <w:sz w:val="28"/>
          <w:szCs w:val="28"/>
        </w:rPr>
      </w:pPr>
    </w:p>
    <w:p w:rsidR="00FE5C31" w:rsidRDefault="00FE5C31" w:rsidP="00FE5C31">
      <w:pPr>
        <w:pStyle w:val="23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136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136"/>
      <w:r>
        <w:rPr>
          <w:b w:val="0"/>
          <w:sz w:val="28"/>
          <w:szCs w:val="28"/>
          <w:lang w:eastAsia="ar-SA"/>
        </w:rPr>
        <w:t>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E5C31" w:rsidRDefault="00FE5C31" w:rsidP="00FE5C31">
      <w:pPr>
        <w:rPr>
          <w:sz w:val="28"/>
          <w:szCs w:val="28"/>
        </w:rPr>
      </w:pP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Конституция Российской Федерации.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Земельный кодекс Российской Федерации.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Градостроительный кодекс Российской Федерации.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Гражданский кодекс Российской Федерации.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08.11.2007 №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257-</w:t>
      </w:r>
      <w:r w:rsidRPr="004C292B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автомобильных дорогах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дорожной деятельности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Российской Федерации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отдельные законодательные акты Российской Федерации».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10.12.1995 №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196-</w:t>
      </w:r>
      <w:r w:rsidRPr="004C292B">
        <w:rPr>
          <w:bCs/>
          <w:sz w:val="28"/>
          <w:szCs w:val="28"/>
        </w:rPr>
        <w:t>ФЗ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безопасности дорожного движения».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131-</w:t>
      </w:r>
      <w:r w:rsidRPr="004C292B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Российской Федерации».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lastRenderedPageBreak/>
        <w:t>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13.03.2006 №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38-</w:t>
      </w:r>
      <w:r w:rsidRPr="004C292B">
        <w:rPr>
          <w:bCs/>
          <w:sz w:val="28"/>
          <w:szCs w:val="28"/>
        </w:rPr>
        <w:t>ФЗ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рекламе».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210</w:t>
      </w:r>
      <w:r w:rsidR="00DE741C">
        <w:rPr>
          <w:bCs/>
          <w:sz w:val="28"/>
          <w:szCs w:val="28"/>
        </w:rPr>
        <w:t>-</w:t>
      </w:r>
      <w:r w:rsidRPr="004C292B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63-</w:t>
      </w:r>
      <w:r w:rsidRPr="004C292B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электронной подписи».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23.10.1993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1090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Правилах дорожного движения».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02.09.2009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717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нормах отвода земель для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размещения автомобильных дорог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(или) объектов дорожного сервиса».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37/2016-</w:t>
      </w:r>
      <w:r w:rsidRPr="004C292B">
        <w:rPr>
          <w:bCs/>
          <w:sz w:val="28"/>
          <w:szCs w:val="28"/>
        </w:rPr>
        <w:t>ОЗ «Кодекс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административных правонарушениях».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№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121/2009-</w:t>
      </w:r>
      <w:r w:rsidRPr="004C292B">
        <w:rPr>
          <w:bCs/>
          <w:sz w:val="28"/>
          <w:szCs w:val="28"/>
        </w:rPr>
        <w:t>ОЗ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lastRenderedPageBreak/>
        <w:t>20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их работников».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599/33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заключении соглашений 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информационном взаимодействии между Правительством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органами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в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сфере земельно-</w:t>
      </w:r>
      <w:r w:rsidRPr="004C292B">
        <w:rPr>
          <w:bCs/>
          <w:sz w:val="28"/>
          <w:szCs w:val="28"/>
        </w:rPr>
        <w:t>имущественных отношений».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25.03.2016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230/8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Схемы территориального планирования транспортного обслуживания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03.11.2011 №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1345/45 «О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мерах по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улучшению организации движения транспорта в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4C292B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10-</w:t>
      </w:r>
      <w:r w:rsidRPr="004C292B">
        <w:rPr>
          <w:bCs/>
          <w:sz w:val="28"/>
          <w:szCs w:val="28"/>
        </w:rPr>
        <w:t>121/РВ «Об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 xml:space="preserve">порядком </w:t>
      </w:r>
      <w:r w:rsidRPr="004C292B">
        <w:rPr>
          <w:bCs/>
          <w:sz w:val="28"/>
          <w:szCs w:val="28"/>
        </w:rPr>
        <w:lastRenderedPageBreak/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4C292B">
        <w:rPr>
          <w:bCs/>
          <w:sz w:val="28"/>
          <w:szCs w:val="28"/>
        </w:rPr>
        <w:t>области».</w:t>
      </w:r>
    </w:p>
    <w:p w:rsidR="00FE5C31" w:rsidRDefault="00FE5C31" w:rsidP="00FE5C31">
      <w:pPr>
        <w:spacing w:line="276" w:lineRule="auto"/>
        <w:ind w:firstLine="709"/>
        <w:rPr>
          <w:sz w:val="28"/>
          <w:szCs w:val="28"/>
        </w:rPr>
      </w:pPr>
      <w:r w:rsidRPr="00214BA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="00DE741C">
        <w:rPr>
          <w:bCs/>
          <w:sz w:val="28"/>
          <w:szCs w:val="28"/>
        </w:rPr>
        <w:t>10-</w:t>
      </w:r>
      <w:r w:rsidRPr="00214BA0">
        <w:rPr>
          <w:bCs/>
          <w:sz w:val="28"/>
          <w:szCs w:val="28"/>
        </w:rPr>
        <w:t>57/РВ «О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214BA0">
        <w:rPr>
          <w:bCs/>
          <w:sz w:val="28"/>
          <w:szCs w:val="28"/>
        </w:rPr>
        <w:t>области».</w:t>
      </w: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FE5C31" w:rsidTr="005D0888">
        <w:trPr>
          <w:trHeight w:val="849"/>
        </w:trPr>
        <w:tc>
          <w:tcPr>
            <w:tcW w:w="2902" w:type="dxa"/>
          </w:tcPr>
          <w:p w:rsidR="00FE5C31" w:rsidRDefault="00FE5C31" w:rsidP="005D0888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FE5C31" w:rsidRDefault="00FE5C31" w:rsidP="005D088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C31" w:rsidRDefault="00FE5C31" w:rsidP="005D0888">
            <w:pPr>
              <w:jc w:val="right"/>
            </w:pPr>
            <w:r>
              <w:t>Приложение 7 к Административному регламенту</w:t>
            </w:r>
          </w:p>
          <w:p w:rsidR="00FE5C31" w:rsidRPr="00E4261D" w:rsidRDefault="00FE5C31" w:rsidP="005D0888">
            <w:pPr>
              <w:jc w:val="right"/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 xml:space="preserve"> $</w:t>
            </w:r>
          </w:p>
        </w:tc>
      </w:tr>
    </w:tbl>
    <w:p w:rsidR="00FE5C31" w:rsidRDefault="00FE5C31" w:rsidP="00FE5C31">
      <w:pPr>
        <w:pStyle w:val="ae"/>
        <w:spacing w:line="276" w:lineRule="auto"/>
        <w:outlineLvl w:val="1"/>
        <w:rPr>
          <w:rStyle w:val="21"/>
        </w:rPr>
      </w:pPr>
    </w:p>
    <w:p w:rsidR="00FE5C31" w:rsidRDefault="00FE5C31" w:rsidP="00FE5C31">
      <w:pPr>
        <w:pStyle w:val="ae"/>
        <w:spacing w:line="276" w:lineRule="auto"/>
        <w:outlineLvl w:val="1"/>
      </w:pPr>
      <w:r>
        <w:rPr>
          <w:rStyle w:val="21"/>
          <w:sz w:val="28"/>
          <w:szCs w:val="28"/>
          <w:lang w:eastAsia="en-US" w:bidi="ar-SA"/>
        </w:rPr>
        <w:t xml:space="preserve">Форма решения </w:t>
      </w:r>
      <w:bookmarkStart w:id="137" w:name="_Toc91253271_Копия_1"/>
      <w:r>
        <w:rPr>
          <w:rStyle w:val="21"/>
          <w:sz w:val="28"/>
          <w:szCs w:val="28"/>
          <w:lang w:eastAsia="en-US" w:bidi="ar-SA"/>
        </w:rPr>
        <w:t xml:space="preserve">об </w:t>
      </w:r>
      <w:bookmarkEnd w:id="137"/>
      <w:r>
        <w:rPr>
          <w:rStyle w:val="21"/>
          <w:sz w:val="28"/>
          <w:szCs w:val="28"/>
          <w:lang w:eastAsia="en-US" w:bidi="ar-SA"/>
        </w:rPr>
        <w:t>отказе в приеме документов,</w:t>
      </w:r>
    </w:p>
    <w:p w:rsidR="00FE5C31" w:rsidRDefault="00FE5C31" w:rsidP="00FE5C31">
      <w:pPr>
        <w:pStyle w:val="ae"/>
        <w:spacing w:line="276" w:lineRule="auto"/>
        <w:outlineLvl w:val="1"/>
      </w:pPr>
      <w:r>
        <w:rPr>
          <w:rStyle w:val="21"/>
          <w:sz w:val="28"/>
          <w:szCs w:val="28"/>
          <w:lang w:eastAsia="en-US" w:bidi="ar-SA"/>
        </w:rPr>
        <w:t>необходимых для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E5C31" w:rsidRDefault="00FE5C31" w:rsidP="00FE5C31">
      <w:pPr>
        <w:sectPr w:rsidR="00FE5C31" w:rsidSect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FE5C31">
      <w:pPr>
        <w:pStyle w:val="ae"/>
        <w:spacing w:line="276" w:lineRule="auto"/>
      </w:pPr>
      <w:r>
        <w:rPr>
          <w:rStyle w:val="21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FE5C31">
      <w:pPr>
        <w:ind w:firstLine="710"/>
        <w:rPr>
          <w:sz w:val="28"/>
          <w:szCs w:val="28"/>
        </w:rPr>
      </w:pPr>
    </w:p>
    <w:p w:rsidR="00FE5C31" w:rsidRDefault="00FE5C31" w:rsidP="00FE5C31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FE5C31">
      <w:pPr>
        <w:spacing w:line="276" w:lineRule="auto"/>
        <w:ind w:firstLine="5245"/>
        <w:rPr>
          <w:sz w:val="28"/>
          <w:szCs w:val="28"/>
          <w:lang w:eastAsia="ru-RU"/>
        </w:rPr>
      </w:pPr>
      <w:r w:rsidRPr="00E4261D">
        <w:rPr>
          <w:i/>
          <w:iCs/>
          <w:sz w:val="28"/>
          <w:szCs w:val="28"/>
          <w:lang w:eastAsia="ru-RU"/>
        </w:rPr>
        <w:t>(</w:t>
      </w:r>
      <w:r>
        <w:rPr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FE5C31" w:rsidRDefault="00FE5C31" w:rsidP="00FE5C31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FE5C31" w:rsidRDefault="00FE5C31" w:rsidP="00FE5C31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предпринимателя или полное</w:t>
      </w:r>
    </w:p>
    <w:p w:rsidR="00FE5C31" w:rsidRDefault="00FE5C31" w:rsidP="00FE5C31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наименование юридического лица</w:t>
      </w:r>
      <w:r w:rsidRPr="00FF40C3">
        <w:rPr>
          <w:i/>
          <w:iCs/>
          <w:sz w:val="28"/>
          <w:szCs w:val="28"/>
          <w:lang w:eastAsia="ru-RU"/>
        </w:rPr>
        <w:t>)</w:t>
      </w:r>
    </w:p>
    <w:p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FE5C31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FE5C31" w:rsidRDefault="00FE5C31" w:rsidP="00FE5C31">
      <w:pPr>
        <w:pStyle w:val="ae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FE5C31" w:rsidRDefault="00FE5C31" w:rsidP="00FE5C31">
      <w:pPr>
        <w:pStyle w:val="ae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>
        <w:rPr>
          <w:rStyle w:val="21"/>
          <w:bCs/>
          <w:sz w:val="28"/>
          <w:szCs w:val="28"/>
        </w:rPr>
        <w:t xml:space="preserve">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</w:t>
      </w:r>
      <w:r>
        <w:rPr>
          <w:rStyle w:val="21"/>
          <w:bCs/>
          <w:sz w:val="28"/>
          <w:szCs w:val="28"/>
        </w:rPr>
        <w:lastRenderedPageBreak/>
        <w:t>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E5C31" w:rsidRDefault="00FE5C31" w:rsidP="00FE5C31">
      <w:pPr>
        <w:pStyle w:val="ae"/>
        <w:spacing w:line="276" w:lineRule="auto"/>
        <w:rPr>
          <w:rStyle w:val="21"/>
          <w:sz w:val="28"/>
          <w:szCs w:val="28"/>
        </w:rPr>
      </w:pPr>
    </w:p>
    <w:p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FE5C31">
      <w:pPr>
        <w:pStyle w:val="ae"/>
        <w:spacing w:line="276" w:lineRule="auto"/>
        <w:ind w:firstLine="709"/>
        <w:jc w:val="both"/>
      </w:pPr>
      <w:r>
        <w:rPr>
          <w:rStyle w:val="21"/>
          <w:bCs/>
          <w:sz w:val="28"/>
          <w:szCs w:val="28"/>
          <w:lang w:eastAsia="en-US" w:bidi="ar-SA"/>
        </w:rPr>
        <w:t xml:space="preserve">В соответствии с ____ </w:t>
      </w:r>
      <w:r>
        <w:rPr>
          <w:rStyle w:val="21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FF40C3">
        <w:rPr>
          <w:rStyle w:val="21"/>
          <w:sz w:val="28"/>
          <w:szCs w:val="28"/>
          <w:lang w:eastAsia="en-US" w:bidi="ar-SA"/>
        </w:rPr>
        <w:t>А</w:t>
      </w:r>
      <w:r>
        <w:rPr>
          <w:rStyle w:val="21"/>
          <w:sz w:val="28"/>
          <w:szCs w:val="28"/>
          <w:lang w:eastAsia="en-US" w:bidi="ar-SA"/>
        </w:rPr>
        <w:t>дминистрация _____ (</w:t>
      </w:r>
      <w:r>
        <w:rPr>
          <w:rStyle w:val="21"/>
          <w:i/>
          <w:sz w:val="28"/>
          <w:szCs w:val="28"/>
          <w:lang w:eastAsia="en-US" w:bidi="ar-SA"/>
        </w:rPr>
        <w:t>указать полное наименование Администрации</w:t>
      </w:r>
      <w:r>
        <w:rPr>
          <w:rStyle w:val="21"/>
          <w:sz w:val="28"/>
          <w:szCs w:val="28"/>
          <w:lang w:eastAsia="en-US" w:bidi="ar-SA"/>
        </w:rPr>
        <w:t>)</w:t>
      </w:r>
      <w:r>
        <w:rPr>
          <w:rStyle w:val="21"/>
          <w:bCs/>
          <w:sz w:val="28"/>
          <w:szCs w:val="28"/>
          <w:lang w:eastAsia="en-US" w:bidi="ar-SA"/>
        </w:rPr>
        <w:t xml:space="preserve">  </w:t>
      </w:r>
      <w:r>
        <w:rPr>
          <w:rStyle w:val="21"/>
          <w:sz w:val="28"/>
          <w:szCs w:val="28"/>
          <w:lang w:eastAsia="en-US" w:bidi="ar-SA"/>
        </w:rPr>
        <w:t>(далее – Администрация)</w:t>
      </w:r>
      <w:r>
        <w:rPr>
          <w:rStyle w:val="21"/>
          <w:bCs/>
          <w:sz w:val="28"/>
          <w:szCs w:val="28"/>
          <w:lang w:eastAsia="en-US" w:bidi="ar-SA"/>
        </w:rPr>
        <w:t xml:space="preserve"> рассмотрела запрос о предоставлении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 № ______ </w:t>
      </w:r>
      <w:r>
        <w:rPr>
          <w:rStyle w:val="21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>
        <w:rPr>
          <w:rStyle w:val="21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</w:t>
      </w:r>
      <w:r>
        <w:rPr>
          <w:rStyle w:val="21"/>
          <w:bCs/>
          <w:sz w:val="28"/>
          <w:szCs w:val="28"/>
          <w:lang w:eastAsia="en-US" w:bidi="ar-SA"/>
        </w:rPr>
        <w:lastRenderedPageBreak/>
        <w:t>приеме запроса и документов, необходимых для предоставления муниципальной услуги, по следующему основанию:</w:t>
      </w:r>
    </w:p>
    <w:p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FE5C31" w:rsidTr="005D088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Ссылка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на соответствующий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подпункт подраздела 19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bCs/>
                <w:sz w:val="28"/>
                <w:szCs w:val="28"/>
                <w:lang w:eastAsia="en-US" w:bidi="ar-SA"/>
              </w:rPr>
              <w:t>Регламента</w:t>
            </w:r>
            <w:r>
              <w:rPr>
                <w:rStyle w:val="21"/>
                <w:sz w:val="28"/>
                <w:szCs w:val="28"/>
              </w:rPr>
              <w:t>,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в котором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содержится основание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для отказа в приеме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документов,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необходимых для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предоставления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приеме документов, необходимых</w:t>
            </w:r>
          </w:p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Default="00FE5C31" w:rsidP="005D0888">
            <w:pPr>
              <w:pStyle w:val="ae"/>
              <w:widowControl w:val="0"/>
            </w:pPr>
            <w:r>
              <w:rPr>
                <w:rStyle w:val="21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отказе в</w:t>
            </w:r>
            <w:r>
              <w:rPr>
                <w:rStyle w:val="21"/>
                <w:i/>
                <w:sz w:val="28"/>
                <w:szCs w:val="28"/>
                <w:lang w:eastAsia="en-US" w:bidi="ar-SA"/>
              </w:rPr>
              <w:t> </w:t>
            </w:r>
            <w:r>
              <w:rPr>
                <w:rStyle w:val="21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FE5C31" w:rsidTr="005D088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Default="00FE5C31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Default="00FE5C31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C31" w:rsidRDefault="00FE5C31" w:rsidP="005D0888">
            <w:pPr>
              <w:pStyle w:val="ae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FE5C31" w:rsidRDefault="00FE5C31" w:rsidP="00FE5C31">
      <w:pPr>
        <w:pStyle w:val="a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FE5C31" w:rsidRDefault="00FE5C31" w:rsidP="00FE5C31">
      <w:pPr>
        <w:pStyle w:val="ae"/>
        <w:spacing w:line="276" w:lineRule="auto"/>
        <w:ind w:firstLine="709"/>
        <w:jc w:val="both"/>
      </w:pPr>
      <w:r>
        <w:rPr>
          <w:rStyle w:val="21"/>
          <w:bCs/>
          <w:sz w:val="28"/>
          <w:szCs w:val="28"/>
        </w:rPr>
        <w:t>_______________________________________________________________ (</w:t>
      </w:r>
      <w:r>
        <w:rPr>
          <w:rStyle w:val="21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>
        <w:rPr>
          <w:rStyle w:val="21"/>
          <w:bCs/>
          <w:sz w:val="28"/>
          <w:szCs w:val="28"/>
        </w:rPr>
        <w:t>).</w:t>
      </w:r>
    </w:p>
    <w:p w:rsidR="00FE5C31" w:rsidRDefault="00FE5C31" w:rsidP="00FE5C31">
      <w:pPr>
        <w:pStyle w:val="ae"/>
        <w:spacing w:line="276" w:lineRule="auto"/>
        <w:ind w:firstLine="709"/>
        <w:jc w:val="both"/>
      </w:pPr>
    </w:p>
    <w:p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FE5C31">
      <w:pPr>
        <w:spacing w:line="276" w:lineRule="auto"/>
      </w:pPr>
      <w:r w:rsidRPr="00FF40C3">
        <w:rPr>
          <w:rStyle w:val="21"/>
          <w:bCs/>
          <w:sz w:val="28"/>
          <w:szCs w:val="28"/>
        </w:rPr>
        <w:t xml:space="preserve">            </w:t>
      </w:r>
      <w:r>
        <w:rPr>
          <w:rStyle w:val="21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FE5C31" w:rsidTr="005D0888">
        <w:trPr>
          <w:trHeight w:val="283"/>
        </w:trPr>
        <w:tc>
          <w:tcPr>
            <w:tcW w:w="3537" w:type="dxa"/>
          </w:tcPr>
          <w:p w:rsidR="00FE5C31" w:rsidRDefault="00FE5C31" w:rsidP="005D0888">
            <w:pPr>
              <w:pStyle w:val="ae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E5C31" w:rsidRDefault="00FE5C31" w:rsidP="005D088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5C31" w:rsidRDefault="00FE5C31" w:rsidP="005D0888">
            <w:pPr>
              <w:pStyle w:val="ae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FE5C31" w:rsidRDefault="00FE5C31" w:rsidP="00FE5C31">
      <w:pPr>
        <w:pStyle w:val="ae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rStyle w:val="21"/>
          <w:sz w:val="28"/>
          <w:szCs w:val="28"/>
        </w:rPr>
        <w:t>«__» _____ 202__</w:t>
      </w: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FE5C31" w:rsidTr="005D0888">
        <w:trPr>
          <w:trHeight w:val="283"/>
        </w:trPr>
        <w:tc>
          <w:tcPr>
            <w:tcW w:w="2903" w:type="dxa"/>
          </w:tcPr>
          <w:p w:rsidR="00FE5C31" w:rsidRDefault="00FE5C31" w:rsidP="005D0888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FE5C31" w:rsidRDefault="00FE5C31" w:rsidP="005D0888"/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C31" w:rsidRDefault="00FE5C31" w:rsidP="005D0888">
            <w:pPr>
              <w:jc w:val="right"/>
            </w:pPr>
            <w:r w:rsidRPr="0096401B">
              <w:t xml:space="preserve">Приложение </w:t>
            </w:r>
            <w:r>
              <w:t>8</w:t>
            </w:r>
            <w:r w:rsidRPr="0096401B">
              <w:t xml:space="preserve"> к Административному регламенту</w:t>
            </w:r>
          </w:p>
        </w:tc>
      </w:tr>
    </w:tbl>
    <w:p w:rsidR="00FE5C31" w:rsidRDefault="00FE5C31" w:rsidP="00FE5C31"/>
    <w:p w:rsidR="00FE5C31" w:rsidRDefault="00FE5C31" w:rsidP="00FE5C31">
      <w:pPr>
        <w:sectPr w:rsidR="00FE5C31" w:rsidSect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FE5C31">
      <w:pPr>
        <w:pStyle w:val="af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 предоставления муниципальной услуги «Выдача согласия или получение согласования владельца автомобильной дороги местного значения Московской области на строительство, реконструкцию, капитальный ремонт, ремонт пересечения, примыкания (присоединения) к автомобильной дороге общего пользования местного значения Московской области другой автомобильной дороги, 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десяти тысяч квадратных метров, присоединяемых к автомобильным дорогам, строительство, реконструкцию объектов капитального строительства, объектов, предназначенных для осуществления дорожной деятельности, объектов дорожного сервиса, установку рекламных конструкций, информационных щитов и указателей, прокладку, переустройство, перенос инженерных коммуникаций, их эксплуатацию в границах полосы отвода и придорожной полосы автомобильной дороги общего пользования местного значения Московской области»</w:t>
      </w:r>
    </w:p>
    <w:p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FE5C31">
      <w:pPr>
        <w:pStyle w:val="af"/>
        <w:spacing w:line="276" w:lineRule="auto"/>
        <w:ind w:left="0" w:firstLine="709"/>
        <w:jc w:val="center"/>
        <w:outlineLvl w:val="1"/>
        <w:rPr>
          <w:sz w:val="28"/>
          <w:szCs w:val="28"/>
        </w:rPr>
      </w:pPr>
    </w:p>
    <w:p w:rsidR="00FE5C31" w:rsidRDefault="00FE5C31" w:rsidP="00FE5C31">
      <w:pPr>
        <w:pStyle w:val="af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4344"/>
        <w:gridCol w:w="4902"/>
      </w:tblGrid>
      <w:tr w:rsidR="00FE5C31" w:rsidTr="005D0888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FE5C31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</w:t>
            </w:r>
            <w:r>
              <w:rPr>
                <w:sz w:val="28"/>
                <w:szCs w:val="28"/>
              </w:rPr>
              <w:lastRenderedPageBreak/>
              <w:t>другой автомобильной дороги объекта, не относящегося к объектам дорожного сервиса</w:t>
            </w:r>
          </w:p>
        </w:tc>
      </w:tr>
      <w:tr w:rsidR="00FE5C31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</w:t>
            </w:r>
          </w:p>
        </w:tc>
      </w:tr>
      <w:tr w:rsidR="00FE5C31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FE5C31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</w:t>
            </w:r>
          </w:p>
        </w:tc>
      </w:tr>
      <w:tr w:rsidR="00FE5C31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</w:t>
            </w:r>
            <w:r>
              <w:rPr>
                <w:sz w:val="28"/>
                <w:szCs w:val="28"/>
              </w:rPr>
              <w:lastRenderedPageBreak/>
              <w:t>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</w:t>
            </w:r>
          </w:p>
        </w:tc>
      </w:tr>
      <w:tr w:rsidR="00FE5C31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</w:t>
            </w:r>
          </w:p>
        </w:tc>
      </w:tr>
      <w:tr w:rsidR="00FE5C31" w:rsidTr="005D088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</w:t>
            </w:r>
          </w:p>
        </w:tc>
      </w:tr>
    </w:tbl>
    <w:p w:rsidR="00FE5C31" w:rsidRDefault="00FE5C31" w:rsidP="00FE5C31">
      <w:pPr>
        <w:pStyle w:val="af"/>
        <w:widowControl w:val="0"/>
        <w:spacing w:line="276" w:lineRule="auto"/>
        <w:ind w:left="0" w:firstLine="709"/>
        <w:jc w:val="center"/>
        <w:rPr>
          <w:sz w:val="28"/>
          <w:szCs w:val="28"/>
        </w:rPr>
      </w:pPr>
    </w:p>
    <w:p w:rsidR="00FE5C31" w:rsidRDefault="00FE5C31" w:rsidP="00FE5C31">
      <w:pPr>
        <w:sectPr w:rsidR="00FE5C3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FE5C31" w:rsidRDefault="00FE5C31" w:rsidP="00FE5C31">
      <w:pPr>
        <w:pStyle w:val="af"/>
        <w:widowControl w:val="0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</w:t>
      </w:r>
      <w:r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Федерации:  обратившиеся за получением </w:t>
            </w:r>
            <w:r>
              <w:rPr>
                <w:sz w:val="28"/>
                <w:szCs w:val="28"/>
              </w:rPr>
              <w:lastRenderedPageBreak/>
              <w:t>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 </w:t>
            </w:r>
            <w:r>
              <w:rPr>
                <w:sz w:val="28"/>
                <w:szCs w:val="28"/>
              </w:rPr>
              <w:t xml:space="preserve">пункта 17.1 </w:t>
            </w:r>
            <w:r>
              <w:rPr>
                <w:sz w:val="28"/>
                <w:szCs w:val="28"/>
              </w:rPr>
              <w:lastRenderedPageBreak/>
              <w:t>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17.1.2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ремонт, ремонт являющихся сооружениями пересечения автомобильной дороги местного значения Московской области с другими автомобильными дорогами и примыкания к автомобильной дороге местного значения Московской области другой автомобильной дороги объекта, не относящегося к объектам дорожного сервиса,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17.1.3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17.1.4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предприниматели:  обратившиеся за получением согласия, </w:t>
            </w:r>
            <w:r>
              <w:rPr>
                <w:sz w:val="28"/>
                <w:szCs w:val="28"/>
              </w:rPr>
              <w:lastRenderedPageBreak/>
              <w:t>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17.1.5 </w:t>
            </w:r>
            <w:r>
              <w:rPr>
                <w:sz w:val="28"/>
                <w:szCs w:val="28"/>
              </w:rPr>
              <w:t xml:space="preserve">пункта 17.1 </w:t>
            </w:r>
            <w:r>
              <w:rPr>
                <w:sz w:val="28"/>
                <w:szCs w:val="28"/>
              </w:rPr>
              <w:lastRenderedPageBreak/>
              <w:t>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установку рекламных конструкций, информационных щитов и указателей в границах полос отвода и(или) 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17.1.6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</w:t>
            </w:r>
            <w:r>
              <w:rPr>
                <w:sz w:val="28"/>
                <w:szCs w:val="28"/>
              </w:rPr>
              <w:lastRenderedPageBreak/>
              <w:t>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17.1.7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17.1.8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обратившиеся за получением согласия, содержащего обязательные технические требования и условия, на прокладку, перенос или переустройство инженерных коммуникаций, их эксплуатацию в границах полосы отвода и придорожных полос автомобильных дорог местного значения Московской области,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17.1.9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</w:t>
            </w:r>
            <w:r>
              <w:rPr>
                <w:sz w:val="28"/>
                <w:szCs w:val="28"/>
              </w:rPr>
              <w:lastRenderedPageBreak/>
              <w:t>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17.1.10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17.1.11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обратившиеся за получением согласия, содержащего технические требования и условия, подлежащие обязательному исполнению, </w:t>
            </w:r>
            <w:r>
              <w:rPr>
                <w:sz w:val="28"/>
                <w:szCs w:val="28"/>
              </w:rPr>
              <w:lastRenderedPageBreak/>
              <w:t>на строительство, реконструкцию в границах придорожных полос автомобильной дороги местного значения Московской области объектов капитального строительства, объектов, предназначенных для осуществления дорожной деятельности, объектов дорожного сервиса (без организации присоединения примыкания),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17.1.12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17.1.13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предприниматели:  обратившиеся за получением согласия, </w:t>
            </w:r>
            <w:r>
              <w:rPr>
                <w:sz w:val="28"/>
                <w:szCs w:val="28"/>
              </w:rPr>
              <w:lastRenderedPageBreak/>
              <w:t>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17.1.14 </w:t>
            </w:r>
            <w:r>
              <w:rPr>
                <w:sz w:val="28"/>
                <w:szCs w:val="28"/>
              </w:rPr>
              <w:t xml:space="preserve">пункта 17.1 </w:t>
            </w:r>
            <w:r>
              <w:rPr>
                <w:sz w:val="28"/>
                <w:szCs w:val="28"/>
              </w:rPr>
              <w:lastRenderedPageBreak/>
              <w:t>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лица:  обратившиеся за получением согласия, содержащего технические требования и условия, подлежащие обязательному исполнению, на строительство, реконструкцию, капитальный ремонт объектов дорожного сервиса или строительство, реконструкцию, капитальный ремонт и ремонт примыканий объектов дорожного сервиса к автомобильным дорогам местного значения Московской области, а также стационарных торговых объектов общей площадью свыше 10 тыс. кв. м., присоединяемым к автомобильным дорогам, включая их уполномоченных </w:t>
            </w:r>
            <w:r>
              <w:rPr>
                <w:sz w:val="28"/>
                <w:szCs w:val="28"/>
              </w:rPr>
              <w:lastRenderedPageBreak/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17.1.15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  <w:tr w:rsidR="00FE5C31" w:rsidTr="005D088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E5C31" w:rsidRDefault="00FE5C31" w:rsidP="005D0888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лица:  обратившиеся за получением согласия, содержащего технические требования и условия, подлежащие обязательному исполнению, на прокладку, перенос или переустройство газопроводов, их эксплуатацию в границах полосы отвода и придорожных полос автомобильных дорог местного значения Московской области в рамках социальной газификации,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C31" w:rsidRDefault="00FE5C31" w:rsidP="005D0888">
            <w:pPr>
              <w:pStyle w:val="af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3F1D0C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3F1D0C">
              <w:rPr>
                <w:sz w:val="28"/>
                <w:szCs w:val="28"/>
              </w:rPr>
              <w:t xml:space="preserve">17.1.16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</w:tbl>
    <w:p w:rsidR="00FE5C31" w:rsidRDefault="00FE5C31" w:rsidP="00FE5C31">
      <w:pPr>
        <w:rPr>
          <w:sz w:val="4"/>
          <w:szCs w:val="4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 w:rsidP="00FE5C31">
      <w:pPr>
        <w:jc w:val="right"/>
        <w:rPr>
          <w:sz w:val="24"/>
        </w:rPr>
      </w:pPr>
      <w:bookmarkStart w:id="138" w:name="_Toc147837430"/>
      <w:bookmarkStart w:id="139" w:name="_Toc148009702"/>
      <w:bookmarkStart w:id="140" w:name="_Toc148010310"/>
      <w:bookmarkStart w:id="141" w:name="_Toc148011259"/>
      <w:bookmarkStart w:id="142" w:name="_Toc148011920"/>
      <w:bookmarkStart w:id="143" w:name="_Toc149236755"/>
    </w:p>
    <w:p w:rsidR="00FE5C31" w:rsidRDefault="00FE5C31" w:rsidP="00FE5C31">
      <w:pPr>
        <w:jc w:val="right"/>
        <w:rPr>
          <w:sz w:val="24"/>
        </w:rPr>
      </w:pPr>
    </w:p>
    <w:p w:rsidR="00FE5C31" w:rsidRDefault="00FE5C31" w:rsidP="00FE5C31">
      <w:pPr>
        <w:jc w:val="right"/>
        <w:rPr>
          <w:sz w:val="24"/>
        </w:rPr>
      </w:pPr>
    </w:p>
    <w:p w:rsidR="00FE5C31" w:rsidRDefault="00FE5C31" w:rsidP="00FE5C31">
      <w:pPr>
        <w:jc w:val="right"/>
        <w:rPr>
          <w:sz w:val="24"/>
        </w:rPr>
      </w:pPr>
      <w:r>
        <w:rPr>
          <w:sz w:val="24"/>
        </w:rPr>
        <w:lastRenderedPageBreak/>
        <w:t>Приложение 9 к Административному регламенту</w:t>
      </w:r>
    </w:p>
    <w:p w:rsidR="00FE5C31" w:rsidRPr="00B11724" w:rsidRDefault="00FE5C31" w:rsidP="00FE5C31">
      <w:pPr>
        <w:jc w:val="right"/>
        <w:rPr>
          <w:sz w:val="24"/>
        </w:rPr>
      </w:pPr>
    </w:p>
    <w:p w:rsidR="00FE5C31" w:rsidRPr="00FE5C31" w:rsidRDefault="00FE5C31" w:rsidP="00FE5C31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t xml:space="preserve">Запрос о предоставлении муниципальной услуги </w:t>
      </w:r>
    </w:p>
    <w:p w:rsidR="00FE5C31" w:rsidRPr="00FE5C31" w:rsidRDefault="00FE5C31" w:rsidP="00FE5C31">
      <w:pPr>
        <w:pStyle w:val="20"/>
        <w:spacing w:line="276" w:lineRule="auto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t>«Выдача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области»</w:t>
      </w:r>
    </w:p>
    <w:p w:rsidR="00FE5C31" w:rsidRPr="00FE5C31" w:rsidRDefault="00FE5C31" w:rsidP="00FE5C31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1 </w:t>
      </w:r>
      <w:bookmarkEnd w:id="138"/>
      <w:bookmarkEnd w:id="139"/>
      <w:bookmarkEnd w:id="140"/>
      <w:bookmarkEnd w:id="141"/>
      <w:bookmarkEnd w:id="142"/>
      <w:bookmarkEnd w:id="143"/>
    </w:p>
    <w:p w:rsidR="00FE5C31" w:rsidRDefault="00FE5C31" w:rsidP="00FE5C31">
      <w:pPr>
        <w:pStyle w:val="a0"/>
        <w:spacing w:before="7" w:after="0"/>
        <w:jc w:val="center"/>
        <w:rPr>
          <w:rFonts w:eastAsiaTheme="majorEastAsia"/>
          <w:bCs/>
          <w:sz w:val="28"/>
          <w:szCs w:val="28"/>
        </w:rPr>
      </w:pPr>
      <w:bookmarkStart w:id="144" w:name="_bookmark38"/>
      <w:bookmarkEnd w:id="144"/>
      <w:r w:rsidRPr="0058050E">
        <w:rPr>
          <w:rFonts w:eastAsiaTheme="majorEastAsia"/>
          <w:bCs/>
          <w:sz w:val="28"/>
          <w:szCs w:val="28"/>
        </w:rPr>
        <w:t xml:space="preserve">(в соответствии с пунктами 17.1.1, 17.1.2, 17.1.3 раздела 17 </w:t>
      </w:r>
      <w:r>
        <w:rPr>
          <w:rFonts w:eastAsiaTheme="majorEastAsia"/>
          <w:bCs/>
          <w:sz w:val="28"/>
          <w:szCs w:val="28"/>
        </w:rPr>
        <w:t>Регламента</w:t>
      </w:r>
      <w:r w:rsidRPr="0058050E">
        <w:rPr>
          <w:rFonts w:eastAsiaTheme="majorEastAsia"/>
          <w:bCs/>
          <w:sz w:val="28"/>
          <w:szCs w:val="28"/>
        </w:rPr>
        <w:t>)</w:t>
      </w:r>
    </w:p>
    <w:p w:rsidR="00FE5C31" w:rsidRPr="00E521D3" w:rsidRDefault="00FE5C31" w:rsidP="00FE5C31">
      <w:pPr>
        <w:pStyle w:val="a0"/>
        <w:spacing w:before="7" w:after="0"/>
        <w:rPr>
          <w:b/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FE5C31" w:rsidRPr="00E521D3" w:rsidTr="005D0888">
        <w:trPr>
          <w:trHeight w:val="454"/>
        </w:trPr>
        <w:tc>
          <w:tcPr>
            <w:tcW w:w="5156" w:type="dxa"/>
          </w:tcPr>
          <w:p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:rsidTr="005D0888">
        <w:trPr>
          <w:trHeight w:val="454"/>
        </w:trPr>
        <w:tc>
          <w:tcPr>
            <w:tcW w:w="5156" w:type="dxa"/>
            <w:tcBorders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организации 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lastRenderedPageBreak/>
              <w:t>(реквизиты документа, удостоверяющего личность)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5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FE5C31" w:rsidRDefault="00FE5C31" w:rsidP="00FE5C31">
      <w:pPr>
        <w:jc w:val="center"/>
        <w:rPr>
          <w:sz w:val="28"/>
          <w:szCs w:val="28"/>
        </w:rPr>
      </w:pPr>
    </w:p>
    <w:p w:rsidR="00FE5C31" w:rsidRPr="00E521D3" w:rsidRDefault="00FE5C31" w:rsidP="00FE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:rsidR="00FE5C31" w:rsidRDefault="00FE5C31" w:rsidP="00FE5C31">
      <w:pPr>
        <w:pStyle w:val="a0"/>
        <w:spacing w:after="0"/>
        <w:ind w:firstLine="567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D060A8">
        <w:rPr>
          <w:sz w:val="28"/>
          <w:szCs w:val="28"/>
        </w:rPr>
        <w:t>и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выдать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согласие,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содержащее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технические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требования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и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условия,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на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строительство,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реконструкцию,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капитальный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ремонт,</w:t>
      </w:r>
      <w:r w:rsidRPr="0046185C">
        <w:rPr>
          <w:sz w:val="28"/>
          <w:szCs w:val="28"/>
        </w:rPr>
        <w:t xml:space="preserve"> </w:t>
      </w:r>
      <w:r w:rsidRPr="00E521D3">
        <w:rPr>
          <w:sz w:val="28"/>
          <w:szCs w:val="28"/>
        </w:rPr>
        <w:t>ремонт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являющихся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сооружениями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пересечения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автомобильной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дороги</w:t>
      </w:r>
      <w:r w:rsidRPr="00E521D3">
        <w:rPr>
          <w:spacing w:val="61"/>
          <w:sz w:val="28"/>
          <w:szCs w:val="28"/>
        </w:rPr>
        <w:t xml:space="preserve"> </w:t>
      </w:r>
      <w:r w:rsidRPr="00E521D3">
        <w:rPr>
          <w:sz w:val="28"/>
          <w:szCs w:val="28"/>
        </w:rPr>
        <w:t>местного</w:t>
      </w:r>
      <w:r w:rsidRPr="00E521D3">
        <w:rPr>
          <w:spacing w:val="61"/>
          <w:sz w:val="28"/>
          <w:szCs w:val="28"/>
        </w:rPr>
        <w:t xml:space="preserve"> </w:t>
      </w:r>
      <w:r w:rsidRPr="00E521D3">
        <w:rPr>
          <w:sz w:val="28"/>
          <w:szCs w:val="28"/>
        </w:rPr>
        <w:t>значения Московской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области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с</w:t>
      </w:r>
      <w:r w:rsidRPr="00E521D3">
        <w:rPr>
          <w:spacing w:val="-14"/>
          <w:sz w:val="28"/>
          <w:szCs w:val="28"/>
        </w:rPr>
        <w:t xml:space="preserve"> </w:t>
      </w:r>
      <w:r w:rsidRPr="00E521D3">
        <w:rPr>
          <w:sz w:val="28"/>
          <w:szCs w:val="28"/>
        </w:rPr>
        <w:t>другими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автомобильными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дорогами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и</w:t>
      </w:r>
      <w:r w:rsidRPr="00E521D3">
        <w:rPr>
          <w:spacing w:val="-15"/>
          <w:sz w:val="28"/>
          <w:szCs w:val="28"/>
        </w:rPr>
        <w:t xml:space="preserve"> </w:t>
      </w:r>
      <w:r w:rsidRPr="00E521D3">
        <w:rPr>
          <w:sz w:val="28"/>
          <w:szCs w:val="28"/>
        </w:rPr>
        <w:t>примыкания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к</w:t>
      </w:r>
      <w:r w:rsidRPr="00E521D3">
        <w:rPr>
          <w:spacing w:val="-12"/>
          <w:sz w:val="28"/>
          <w:szCs w:val="28"/>
        </w:rPr>
        <w:t xml:space="preserve"> </w:t>
      </w:r>
      <w:r w:rsidRPr="00E521D3">
        <w:rPr>
          <w:sz w:val="28"/>
          <w:szCs w:val="28"/>
        </w:rPr>
        <w:t>автомобильной</w:t>
      </w:r>
      <w:r w:rsidRPr="00E521D3">
        <w:rPr>
          <w:spacing w:val="-13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дороге</w:t>
      </w:r>
      <w:r w:rsidRPr="00E521D3">
        <w:rPr>
          <w:spacing w:val="-58"/>
          <w:sz w:val="28"/>
          <w:szCs w:val="28"/>
        </w:rPr>
        <w:t xml:space="preserve"> </w:t>
      </w:r>
      <w:r w:rsidRPr="00E521D3">
        <w:rPr>
          <w:sz w:val="28"/>
          <w:szCs w:val="28"/>
        </w:rPr>
        <w:t>местного значения Московской области другой автомобильной</w:t>
      </w:r>
      <w:r w:rsidRPr="00E521D3">
        <w:rPr>
          <w:spacing w:val="1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дороги</w:t>
      </w:r>
      <w:r w:rsidRPr="00E521D3">
        <w:rPr>
          <w:spacing w:val="13"/>
          <w:sz w:val="28"/>
          <w:szCs w:val="28"/>
        </w:rPr>
        <w:t xml:space="preserve"> </w:t>
      </w:r>
      <w:r w:rsidRPr="00E521D3">
        <w:rPr>
          <w:sz w:val="28"/>
          <w:szCs w:val="28"/>
        </w:rPr>
        <w:t>объекта,</w:t>
      </w:r>
      <w:r w:rsidRPr="00E521D3">
        <w:rPr>
          <w:spacing w:val="9"/>
          <w:sz w:val="28"/>
          <w:szCs w:val="28"/>
        </w:rPr>
        <w:t xml:space="preserve"> </w:t>
      </w:r>
      <w:r w:rsidRPr="00E521D3">
        <w:rPr>
          <w:sz w:val="28"/>
          <w:szCs w:val="28"/>
        </w:rPr>
        <w:t>не</w:t>
      </w:r>
      <w:r w:rsidRPr="00E521D3">
        <w:rPr>
          <w:spacing w:val="10"/>
          <w:sz w:val="28"/>
          <w:szCs w:val="28"/>
        </w:rPr>
        <w:t xml:space="preserve"> </w:t>
      </w:r>
      <w:r w:rsidRPr="00E521D3">
        <w:rPr>
          <w:sz w:val="28"/>
          <w:szCs w:val="28"/>
        </w:rPr>
        <w:t>относящегося</w:t>
      </w:r>
      <w:r w:rsidRPr="00E521D3">
        <w:rPr>
          <w:spacing w:val="11"/>
          <w:sz w:val="28"/>
          <w:szCs w:val="28"/>
        </w:rPr>
        <w:t xml:space="preserve"> </w:t>
      </w:r>
      <w:r w:rsidRPr="00E521D3">
        <w:rPr>
          <w:sz w:val="28"/>
          <w:szCs w:val="28"/>
        </w:rPr>
        <w:t>к</w:t>
      </w:r>
      <w:r w:rsidRPr="00E521D3">
        <w:rPr>
          <w:spacing w:val="12"/>
          <w:sz w:val="28"/>
          <w:szCs w:val="28"/>
        </w:rPr>
        <w:t xml:space="preserve"> </w:t>
      </w:r>
      <w:r w:rsidRPr="00E521D3">
        <w:rPr>
          <w:sz w:val="28"/>
          <w:szCs w:val="28"/>
        </w:rPr>
        <w:t>объектам</w:t>
      </w:r>
      <w:r w:rsidRPr="00E521D3">
        <w:rPr>
          <w:spacing w:val="10"/>
          <w:sz w:val="28"/>
          <w:szCs w:val="28"/>
        </w:rPr>
        <w:t xml:space="preserve"> </w:t>
      </w:r>
      <w:r w:rsidRPr="00E521D3">
        <w:rPr>
          <w:sz w:val="28"/>
          <w:szCs w:val="28"/>
        </w:rPr>
        <w:t>дорожного</w:t>
      </w:r>
      <w:r w:rsidRPr="00E521D3">
        <w:rPr>
          <w:spacing w:val="14"/>
          <w:sz w:val="28"/>
          <w:szCs w:val="28"/>
        </w:rPr>
        <w:t xml:space="preserve"> </w:t>
      </w:r>
      <w:r w:rsidRPr="00E521D3">
        <w:rPr>
          <w:sz w:val="28"/>
          <w:szCs w:val="28"/>
        </w:rPr>
        <w:t>сервиса</w:t>
      </w:r>
    </w:p>
    <w:p w:rsidR="00FE5C31" w:rsidRPr="006E0D31" w:rsidRDefault="00FE5C31" w:rsidP="00FE5C31">
      <w:pPr>
        <w:pStyle w:val="a0"/>
        <w:spacing w:after="0"/>
        <w:rPr>
          <w:sz w:val="40"/>
          <w:szCs w:val="28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</w:t>
            </w:r>
            <w:r w:rsidRPr="003314D2">
              <w:rPr>
                <w:sz w:val="28"/>
                <w:szCs w:val="28"/>
                <w:vertAlign w:val="superscript"/>
              </w:rPr>
              <w:t>азвание объекта капитального строительства</w:t>
            </w:r>
          </w:p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объектов непредназначенных для осуществления дорожной деятельности, не относящихся к объектам дорожного сервиса</w:t>
            </w:r>
          </w:p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DF0CEE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 xml:space="preserve">месторасположение объекта, с указанием района Московской области, населенного пункта, названия автомобильной </w:t>
            </w:r>
          </w:p>
          <w:p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дороги и примерным км. + 000 м</w:t>
            </w:r>
          </w:p>
          <w:p w:rsidR="00FE5C31" w:rsidRPr="00AA0A76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DF0CEE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lastRenderedPageBreak/>
              <w:t xml:space="preserve">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кадастровый номер земельного участка</w:t>
            </w:r>
          </w:p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DF0CEE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</w:t>
            </w:r>
          </w:p>
          <w:p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автомобильной дороге в связи</w:t>
            </w:r>
            <w:r>
              <w:rPr>
                <w:sz w:val="28"/>
                <w:szCs w:val="28"/>
                <w:vertAlign w:val="superscript"/>
              </w:rPr>
              <w:t xml:space="preserve"> с устройством съезда к объекту, </w:t>
            </w:r>
            <w:r w:rsidRPr="00DF0CEE">
              <w:rPr>
                <w:sz w:val="28"/>
                <w:szCs w:val="28"/>
                <w:vertAlign w:val="superscript"/>
              </w:rPr>
              <w:t>расчет интенсивности</w:t>
            </w:r>
            <w:r>
              <w:rPr>
                <w:sz w:val="28"/>
                <w:szCs w:val="28"/>
                <w:vertAlign w:val="superscript"/>
              </w:rPr>
              <w:t>)</w:t>
            </w:r>
          </w:p>
          <w:p w:rsidR="00FE5C31" w:rsidRPr="003314D2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DF0CEE">
              <w:rPr>
                <w:sz w:val="28"/>
                <w:szCs w:val="28"/>
                <w:vertAlign w:val="superscript"/>
              </w:rPr>
              <w:t>площадь объекта, в случае если объект имеет назначение – под торговлю, магазин и т.п.</w:t>
            </w:r>
          </w:p>
          <w:p w:rsidR="00FE5C31" w:rsidRPr="00DF0CEE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</w:t>
            </w:r>
          </w:p>
        </w:tc>
      </w:tr>
    </w:tbl>
    <w:p w:rsidR="00FE5C31" w:rsidRDefault="00FE5C31" w:rsidP="00FE5C31">
      <w:pPr>
        <w:pStyle w:val="a0"/>
        <w:tabs>
          <w:tab w:val="left" w:pos="1653"/>
          <w:tab w:val="left" w:pos="9868"/>
        </w:tabs>
        <w:rPr>
          <w:sz w:val="28"/>
          <w:szCs w:val="28"/>
        </w:rPr>
      </w:pPr>
    </w:p>
    <w:p w:rsidR="00FE5C31" w:rsidRPr="000B275A" w:rsidRDefault="00FE5C31" w:rsidP="00FE5C31">
      <w:pPr>
        <w:pStyle w:val="a0"/>
        <w:tabs>
          <w:tab w:val="left" w:pos="1653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>К запросу</w:t>
      </w:r>
      <w:r w:rsidRPr="000B275A">
        <w:rPr>
          <w:sz w:val="28"/>
          <w:szCs w:val="28"/>
        </w:rPr>
        <w:t xml:space="preserve"> прилагаю:</w:t>
      </w:r>
    </w:p>
    <w:p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1.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2.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3.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:rsidR="00FE5C31" w:rsidRPr="00FE3CDD" w:rsidRDefault="00FE5C31" w:rsidP="00FE5C31">
      <w:pPr>
        <w:spacing w:line="276" w:lineRule="auto"/>
        <w:ind w:right="3684"/>
        <w:jc w:val="center"/>
        <w:rPr>
          <w:sz w:val="28"/>
          <w:szCs w:val="28"/>
          <w:vertAlign w:val="superscript"/>
        </w:rPr>
      </w:pPr>
      <w:r w:rsidRPr="00FE3CDD">
        <w:rPr>
          <w:sz w:val="28"/>
          <w:szCs w:val="28"/>
          <w:vertAlign w:val="superscript"/>
        </w:rPr>
        <w:t>(указывается</w:t>
      </w:r>
      <w:r w:rsidRPr="00FE3CDD">
        <w:rPr>
          <w:spacing w:val="-5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перечень</w:t>
      </w:r>
      <w:r w:rsidRPr="00FE3CDD">
        <w:rPr>
          <w:spacing w:val="-6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документов,</w:t>
      </w:r>
      <w:r w:rsidRPr="00FE3CDD">
        <w:rPr>
          <w:spacing w:val="-5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предоставляемых</w:t>
      </w:r>
      <w:r w:rsidRPr="00FE3CDD">
        <w:rPr>
          <w:spacing w:val="-6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заявителем)</w:t>
      </w:r>
    </w:p>
    <w:p w:rsidR="00FE5C31" w:rsidRDefault="00FE5C31" w:rsidP="00FE5C31">
      <w:pPr>
        <w:pStyle w:val="a0"/>
        <w:spacing w:after="1"/>
        <w:rPr>
          <w:sz w:val="28"/>
          <w:szCs w:val="28"/>
        </w:rPr>
      </w:pPr>
    </w:p>
    <w:p w:rsidR="00FE5C31" w:rsidRPr="00E521D3" w:rsidRDefault="00FE5C31" w:rsidP="00FE5C31">
      <w:pPr>
        <w:pStyle w:val="a0"/>
        <w:spacing w:after="0"/>
        <w:ind w:left="1701" w:right="2408" w:hanging="77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61"/>
        <w:gridCol w:w="2662"/>
        <w:gridCol w:w="535"/>
        <w:gridCol w:w="2796"/>
      </w:tblGrid>
      <w:tr w:rsidR="00FE5C31" w:rsidRPr="00E521D3" w:rsidTr="005D0888">
        <w:trPr>
          <w:trHeight w:val="145"/>
        </w:trPr>
        <w:tc>
          <w:tcPr>
            <w:tcW w:w="3109" w:type="dxa"/>
          </w:tcPr>
          <w:p w:rsidR="00FE5C31" w:rsidRPr="007F483A" w:rsidRDefault="00FE5C31" w:rsidP="005D0888">
            <w:pPr>
              <w:pStyle w:val="TableParagraph"/>
              <w:spacing w:line="276" w:lineRule="auto"/>
              <w:jc w:val="center"/>
              <w:rPr>
                <w:spacing w:val="-6"/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Заявитель (представитель</w:t>
            </w:r>
            <w:r w:rsidRPr="007F483A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1" w:type="dxa"/>
            <w:tcBorders>
              <w:top w:val="nil"/>
            </w:tcBorders>
          </w:tcPr>
          <w:p w:rsidR="00FE5C31" w:rsidRPr="007F483A" w:rsidRDefault="00FE5C31" w:rsidP="005D0888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2" w:type="dxa"/>
          </w:tcPr>
          <w:p w:rsidR="00FE5C31" w:rsidRPr="007F483A" w:rsidRDefault="00FE5C31" w:rsidP="005D0888">
            <w:pPr>
              <w:pStyle w:val="TableParagraph"/>
              <w:spacing w:line="276" w:lineRule="auto"/>
              <w:ind w:right="28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5" w:type="dxa"/>
            <w:tcBorders>
              <w:top w:val="nil"/>
            </w:tcBorders>
          </w:tcPr>
          <w:p w:rsidR="00FE5C31" w:rsidRPr="007F483A" w:rsidRDefault="00FE5C31" w:rsidP="005D0888">
            <w:pPr>
              <w:pStyle w:val="TableParagraph"/>
              <w:spacing w:line="276" w:lineRule="auto"/>
              <w:ind w:left="426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96" w:type="dxa"/>
          </w:tcPr>
          <w:p w:rsidR="00FE5C31" w:rsidRPr="007F483A" w:rsidRDefault="00FE5C31" w:rsidP="005D0888">
            <w:pPr>
              <w:pStyle w:val="TableParagraph"/>
              <w:spacing w:line="276" w:lineRule="auto"/>
              <w:ind w:left="-71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FE5C31" w:rsidRPr="00E521D3" w:rsidRDefault="00FE5C31" w:rsidP="00FE5C31">
      <w:pPr>
        <w:pStyle w:val="a0"/>
        <w:tabs>
          <w:tab w:val="left" w:pos="2806"/>
          <w:tab w:val="left" w:pos="3416"/>
        </w:tabs>
        <w:ind w:left="426"/>
        <w:rPr>
          <w:sz w:val="28"/>
          <w:szCs w:val="28"/>
        </w:rPr>
      </w:pPr>
    </w:p>
    <w:p w:rsidR="00FE5C31" w:rsidRDefault="00FE5C31" w:rsidP="00FE5C31">
      <w:pPr>
        <w:pStyle w:val="a0"/>
        <w:tabs>
          <w:tab w:val="left" w:pos="2806"/>
          <w:tab w:val="left" w:pos="3416"/>
        </w:tabs>
        <w:rPr>
          <w:sz w:val="28"/>
          <w:szCs w:val="28"/>
        </w:rPr>
        <w:sectPr w:rsidR="00FE5C31" w:rsidSect="00FE5C31">
          <w:type w:val="continuous"/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E521D3">
        <w:rPr>
          <w:sz w:val="28"/>
          <w:szCs w:val="28"/>
        </w:rPr>
        <w:t>Дата</w:t>
      </w:r>
      <w:r w:rsidRPr="00E521D3">
        <w:rPr>
          <w:spacing w:val="2"/>
          <w:sz w:val="28"/>
          <w:szCs w:val="28"/>
        </w:rPr>
        <w:t xml:space="preserve"> </w:t>
      </w:r>
      <w:r w:rsidRPr="00E521D3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r w:rsidRPr="0058050E">
        <w:rPr>
          <w:sz w:val="28"/>
          <w:szCs w:val="28"/>
          <w:u w:val="single"/>
        </w:rPr>
        <w:t xml:space="preserve"> </w:t>
      </w:r>
      <w:r w:rsidRPr="00E521D3">
        <w:rPr>
          <w:sz w:val="28"/>
          <w:szCs w:val="28"/>
          <w:u w:val="single"/>
        </w:rPr>
        <w:t xml:space="preserve"> </w:t>
      </w:r>
      <w:r w:rsidRPr="00E521D3">
        <w:rPr>
          <w:spacing w:val="59"/>
          <w:sz w:val="28"/>
          <w:szCs w:val="28"/>
          <w:u w:val="single"/>
        </w:rPr>
        <w:t xml:space="preserve"> </w:t>
      </w:r>
      <w:r w:rsidRPr="00E521D3">
        <w:rPr>
          <w:sz w:val="28"/>
          <w:szCs w:val="28"/>
        </w:rPr>
        <w:t>»</w:t>
      </w:r>
      <w:r w:rsidRPr="00E521D3">
        <w:rPr>
          <w:sz w:val="28"/>
          <w:szCs w:val="28"/>
          <w:u w:val="single"/>
        </w:rPr>
        <w:tab/>
      </w:r>
      <w:r w:rsidRPr="00E521D3">
        <w:rPr>
          <w:sz w:val="28"/>
          <w:szCs w:val="28"/>
        </w:rPr>
        <w:t>20</w:t>
      </w:r>
      <w:r w:rsidRPr="00E521D3">
        <w:rPr>
          <w:sz w:val="28"/>
          <w:szCs w:val="28"/>
          <w:u w:val="single"/>
        </w:rPr>
        <w:tab/>
      </w:r>
      <w:r w:rsidRPr="00E521D3">
        <w:rPr>
          <w:sz w:val="28"/>
          <w:szCs w:val="28"/>
        </w:rPr>
        <w:t>г.</w:t>
      </w:r>
    </w:p>
    <w:p w:rsidR="00FE5C31" w:rsidRPr="00FE5C31" w:rsidRDefault="00FE5C31" w:rsidP="00FE5C31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lastRenderedPageBreak/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2 </w:t>
      </w:r>
      <w:bookmarkStart w:id="145" w:name="_bookmark41"/>
      <w:bookmarkEnd w:id="145"/>
    </w:p>
    <w:p w:rsidR="00FE5C31" w:rsidRDefault="00FE5C31" w:rsidP="00FE5C31">
      <w:pPr>
        <w:pStyle w:val="a0"/>
        <w:spacing w:before="7" w:after="0"/>
        <w:jc w:val="center"/>
        <w:rPr>
          <w:rFonts w:eastAsiaTheme="majorEastAsia"/>
          <w:bCs/>
          <w:sz w:val="28"/>
          <w:szCs w:val="28"/>
        </w:rPr>
      </w:pPr>
      <w:r w:rsidRPr="0058050E">
        <w:rPr>
          <w:rFonts w:eastAsiaTheme="majorEastAsia"/>
          <w:bCs/>
          <w:sz w:val="28"/>
          <w:szCs w:val="28"/>
        </w:rPr>
        <w:t xml:space="preserve">(в соответствии с пунктами </w:t>
      </w:r>
      <w:r w:rsidRPr="00E12E53">
        <w:rPr>
          <w:rFonts w:eastAsiaTheme="majorEastAsia"/>
          <w:bCs/>
          <w:sz w:val="28"/>
          <w:szCs w:val="28"/>
        </w:rPr>
        <w:t>17.</w:t>
      </w:r>
      <w:r>
        <w:rPr>
          <w:rFonts w:eastAsiaTheme="majorEastAsia"/>
          <w:bCs/>
          <w:sz w:val="28"/>
          <w:szCs w:val="28"/>
        </w:rPr>
        <w:t>1.</w:t>
      </w:r>
      <w:r w:rsidRPr="00E12E53">
        <w:rPr>
          <w:rFonts w:eastAsiaTheme="majorEastAsia"/>
          <w:bCs/>
          <w:sz w:val="28"/>
          <w:szCs w:val="28"/>
        </w:rPr>
        <w:t xml:space="preserve">4, 17.1.5, 17.1.6 </w:t>
      </w:r>
      <w:r w:rsidRPr="0058050E">
        <w:rPr>
          <w:rFonts w:eastAsiaTheme="majorEastAsia"/>
          <w:bCs/>
          <w:sz w:val="28"/>
          <w:szCs w:val="28"/>
        </w:rPr>
        <w:t xml:space="preserve">раздела 17 </w:t>
      </w:r>
      <w:r>
        <w:rPr>
          <w:rFonts w:eastAsiaTheme="majorEastAsia"/>
          <w:bCs/>
          <w:sz w:val="28"/>
          <w:szCs w:val="28"/>
        </w:rPr>
        <w:t>Регламента</w:t>
      </w:r>
      <w:r w:rsidRPr="0058050E">
        <w:rPr>
          <w:rFonts w:eastAsiaTheme="majorEastAsia"/>
          <w:bCs/>
          <w:sz w:val="28"/>
          <w:szCs w:val="28"/>
        </w:rPr>
        <w:t>)</w:t>
      </w:r>
    </w:p>
    <w:p w:rsidR="00FE5C31" w:rsidRPr="00007014" w:rsidRDefault="00FE5C31" w:rsidP="00FE5C31">
      <w:pPr>
        <w:spacing w:line="276" w:lineRule="auto"/>
        <w:rPr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E521D3" w:rsidTr="005D0888">
        <w:trPr>
          <w:trHeight w:val="454"/>
        </w:trPr>
        <w:tc>
          <w:tcPr>
            <w:tcW w:w="5106" w:type="dxa"/>
          </w:tcPr>
          <w:p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bookmarkStart w:id="146" w:name="_Toc147837433"/>
            <w:bookmarkStart w:id="147" w:name="_Toc148009706"/>
            <w:bookmarkStart w:id="148" w:name="_Toc148010314"/>
            <w:bookmarkStart w:id="149" w:name="_Toc148011263"/>
            <w:bookmarkStart w:id="150" w:name="_Toc148011924"/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организации 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  <w:bookmarkEnd w:id="146"/>
      <w:bookmarkEnd w:id="147"/>
      <w:bookmarkEnd w:id="148"/>
      <w:bookmarkEnd w:id="149"/>
      <w:bookmarkEnd w:id="150"/>
    </w:tbl>
    <w:p w:rsidR="00FE5C31" w:rsidRDefault="00FE5C31" w:rsidP="00FE5C31">
      <w:pPr>
        <w:jc w:val="center"/>
        <w:rPr>
          <w:b/>
          <w:sz w:val="28"/>
          <w:szCs w:val="28"/>
        </w:rPr>
      </w:pPr>
    </w:p>
    <w:p w:rsidR="00FE5C31" w:rsidRDefault="00FE5C31" w:rsidP="00FE5C31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:rsidR="00FE5C31" w:rsidRDefault="00FE5C31" w:rsidP="00FE5C31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FE5C31" w:rsidRDefault="00FE5C31" w:rsidP="00FE5C31">
      <w:pPr>
        <w:spacing w:after="0" w:line="276" w:lineRule="auto"/>
        <w:ind w:firstLine="708"/>
        <w:contextualSpacing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</w:t>
      </w:r>
      <w:r w:rsidRPr="003C6B02">
        <w:rPr>
          <w:sz w:val="28"/>
          <w:szCs w:val="28"/>
        </w:rPr>
        <w:lastRenderedPageBreak/>
        <w:t>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>
        <w:rPr>
          <w:sz w:val="28"/>
          <w:szCs w:val="28"/>
        </w:rPr>
        <w:t>»</w:t>
      </w:r>
      <w:r w:rsidRPr="007A3CA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07014">
        <w:rPr>
          <w:sz w:val="28"/>
          <w:szCs w:val="28"/>
        </w:rPr>
        <w:t>выдать</w:t>
      </w:r>
      <w:r w:rsidRPr="00007014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 w:rsidRPr="00B94C24">
        <w:rPr>
          <w:sz w:val="28"/>
          <w:szCs w:val="28"/>
        </w:rPr>
        <w:t xml:space="preserve"> или согласование </w:t>
      </w:r>
      <w:r w:rsidRPr="00353ECF">
        <w:rPr>
          <w:sz w:val="28"/>
          <w:szCs w:val="28"/>
        </w:rPr>
        <w:t>на установку рекламных конструкций, информационных щитов и указателей в придорожной полосе и (или) полосе отвода автомобильной дороги местного значения, содержаще</w:t>
      </w:r>
      <w:r>
        <w:rPr>
          <w:sz w:val="28"/>
          <w:szCs w:val="28"/>
        </w:rPr>
        <w:t>е</w:t>
      </w:r>
      <w:r w:rsidRPr="00353ECF">
        <w:rPr>
          <w:sz w:val="28"/>
          <w:szCs w:val="28"/>
        </w:rPr>
        <w:t xml:space="preserve"> технические требования и условия, подлежащие обязательному исполнению</w:t>
      </w:r>
      <w:r>
        <w:rPr>
          <w:sz w:val="28"/>
          <w:szCs w:val="28"/>
        </w:rPr>
        <w:t>.</w:t>
      </w:r>
    </w:p>
    <w:p w:rsidR="00FE5C31" w:rsidRDefault="00FE5C31" w:rsidP="00FE5C31">
      <w:pPr>
        <w:pStyle w:val="a0"/>
        <w:spacing w:after="0"/>
        <w:ind w:left="215" w:right="159" w:firstLine="567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345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EC3E25">
              <w:rPr>
                <w:i/>
                <w:sz w:val="28"/>
                <w:szCs w:val="28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Информация</w:t>
            </w:r>
            <w:r w:rsidRPr="009336DD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о</w:t>
            </w:r>
            <w:r w:rsidRPr="009336DD">
              <w:rPr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возможных</w:t>
            </w:r>
            <w:r w:rsidRPr="009336DD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звуковых</w:t>
            </w:r>
            <w:r w:rsidRPr="009336DD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сигналах,</w:t>
            </w:r>
            <w:r w:rsidRPr="009336DD">
              <w:rPr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издаваемых</w:t>
            </w:r>
            <w:r w:rsidRPr="009336DD">
              <w:rPr>
                <w:spacing w:val="-2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рекламой</w:t>
            </w:r>
            <w:r w:rsidRPr="009336DD">
              <w:rPr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и</w:t>
            </w:r>
            <w:r w:rsidRPr="009336DD">
              <w:rPr>
                <w:spacing w:val="-3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их</w:t>
            </w:r>
            <w:r w:rsidRPr="009336DD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мощность</w:t>
            </w:r>
          </w:p>
          <w:p w:rsidR="00FE5C31" w:rsidRPr="00EC3E25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87498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</w:t>
            </w:r>
            <w:r w:rsidRPr="0087498E">
              <w:rPr>
                <w:sz w:val="28"/>
                <w:szCs w:val="28"/>
              </w:rPr>
              <w:t xml:space="preserve">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Информация о параметрах световых и осветительных устройств рекламного щита</w:t>
            </w:r>
          </w:p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9336DD" w:rsidRDefault="00FE5C31" w:rsidP="005D0888">
            <w:pPr>
              <w:pStyle w:val="a0"/>
              <w:spacing w:after="0" w:line="240" w:lineRule="auto"/>
              <w:ind w:right="2"/>
              <w:contextualSpacing/>
              <w:rPr>
                <w:sz w:val="28"/>
                <w:szCs w:val="28"/>
                <w:vertAlign w:val="superscript"/>
              </w:rPr>
            </w:pPr>
          </w:p>
        </w:tc>
      </w:tr>
    </w:tbl>
    <w:p w:rsidR="00FE5C31" w:rsidRPr="00007014" w:rsidRDefault="00FE5C31" w:rsidP="00FE5C31">
      <w:pPr>
        <w:pStyle w:val="a0"/>
        <w:spacing w:before="90"/>
        <w:ind w:left="213" w:right="-2" w:firstLine="566"/>
        <w:contextualSpacing/>
        <w:rPr>
          <w:sz w:val="28"/>
          <w:szCs w:val="28"/>
        </w:rPr>
      </w:pPr>
      <w:r w:rsidRPr="00007014">
        <w:rPr>
          <w:sz w:val="28"/>
          <w:szCs w:val="28"/>
        </w:rPr>
        <w:t>Настоящим подтверждаю соответствие конструкций рекламного щита, информационного щита,</w:t>
      </w:r>
      <w:r w:rsidRPr="00007014">
        <w:rPr>
          <w:spacing w:val="-57"/>
          <w:sz w:val="28"/>
          <w:szCs w:val="28"/>
        </w:rPr>
        <w:t xml:space="preserve"> </w:t>
      </w:r>
      <w:r w:rsidRPr="00007014">
        <w:rPr>
          <w:sz w:val="28"/>
          <w:szCs w:val="28"/>
        </w:rPr>
        <w:t>указателя,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а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также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несущих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конструкций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его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крепления,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включая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фундамент,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действующим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стандартам,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нормам</w:t>
      </w:r>
      <w:r w:rsidRPr="00007014">
        <w:rPr>
          <w:spacing w:val="-3"/>
          <w:sz w:val="28"/>
          <w:szCs w:val="28"/>
        </w:rPr>
        <w:t xml:space="preserve"> </w:t>
      </w:r>
      <w:r w:rsidRPr="00007014">
        <w:rPr>
          <w:sz w:val="28"/>
          <w:szCs w:val="28"/>
        </w:rPr>
        <w:t>и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правилам,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достоверность</w:t>
      </w:r>
      <w:r w:rsidRPr="00007014">
        <w:rPr>
          <w:spacing w:val="1"/>
          <w:sz w:val="28"/>
          <w:szCs w:val="28"/>
        </w:rPr>
        <w:t xml:space="preserve"> </w:t>
      </w:r>
      <w:r w:rsidRPr="00007014">
        <w:rPr>
          <w:sz w:val="28"/>
          <w:szCs w:val="28"/>
        </w:rPr>
        <w:t>документов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и</w:t>
      </w:r>
      <w:r w:rsidRPr="00007014">
        <w:rPr>
          <w:spacing w:val="-1"/>
          <w:sz w:val="28"/>
          <w:szCs w:val="28"/>
        </w:rPr>
        <w:t xml:space="preserve"> </w:t>
      </w:r>
      <w:r w:rsidRPr="00007014">
        <w:rPr>
          <w:sz w:val="28"/>
          <w:szCs w:val="28"/>
        </w:rPr>
        <w:t>сведений,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содержащихся</w:t>
      </w:r>
      <w:r w:rsidRPr="00007014">
        <w:rPr>
          <w:spacing w:val="-2"/>
          <w:sz w:val="28"/>
          <w:szCs w:val="28"/>
        </w:rPr>
        <w:t xml:space="preserve"> </w:t>
      </w:r>
      <w:r w:rsidRPr="00007014">
        <w:rPr>
          <w:sz w:val="28"/>
          <w:szCs w:val="28"/>
        </w:rPr>
        <w:t>в</w:t>
      </w:r>
      <w:r w:rsidRPr="0000701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Запросе</w:t>
      </w:r>
      <w:r w:rsidRPr="00007014">
        <w:rPr>
          <w:sz w:val="28"/>
          <w:szCs w:val="28"/>
        </w:rPr>
        <w:t>.</w:t>
      </w:r>
    </w:p>
    <w:p w:rsidR="00FE5C31" w:rsidRDefault="00FE5C31" w:rsidP="00FE5C31">
      <w:pPr>
        <w:pStyle w:val="a0"/>
        <w:tabs>
          <w:tab w:val="left" w:pos="1653"/>
          <w:tab w:val="left" w:pos="9868"/>
        </w:tabs>
        <w:ind w:left="934"/>
        <w:contextualSpacing/>
        <w:rPr>
          <w:sz w:val="28"/>
          <w:szCs w:val="28"/>
        </w:rPr>
      </w:pPr>
    </w:p>
    <w:p w:rsidR="00FE5C31" w:rsidRDefault="00FE5C31" w:rsidP="00FE5C31">
      <w:pPr>
        <w:pStyle w:val="a0"/>
        <w:tabs>
          <w:tab w:val="left" w:pos="1653"/>
          <w:tab w:val="left" w:pos="986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 запросу прилагаю:</w:t>
      </w:r>
    </w:p>
    <w:p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FE5C31" w:rsidRDefault="00FE5C31" w:rsidP="00FE5C31">
      <w:pPr>
        <w:spacing w:line="276" w:lineRule="auto"/>
        <w:ind w:right="368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</w:t>
      </w:r>
      <w:r>
        <w:rPr>
          <w:spacing w:val="-5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перечень</w:t>
      </w:r>
      <w:r>
        <w:rPr>
          <w:spacing w:val="-6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документов,</w:t>
      </w:r>
      <w:r>
        <w:rPr>
          <w:spacing w:val="-5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предоставляемых</w:t>
      </w:r>
      <w:r>
        <w:rPr>
          <w:spacing w:val="-6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заявителем)</w:t>
      </w:r>
    </w:p>
    <w:p w:rsidR="00FE5C31" w:rsidRDefault="00FE5C31" w:rsidP="00FE5C31">
      <w:pPr>
        <w:pStyle w:val="a0"/>
        <w:spacing w:after="1"/>
        <w:rPr>
          <w:sz w:val="28"/>
          <w:szCs w:val="28"/>
        </w:rPr>
      </w:pPr>
    </w:p>
    <w:p w:rsidR="00FE5C31" w:rsidRPr="00007014" w:rsidRDefault="00FE5C31" w:rsidP="00FE5C31">
      <w:pPr>
        <w:pStyle w:val="a0"/>
        <w:rPr>
          <w:sz w:val="28"/>
          <w:szCs w:val="28"/>
        </w:rPr>
      </w:pPr>
    </w:p>
    <w:tbl>
      <w:tblPr>
        <w:tblW w:w="9844" w:type="dxa"/>
        <w:jc w:val="center"/>
        <w:tblLayout w:type="fixed"/>
        <w:tblLook w:val="01E0" w:firstRow="1" w:lastRow="1" w:firstColumn="1" w:lastColumn="1" w:noHBand="0" w:noVBand="0"/>
      </w:tblPr>
      <w:tblGrid>
        <w:gridCol w:w="3279"/>
        <w:gridCol w:w="489"/>
        <w:gridCol w:w="2856"/>
        <w:gridCol w:w="568"/>
        <w:gridCol w:w="2652"/>
      </w:tblGrid>
      <w:tr w:rsidR="00FE5C31" w:rsidRPr="009336DD" w:rsidTr="005D0888">
        <w:trPr>
          <w:trHeight w:val="491"/>
          <w:jc w:val="center"/>
        </w:trPr>
        <w:tc>
          <w:tcPr>
            <w:tcW w:w="3279" w:type="dxa"/>
            <w:tcBorders>
              <w:top w:val="single" w:sz="4" w:space="0" w:color="000000"/>
            </w:tcBorders>
          </w:tcPr>
          <w:p w:rsidR="00FE5C31" w:rsidRPr="009336DD" w:rsidRDefault="00FE5C31" w:rsidP="005D0888">
            <w:pPr>
              <w:pStyle w:val="TableParagraph"/>
              <w:spacing w:line="276" w:lineRule="auto"/>
              <w:ind w:right="-231"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Заявитель</w:t>
            </w:r>
            <w:r w:rsidRPr="009336DD"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9336DD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89" w:type="dxa"/>
          </w:tcPr>
          <w:p w:rsidR="00FE5C31" w:rsidRPr="009336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56" w:type="dxa"/>
            <w:tcBorders>
              <w:top w:val="single" w:sz="4" w:space="0" w:color="000000"/>
            </w:tcBorders>
          </w:tcPr>
          <w:p w:rsidR="00FE5C31" w:rsidRPr="009336DD" w:rsidRDefault="00FE5C31" w:rsidP="005D0888">
            <w:pPr>
              <w:pStyle w:val="TableParagraph"/>
              <w:spacing w:line="276" w:lineRule="auto"/>
              <w:ind w:left="973" w:right="781" w:hanging="284"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68" w:type="dxa"/>
          </w:tcPr>
          <w:p w:rsidR="00FE5C31" w:rsidRPr="009336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FE5C31" w:rsidRPr="009336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9336DD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FE5C31" w:rsidRPr="00007014" w:rsidRDefault="00FE5C31" w:rsidP="00FE5C31">
      <w:pPr>
        <w:pStyle w:val="a0"/>
        <w:rPr>
          <w:sz w:val="28"/>
          <w:szCs w:val="28"/>
        </w:rPr>
      </w:pPr>
    </w:p>
    <w:p w:rsidR="00FE5C31" w:rsidRDefault="00FE5C31" w:rsidP="00FE5C31">
      <w:pPr>
        <w:pStyle w:val="a0"/>
        <w:tabs>
          <w:tab w:val="left" w:pos="3375"/>
          <w:tab w:val="left" w:pos="3984"/>
        </w:tabs>
        <w:ind w:left="922"/>
        <w:rPr>
          <w:sz w:val="28"/>
          <w:szCs w:val="28"/>
        </w:rPr>
        <w:sectPr w:rsidR="00FE5C31" w:rsidSect="005D0888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007014">
        <w:rPr>
          <w:sz w:val="28"/>
          <w:szCs w:val="28"/>
        </w:rPr>
        <w:t>Дата</w:t>
      </w:r>
      <w:r w:rsidRPr="00007014">
        <w:rPr>
          <w:spacing w:val="2"/>
          <w:sz w:val="28"/>
          <w:szCs w:val="28"/>
        </w:rPr>
        <w:t xml:space="preserve"> </w:t>
      </w:r>
      <w:r w:rsidRPr="00007014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007014">
        <w:rPr>
          <w:sz w:val="28"/>
          <w:szCs w:val="28"/>
        </w:rPr>
        <w:t>»</w:t>
      </w:r>
      <w:r w:rsidRPr="00007014">
        <w:rPr>
          <w:sz w:val="28"/>
          <w:szCs w:val="28"/>
          <w:u w:val="single"/>
        </w:rPr>
        <w:tab/>
      </w:r>
      <w:r w:rsidRPr="00007014">
        <w:rPr>
          <w:sz w:val="28"/>
          <w:szCs w:val="28"/>
        </w:rPr>
        <w:t>20</w:t>
      </w:r>
      <w:r w:rsidRPr="00007014">
        <w:rPr>
          <w:sz w:val="28"/>
          <w:szCs w:val="28"/>
          <w:u w:val="single"/>
        </w:rPr>
        <w:tab/>
      </w:r>
      <w:r w:rsidRPr="00007014">
        <w:rPr>
          <w:sz w:val="28"/>
          <w:szCs w:val="28"/>
        </w:rPr>
        <w:t>г.</w:t>
      </w:r>
    </w:p>
    <w:p w:rsidR="00FE5C31" w:rsidRPr="00FE5C31" w:rsidRDefault="00FE5C31" w:rsidP="00FE5C31">
      <w:pPr>
        <w:pStyle w:val="20"/>
        <w:spacing w:line="276" w:lineRule="auto"/>
        <w:jc w:val="center"/>
        <w:rPr>
          <w:rStyle w:val="22"/>
          <w:rFonts w:ascii="Times New Roman" w:eastAsia="MS Gothic" w:hAnsi="Times New Roman" w:cs="Times New Roman"/>
          <w:b/>
          <w:bCs/>
          <w:color w:val="000000" w:themeColor="text1"/>
          <w:sz w:val="28"/>
          <w:szCs w:val="28"/>
        </w:rPr>
      </w:pPr>
      <w:r w:rsidRPr="00FE5C31">
        <w:rPr>
          <w:rStyle w:val="22"/>
          <w:rFonts w:ascii="Times New Roman" w:eastAsia="MS Gothic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Форма 3 </w:t>
      </w:r>
      <w:bookmarkStart w:id="151" w:name="_bookmark44"/>
      <w:bookmarkEnd w:id="151"/>
    </w:p>
    <w:p w:rsidR="00FE5C31" w:rsidRPr="00FE5C31" w:rsidRDefault="00FE5C31" w:rsidP="00FE5C31">
      <w:pPr>
        <w:spacing w:line="276" w:lineRule="auto"/>
        <w:contextualSpacing/>
        <w:jc w:val="center"/>
        <w:rPr>
          <w:rStyle w:val="22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FE5C31">
        <w:rPr>
          <w:rStyle w:val="22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(в соответствии с пунктами 17.1.7, 17.1.8, 17.1.9 раздела 17 Регламента)</w:t>
      </w:r>
    </w:p>
    <w:p w:rsidR="00FE5C31" w:rsidRPr="0056121A" w:rsidRDefault="00FE5C31" w:rsidP="00FE5C31">
      <w:pPr>
        <w:spacing w:line="276" w:lineRule="auto"/>
        <w:contextualSpacing/>
        <w:jc w:val="center"/>
        <w:rPr>
          <w:rStyle w:val="22"/>
          <w:bCs w:val="0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E521D3" w:rsidTr="005D0888">
        <w:trPr>
          <w:trHeight w:val="454"/>
        </w:trPr>
        <w:tc>
          <w:tcPr>
            <w:tcW w:w="5106" w:type="dxa"/>
          </w:tcPr>
          <w:p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bookmarkStart w:id="152" w:name="_Toc147837435"/>
            <w:bookmarkStart w:id="153" w:name="_Toc148009708"/>
            <w:bookmarkStart w:id="154" w:name="_Toc148010316"/>
            <w:bookmarkStart w:id="155" w:name="_Toc148011265"/>
            <w:bookmarkStart w:id="156" w:name="_Toc148011926"/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организации 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  <w:bookmarkEnd w:id="152"/>
      <w:bookmarkEnd w:id="153"/>
      <w:bookmarkEnd w:id="154"/>
      <w:bookmarkEnd w:id="155"/>
      <w:bookmarkEnd w:id="156"/>
    </w:tbl>
    <w:p w:rsidR="00FE5C31" w:rsidRDefault="00FE5C31" w:rsidP="00FE5C31">
      <w:pPr>
        <w:rPr>
          <w:b/>
          <w:sz w:val="28"/>
          <w:szCs w:val="28"/>
        </w:rPr>
      </w:pPr>
    </w:p>
    <w:p w:rsidR="00FE5C31" w:rsidRDefault="00FE5C31" w:rsidP="00FE5C31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:rsidR="00FE5C31" w:rsidRPr="00E328A9" w:rsidRDefault="00FE5C31" w:rsidP="00FE5C31">
      <w:pPr>
        <w:spacing w:after="0" w:line="276" w:lineRule="auto"/>
        <w:jc w:val="center"/>
        <w:rPr>
          <w:b/>
          <w:sz w:val="28"/>
          <w:szCs w:val="28"/>
        </w:rPr>
      </w:pPr>
    </w:p>
    <w:p w:rsidR="00FE5C31" w:rsidRDefault="00FE5C31" w:rsidP="00FE5C3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</w:t>
      </w:r>
      <w:r w:rsidRPr="003C6B02">
        <w:rPr>
          <w:sz w:val="28"/>
          <w:szCs w:val="28"/>
        </w:rPr>
        <w:lastRenderedPageBreak/>
        <w:t>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C92A4B">
        <w:rPr>
          <w:sz w:val="28"/>
          <w:szCs w:val="28"/>
        </w:rPr>
        <w:t>и</w:t>
      </w:r>
      <w:r w:rsidRPr="00E328A9">
        <w:rPr>
          <w:spacing w:val="60"/>
          <w:sz w:val="28"/>
          <w:szCs w:val="28"/>
        </w:rPr>
        <w:t xml:space="preserve"> </w:t>
      </w:r>
      <w:r w:rsidRPr="00E328A9">
        <w:rPr>
          <w:sz w:val="28"/>
          <w:szCs w:val="28"/>
        </w:rPr>
        <w:t>выдать</w:t>
      </w:r>
      <w:r w:rsidRPr="00E328A9">
        <w:rPr>
          <w:spacing w:val="61"/>
          <w:sz w:val="28"/>
          <w:szCs w:val="28"/>
        </w:rPr>
        <w:t xml:space="preserve"> </w:t>
      </w:r>
      <w:r w:rsidRPr="00E328A9">
        <w:rPr>
          <w:sz w:val="28"/>
          <w:szCs w:val="28"/>
        </w:rPr>
        <w:t>согласие,</w:t>
      </w:r>
      <w:r w:rsidRPr="00E328A9">
        <w:rPr>
          <w:spacing w:val="61"/>
          <w:sz w:val="28"/>
          <w:szCs w:val="28"/>
        </w:rPr>
        <w:t xml:space="preserve"> </w:t>
      </w:r>
      <w:r w:rsidRPr="00E328A9">
        <w:rPr>
          <w:sz w:val="28"/>
          <w:szCs w:val="28"/>
        </w:rPr>
        <w:t>содержащее</w:t>
      </w:r>
      <w:r w:rsidRPr="00386F63">
        <w:rPr>
          <w:sz w:val="28"/>
          <w:szCs w:val="28"/>
        </w:rPr>
        <w:t xml:space="preserve"> технические требования и условия, подлежащие обязательному исполнению, на прокладку, перенос или переустройство инженерных коммуникаций, их эксплуатацию в границах полосы отвода и придорожных полос автомобильных дорог местного значения</w:t>
      </w:r>
    </w:p>
    <w:p w:rsidR="00FE5C31" w:rsidRPr="00E328A9" w:rsidRDefault="00FE5C31" w:rsidP="00FE5C3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</w:t>
            </w:r>
          </w:p>
        </w:tc>
      </w:tr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</w:t>
            </w:r>
          </w:p>
        </w:tc>
      </w:tr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 w:rsidRPr="00E234D4">
              <w:rPr>
                <w:sz w:val="28"/>
                <w:szCs w:val="27"/>
                <w:vertAlign w:val="superscript"/>
              </w:rPr>
              <w:t xml:space="preserve">наименование инженерных коммуникаций (газопровод, канализация, водопровод, электрокабель, воздушные линии, </w:t>
            </w:r>
          </w:p>
          <w:p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 w:rsidRPr="00E234D4">
              <w:rPr>
                <w:sz w:val="28"/>
                <w:szCs w:val="27"/>
                <w:vertAlign w:val="superscript"/>
              </w:rPr>
              <w:t>лини</w:t>
            </w:r>
            <w:r>
              <w:rPr>
                <w:sz w:val="28"/>
                <w:szCs w:val="27"/>
                <w:vertAlign w:val="superscript"/>
              </w:rPr>
              <w:t>и</w:t>
            </w:r>
            <w:r w:rsidRPr="00E234D4">
              <w:rPr>
                <w:sz w:val="28"/>
                <w:szCs w:val="27"/>
                <w:vertAlign w:val="superscript"/>
              </w:rPr>
              <w:t xml:space="preserve"> связи</w:t>
            </w:r>
            <w:r>
              <w:rPr>
                <w:sz w:val="28"/>
                <w:szCs w:val="27"/>
                <w:vertAlign w:val="superscript"/>
              </w:rPr>
              <w:t xml:space="preserve"> и др.</w:t>
            </w:r>
            <w:r w:rsidRPr="00E234D4">
              <w:rPr>
                <w:sz w:val="28"/>
                <w:szCs w:val="27"/>
                <w:vertAlign w:val="superscript"/>
              </w:rPr>
              <w:t>)</w:t>
            </w:r>
          </w:p>
          <w:p w:rsidR="00FE5C31" w:rsidRPr="00E234D4" w:rsidRDefault="00FE5C31" w:rsidP="005D0888">
            <w:pPr>
              <w:pStyle w:val="a0"/>
              <w:spacing w:after="0" w:line="240" w:lineRule="auto"/>
              <w:ind w:left="34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               </w:t>
            </w:r>
          </w:p>
        </w:tc>
      </w:tr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</w:t>
            </w:r>
          </w:p>
        </w:tc>
      </w:tr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</w:t>
            </w:r>
          </w:p>
        </w:tc>
      </w:tr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 w:rsidRPr="00E234D4">
              <w:rPr>
                <w:sz w:val="28"/>
                <w:szCs w:val="27"/>
                <w:vertAlign w:val="superscript"/>
              </w:rPr>
              <w:t>технические характеристики инженерных коммуникаций</w:t>
            </w:r>
          </w:p>
          <w:p w:rsidR="00FE5C31" w:rsidRPr="00E234D4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                    </w:t>
            </w:r>
          </w:p>
        </w:tc>
      </w:tr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Pr="00E234D4" w:rsidRDefault="00FE5C31" w:rsidP="005D0888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 w:rsidRPr="00E234D4">
              <w:rPr>
                <w:sz w:val="28"/>
                <w:szCs w:val="27"/>
                <w:vertAlign w:val="superscript"/>
              </w:rPr>
              <w:t>диаметр трубопровода, давление, тип канализации, количество линий ВОЛС, напряжение в кабеле, мощность и вид прокладки</w:t>
            </w:r>
          </w:p>
          <w:p w:rsidR="00FE5C31" w:rsidRPr="00E234D4" w:rsidRDefault="00FE5C31" w:rsidP="005D0888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8"/>
                <w:szCs w:val="27"/>
                <w:vertAlign w:val="superscript"/>
              </w:rPr>
            </w:pPr>
            <w:r>
              <w:rPr>
                <w:sz w:val="28"/>
                <w:szCs w:val="27"/>
                <w:vertAlign w:val="superscript"/>
              </w:rPr>
              <w:t xml:space="preserve">                         </w:t>
            </w:r>
          </w:p>
        </w:tc>
      </w:tr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Pr="00E234D4" w:rsidRDefault="00FE5C31" w:rsidP="005D0888">
            <w:pPr>
              <w:pStyle w:val="a0"/>
              <w:spacing w:after="0" w:line="240" w:lineRule="auto"/>
              <w:contextualSpacing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</w:t>
            </w:r>
          </w:p>
        </w:tc>
      </w:tr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Pr="00E234D4" w:rsidRDefault="00FE5C31" w:rsidP="005D0888">
            <w:pPr>
              <w:pStyle w:val="a0"/>
              <w:spacing w:after="0" w:line="240" w:lineRule="auto"/>
              <w:contextualSpacing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</w:t>
            </w:r>
          </w:p>
        </w:tc>
      </w:tr>
      <w:tr w:rsidR="00FE5C31" w:rsidRPr="00E234D4" w:rsidTr="005D0888">
        <w:trPr>
          <w:trHeight w:val="454"/>
        </w:trPr>
        <w:tc>
          <w:tcPr>
            <w:tcW w:w="9943" w:type="dxa"/>
          </w:tcPr>
          <w:p w:rsidR="00FE5C31" w:rsidRPr="00E234D4" w:rsidRDefault="00FE5C31" w:rsidP="005D0888">
            <w:pPr>
              <w:pStyle w:val="a0"/>
              <w:spacing w:after="0" w:line="240" w:lineRule="auto"/>
              <w:ind w:right="2"/>
              <w:contextualSpacing/>
              <w:rPr>
                <w:sz w:val="28"/>
                <w:szCs w:val="27"/>
                <w:vertAlign w:val="superscript"/>
              </w:rPr>
            </w:pPr>
          </w:p>
        </w:tc>
      </w:tr>
    </w:tbl>
    <w:p w:rsidR="00FE5C31" w:rsidRPr="00E328A9" w:rsidRDefault="00FE5C31" w:rsidP="00FE5C31">
      <w:pPr>
        <w:pStyle w:val="a0"/>
        <w:spacing w:before="90"/>
        <w:rPr>
          <w:sz w:val="28"/>
          <w:szCs w:val="28"/>
        </w:rPr>
      </w:pPr>
      <w:r w:rsidRPr="00E328A9">
        <w:rPr>
          <w:sz w:val="28"/>
          <w:szCs w:val="28"/>
        </w:rPr>
        <w:t>К</w:t>
      </w:r>
      <w:r w:rsidRPr="00E328A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запросу</w:t>
      </w:r>
      <w:r w:rsidRPr="00E328A9">
        <w:rPr>
          <w:spacing w:val="-4"/>
          <w:sz w:val="28"/>
          <w:szCs w:val="28"/>
        </w:rPr>
        <w:t xml:space="preserve"> </w:t>
      </w:r>
      <w:r w:rsidRPr="00E328A9">
        <w:rPr>
          <w:sz w:val="28"/>
          <w:szCs w:val="28"/>
        </w:rPr>
        <w:t>прилагаю:</w:t>
      </w:r>
    </w:p>
    <w:p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1.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2.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3.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:rsidR="00FE5C31" w:rsidRPr="00386F63" w:rsidRDefault="00FE5C31" w:rsidP="00FE5C31">
      <w:pPr>
        <w:spacing w:before="4" w:line="276" w:lineRule="auto"/>
        <w:ind w:right="3826"/>
        <w:jc w:val="center"/>
        <w:rPr>
          <w:sz w:val="28"/>
          <w:szCs w:val="28"/>
          <w:vertAlign w:val="superscript"/>
        </w:rPr>
      </w:pPr>
      <w:r w:rsidRPr="00386F63">
        <w:rPr>
          <w:sz w:val="28"/>
          <w:szCs w:val="28"/>
          <w:vertAlign w:val="superscript"/>
        </w:rPr>
        <w:t>(указывается</w:t>
      </w:r>
      <w:r w:rsidRPr="00386F63">
        <w:rPr>
          <w:spacing w:val="-5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перечень</w:t>
      </w:r>
      <w:r w:rsidRPr="00386F63">
        <w:rPr>
          <w:spacing w:val="-7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документов,</w:t>
      </w:r>
      <w:r w:rsidRPr="00386F63">
        <w:rPr>
          <w:spacing w:val="-6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предоставляемых</w:t>
      </w:r>
      <w:r w:rsidRPr="00386F63">
        <w:rPr>
          <w:spacing w:val="-3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заявителем)</w:t>
      </w:r>
    </w:p>
    <w:p w:rsidR="00FE5C31" w:rsidRPr="00E328A9" w:rsidRDefault="00FE5C31" w:rsidP="00FE5C31">
      <w:pPr>
        <w:pStyle w:val="a0"/>
        <w:rPr>
          <w:sz w:val="28"/>
          <w:szCs w:val="28"/>
        </w:rPr>
      </w:pPr>
    </w:p>
    <w:p w:rsidR="00FE5C31" w:rsidRPr="00E328A9" w:rsidRDefault="00FE5C31" w:rsidP="00FE5C31">
      <w:pPr>
        <w:pStyle w:val="a0"/>
        <w:spacing w:before="6"/>
        <w:rPr>
          <w:sz w:val="28"/>
          <w:szCs w:val="28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FE5C31" w:rsidRPr="00E328A9" w:rsidTr="005D0888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FE5C31" w:rsidRPr="00386F63" w:rsidRDefault="00FE5C31" w:rsidP="005D0888">
            <w:pPr>
              <w:pStyle w:val="TableParagraph"/>
              <w:spacing w:line="276" w:lineRule="auto"/>
              <w:ind w:left="-187" w:right="-152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Заявитель</w:t>
            </w:r>
            <w:r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7" w:type="dxa"/>
          </w:tcPr>
          <w:p w:rsidR="00FE5C31" w:rsidRPr="00386F63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FE5C31" w:rsidRPr="00386F63" w:rsidRDefault="00FE5C31" w:rsidP="005D0888">
            <w:pPr>
              <w:pStyle w:val="TableParagraph"/>
              <w:spacing w:line="276" w:lineRule="auto"/>
              <w:ind w:left="14" w:right="74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:rsidR="00FE5C31" w:rsidRPr="00386F63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FE5C31" w:rsidRPr="00386F63" w:rsidRDefault="00FE5C31" w:rsidP="005D0888">
            <w:pPr>
              <w:pStyle w:val="TableParagraph"/>
              <w:spacing w:line="276" w:lineRule="auto"/>
              <w:ind w:hanging="8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FE5C31" w:rsidRPr="00E328A9" w:rsidRDefault="00FE5C31" w:rsidP="00FE5C31">
      <w:pPr>
        <w:pStyle w:val="a0"/>
        <w:spacing w:before="9"/>
        <w:rPr>
          <w:sz w:val="28"/>
          <w:szCs w:val="28"/>
        </w:rPr>
      </w:pPr>
    </w:p>
    <w:p w:rsidR="00FE5C31" w:rsidRDefault="00FE5C31" w:rsidP="00FE5C31">
      <w:pPr>
        <w:pStyle w:val="a0"/>
        <w:tabs>
          <w:tab w:val="left" w:pos="3375"/>
          <w:tab w:val="left" w:pos="3984"/>
        </w:tabs>
        <w:spacing w:before="1"/>
        <w:ind w:left="922"/>
        <w:rPr>
          <w:sz w:val="28"/>
          <w:szCs w:val="28"/>
        </w:rPr>
        <w:sectPr w:rsidR="00FE5C31" w:rsidSect="005D0888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E328A9">
        <w:rPr>
          <w:sz w:val="28"/>
          <w:szCs w:val="28"/>
        </w:rPr>
        <w:t>Дата</w:t>
      </w:r>
      <w:r w:rsidRPr="00E328A9">
        <w:rPr>
          <w:spacing w:val="2"/>
          <w:sz w:val="28"/>
          <w:szCs w:val="28"/>
        </w:rPr>
        <w:t xml:space="preserve"> </w:t>
      </w:r>
      <w:r w:rsidRPr="00E328A9">
        <w:rPr>
          <w:sz w:val="28"/>
          <w:szCs w:val="28"/>
        </w:rPr>
        <w:t>«</w:t>
      </w:r>
      <w:r w:rsidRPr="00252405">
        <w:rPr>
          <w:sz w:val="28"/>
          <w:szCs w:val="28"/>
        </w:rPr>
        <w:t>___</w:t>
      </w:r>
      <w:r w:rsidRPr="00E328A9">
        <w:rPr>
          <w:sz w:val="28"/>
          <w:szCs w:val="28"/>
        </w:rPr>
        <w:t>»</w:t>
      </w:r>
      <w:r w:rsidRPr="00E328A9">
        <w:rPr>
          <w:sz w:val="28"/>
          <w:szCs w:val="28"/>
          <w:u w:val="single"/>
        </w:rPr>
        <w:tab/>
      </w:r>
      <w:r w:rsidRPr="00E328A9">
        <w:rPr>
          <w:sz w:val="28"/>
          <w:szCs w:val="28"/>
        </w:rPr>
        <w:t>20</w:t>
      </w:r>
      <w:r w:rsidRPr="00E328A9">
        <w:rPr>
          <w:sz w:val="28"/>
          <w:szCs w:val="28"/>
          <w:u w:val="single"/>
        </w:rPr>
        <w:tab/>
      </w:r>
      <w:r w:rsidRPr="00E328A9">
        <w:rPr>
          <w:sz w:val="28"/>
          <w:szCs w:val="28"/>
        </w:rPr>
        <w:t>г.</w:t>
      </w:r>
    </w:p>
    <w:p w:rsidR="00FE5C31" w:rsidRPr="00FE5C31" w:rsidRDefault="00FE5C31" w:rsidP="00FE5C31">
      <w:pPr>
        <w:pStyle w:val="20"/>
        <w:spacing w:before="0"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lastRenderedPageBreak/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4 </w:t>
      </w:r>
      <w:bookmarkStart w:id="157" w:name="_bookmark47"/>
      <w:bookmarkEnd w:id="157"/>
    </w:p>
    <w:p w:rsidR="00FE5C31" w:rsidRDefault="00FE5C31" w:rsidP="00FE5C31">
      <w:pPr>
        <w:spacing w:after="0" w:line="276" w:lineRule="auto"/>
        <w:jc w:val="center"/>
        <w:rPr>
          <w:bCs/>
          <w:sz w:val="28"/>
          <w:szCs w:val="28"/>
        </w:rPr>
      </w:pPr>
      <w:r w:rsidRPr="000C0372">
        <w:rPr>
          <w:bCs/>
          <w:sz w:val="28"/>
          <w:szCs w:val="28"/>
        </w:rPr>
        <w:t>(в соответствии с пунктами 17.1.10, 17.1.11, 17.1.12</w:t>
      </w:r>
      <w:r>
        <w:rPr>
          <w:bCs/>
          <w:sz w:val="28"/>
          <w:szCs w:val="28"/>
        </w:rPr>
        <w:t xml:space="preserve"> </w:t>
      </w:r>
      <w:r w:rsidRPr="000C0372">
        <w:rPr>
          <w:bCs/>
          <w:sz w:val="28"/>
          <w:szCs w:val="28"/>
        </w:rPr>
        <w:t xml:space="preserve">раздела 17 </w:t>
      </w:r>
      <w:r>
        <w:rPr>
          <w:bCs/>
          <w:sz w:val="28"/>
          <w:szCs w:val="28"/>
        </w:rPr>
        <w:t>Регламента</w:t>
      </w:r>
      <w:r w:rsidRPr="000C0372">
        <w:rPr>
          <w:bCs/>
          <w:sz w:val="28"/>
          <w:szCs w:val="28"/>
        </w:rPr>
        <w:t>)</w:t>
      </w:r>
    </w:p>
    <w:p w:rsidR="00FE5C31" w:rsidRPr="001F2E90" w:rsidRDefault="00FE5C31" w:rsidP="00FE5C31">
      <w:pPr>
        <w:spacing w:after="0" w:line="276" w:lineRule="auto"/>
        <w:rPr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E521D3" w:rsidTr="005D0888">
        <w:trPr>
          <w:trHeight w:val="454"/>
        </w:trPr>
        <w:tc>
          <w:tcPr>
            <w:tcW w:w="5106" w:type="dxa"/>
          </w:tcPr>
          <w:p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организации 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FE5C31" w:rsidRDefault="00FE5C31" w:rsidP="00FE5C31">
      <w:pPr>
        <w:jc w:val="center"/>
        <w:rPr>
          <w:b/>
          <w:sz w:val="28"/>
          <w:szCs w:val="28"/>
        </w:rPr>
      </w:pPr>
    </w:p>
    <w:p w:rsidR="00FE5C31" w:rsidRPr="001F2E90" w:rsidRDefault="00FE5C31" w:rsidP="00FE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:rsidR="00FE5C31" w:rsidRDefault="00FE5C31" w:rsidP="00FE5C31">
      <w:pPr>
        <w:pStyle w:val="a0"/>
        <w:tabs>
          <w:tab w:val="left" w:pos="9214"/>
          <w:tab w:val="left" w:pos="9356"/>
        </w:tabs>
        <w:spacing w:after="0"/>
        <w:ind w:firstLine="566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</w:t>
      </w:r>
      <w:r w:rsidRPr="003C6B02">
        <w:rPr>
          <w:sz w:val="28"/>
          <w:szCs w:val="28"/>
        </w:rPr>
        <w:lastRenderedPageBreak/>
        <w:t>рекламных конструкций, информационных щитов и указателей, 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2D21F6">
        <w:rPr>
          <w:sz w:val="28"/>
          <w:szCs w:val="28"/>
        </w:rPr>
        <w:t>и</w:t>
      </w:r>
      <w:r w:rsidRPr="001F2E90">
        <w:rPr>
          <w:spacing w:val="60"/>
          <w:sz w:val="28"/>
          <w:szCs w:val="28"/>
        </w:rPr>
        <w:t xml:space="preserve"> </w:t>
      </w:r>
      <w:r w:rsidRPr="001F2E90">
        <w:rPr>
          <w:sz w:val="28"/>
          <w:szCs w:val="28"/>
        </w:rPr>
        <w:t>выдать</w:t>
      </w:r>
      <w:r w:rsidRPr="001F2E90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 w:rsidRPr="00CB1E5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Pr="00CB1E5E">
        <w:rPr>
          <w:sz w:val="28"/>
          <w:szCs w:val="28"/>
        </w:rPr>
        <w:t xml:space="preserve"> (реконструкци</w:t>
      </w:r>
      <w:r>
        <w:rPr>
          <w:sz w:val="28"/>
          <w:szCs w:val="28"/>
        </w:rPr>
        <w:t>и</w:t>
      </w:r>
      <w:r w:rsidRPr="00CB1E5E">
        <w:rPr>
          <w:sz w:val="28"/>
          <w:szCs w:val="28"/>
        </w:rPr>
        <w:t>) в границах придорожной полосы автомобильной дороги объектов капитального строительства, предназначенных для осуществления дорожной деятельности, объектов дорожного сервиса в придорожной полосе и (или) полосе отвода автомобильной дороги местного значения (без организации присоединения (примыкания)), содержаще</w:t>
      </w:r>
      <w:r>
        <w:rPr>
          <w:sz w:val="28"/>
          <w:szCs w:val="28"/>
        </w:rPr>
        <w:t>е</w:t>
      </w:r>
      <w:r w:rsidRPr="00CB1E5E">
        <w:rPr>
          <w:sz w:val="28"/>
          <w:szCs w:val="28"/>
        </w:rPr>
        <w:t xml:space="preserve"> технические требования и условия, подлежащие обязательному исполнению</w:t>
      </w:r>
    </w:p>
    <w:p w:rsidR="00FE5C31" w:rsidRPr="001F2E90" w:rsidRDefault="00FE5C31" w:rsidP="00FE5C31">
      <w:pPr>
        <w:pStyle w:val="a0"/>
        <w:tabs>
          <w:tab w:val="left" w:pos="9214"/>
          <w:tab w:val="left" w:pos="9356"/>
        </w:tabs>
        <w:spacing w:after="0"/>
        <w:ind w:firstLine="566"/>
        <w:rPr>
          <w:sz w:val="28"/>
          <w:szCs w:val="28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A0A76">
              <w:rPr>
                <w:sz w:val="28"/>
                <w:szCs w:val="28"/>
                <w:vertAlign w:val="superscript"/>
              </w:rPr>
              <w:t>название объекта капитального строительства,</w:t>
            </w:r>
          </w:p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A0A76">
              <w:rPr>
                <w:sz w:val="28"/>
                <w:szCs w:val="28"/>
                <w:vertAlign w:val="superscript"/>
              </w:rPr>
              <w:t>объектов предназначенных, для осуществления дорожной деятельности, объектов дорожного сервиса</w:t>
            </w:r>
          </w:p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A0A76">
              <w:rPr>
                <w:sz w:val="28"/>
                <w:szCs w:val="28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FE5C31" w:rsidRPr="00AA0A76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AA0A76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AA0A76">
              <w:rPr>
                <w:sz w:val="28"/>
                <w:szCs w:val="28"/>
                <w:vertAlign w:val="superscript"/>
              </w:rPr>
              <w:t>кадастровый номер земельного участка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9336DD" w:rsidRDefault="00FE5C31" w:rsidP="005D0888">
            <w:pPr>
              <w:pStyle w:val="a0"/>
              <w:spacing w:after="0" w:line="240" w:lineRule="auto"/>
              <w:contextualSpacing/>
              <w:rPr>
                <w:sz w:val="28"/>
                <w:szCs w:val="28"/>
                <w:vertAlign w:val="superscript"/>
              </w:rPr>
            </w:pPr>
          </w:p>
        </w:tc>
      </w:tr>
    </w:tbl>
    <w:p w:rsidR="00FE5C31" w:rsidRDefault="00FE5C31" w:rsidP="00FE5C31">
      <w:pPr>
        <w:pStyle w:val="a0"/>
        <w:tabs>
          <w:tab w:val="left" w:pos="1653"/>
          <w:tab w:val="left" w:pos="9868"/>
        </w:tabs>
        <w:ind w:left="934"/>
        <w:rPr>
          <w:sz w:val="28"/>
          <w:szCs w:val="28"/>
        </w:rPr>
      </w:pPr>
    </w:p>
    <w:p w:rsidR="00FE5C31" w:rsidRDefault="00FE5C31" w:rsidP="00FE5C31">
      <w:pPr>
        <w:rPr>
          <w:sz w:val="28"/>
          <w:szCs w:val="28"/>
        </w:rPr>
      </w:pPr>
      <w:r>
        <w:rPr>
          <w:sz w:val="28"/>
          <w:szCs w:val="28"/>
        </w:rPr>
        <w:t>К запросу прилагаю:</w:t>
      </w:r>
    </w:p>
    <w:p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FE5C31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FE5C31" w:rsidRDefault="00FE5C31" w:rsidP="00FE5C31">
      <w:pPr>
        <w:spacing w:line="276" w:lineRule="auto"/>
        <w:ind w:right="368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</w:t>
      </w:r>
      <w:r>
        <w:rPr>
          <w:spacing w:val="-5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перечень</w:t>
      </w:r>
      <w:r>
        <w:rPr>
          <w:spacing w:val="-6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документов,</w:t>
      </w:r>
      <w:r>
        <w:rPr>
          <w:spacing w:val="-5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предоставляемых</w:t>
      </w:r>
      <w:r>
        <w:rPr>
          <w:spacing w:val="-6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заявителем)</w:t>
      </w:r>
    </w:p>
    <w:p w:rsidR="00FE5C31" w:rsidRDefault="00FE5C31" w:rsidP="00FE5C31">
      <w:pPr>
        <w:pStyle w:val="a0"/>
        <w:spacing w:after="1"/>
        <w:rPr>
          <w:sz w:val="28"/>
          <w:szCs w:val="28"/>
        </w:rPr>
      </w:pPr>
    </w:p>
    <w:p w:rsidR="00FE5C31" w:rsidRPr="001F2E90" w:rsidRDefault="00FE5C31" w:rsidP="00FE5C31">
      <w:pPr>
        <w:pStyle w:val="a0"/>
        <w:spacing w:before="8" w:after="1"/>
        <w:rPr>
          <w:sz w:val="28"/>
          <w:szCs w:val="28"/>
        </w:rPr>
      </w:pPr>
    </w:p>
    <w:tbl>
      <w:tblPr>
        <w:tblW w:w="959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08"/>
        <w:gridCol w:w="463"/>
        <w:gridCol w:w="2707"/>
        <w:gridCol w:w="538"/>
        <w:gridCol w:w="2782"/>
      </w:tblGrid>
      <w:tr w:rsidR="00FE5C31" w:rsidRPr="001F2E90" w:rsidTr="005D0888">
        <w:trPr>
          <w:trHeight w:val="565"/>
        </w:trPr>
        <w:tc>
          <w:tcPr>
            <w:tcW w:w="3108" w:type="dxa"/>
            <w:tcBorders>
              <w:top w:val="single" w:sz="4" w:space="0" w:color="000000"/>
            </w:tcBorders>
          </w:tcPr>
          <w:p w:rsidR="00FE5C31" w:rsidRPr="00CB1E5E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CB1E5E">
              <w:rPr>
                <w:sz w:val="28"/>
                <w:szCs w:val="28"/>
                <w:vertAlign w:val="superscript"/>
              </w:rPr>
              <w:t>Заявитель</w:t>
            </w:r>
            <w:r w:rsidRPr="00CB1E5E"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CB1E5E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CB1E5E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3" w:type="dxa"/>
          </w:tcPr>
          <w:p w:rsidR="00FE5C31" w:rsidRPr="00CB1E5E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07" w:type="dxa"/>
            <w:tcBorders>
              <w:top w:val="single" w:sz="4" w:space="0" w:color="000000"/>
            </w:tcBorders>
          </w:tcPr>
          <w:p w:rsidR="00FE5C31" w:rsidRPr="00CB1E5E" w:rsidRDefault="00FE5C31" w:rsidP="005D0888">
            <w:pPr>
              <w:pStyle w:val="TableParagraph"/>
              <w:spacing w:line="276" w:lineRule="auto"/>
              <w:ind w:firstLine="27"/>
              <w:jc w:val="center"/>
              <w:rPr>
                <w:sz w:val="28"/>
                <w:szCs w:val="28"/>
                <w:vertAlign w:val="superscript"/>
              </w:rPr>
            </w:pPr>
            <w:r w:rsidRPr="00CB1E5E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8" w:type="dxa"/>
          </w:tcPr>
          <w:p w:rsidR="00FE5C31" w:rsidRPr="00CB1E5E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82" w:type="dxa"/>
            <w:tcBorders>
              <w:top w:val="single" w:sz="4" w:space="0" w:color="000000"/>
            </w:tcBorders>
          </w:tcPr>
          <w:p w:rsidR="00FE5C31" w:rsidRPr="00CB1E5E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CB1E5E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FE5C31" w:rsidRPr="001F2E90" w:rsidRDefault="00FE5C31" w:rsidP="00FE5C31">
      <w:pPr>
        <w:pStyle w:val="a0"/>
        <w:spacing w:before="10"/>
        <w:rPr>
          <w:sz w:val="28"/>
          <w:szCs w:val="28"/>
        </w:rPr>
      </w:pPr>
    </w:p>
    <w:p w:rsidR="00FE5C31" w:rsidRDefault="00FE5C31" w:rsidP="00FE5C31">
      <w:pPr>
        <w:pStyle w:val="a0"/>
        <w:tabs>
          <w:tab w:val="left" w:pos="3375"/>
          <w:tab w:val="left" w:pos="3984"/>
        </w:tabs>
        <w:rPr>
          <w:sz w:val="28"/>
          <w:szCs w:val="28"/>
        </w:rPr>
        <w:sectPr w:rsidR="00FE5C31" w:rsidSect="005D0888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1F2E90">
        <w:rPr>
          <w:sz w:val="28"/>
          <w:szCs w:val="28"/>
        </w:rPr>
        <w:t>Дата</w:t>
      </w:r>
      <w:r w:rsidRPr="001F2E90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«___</w:t>
      </w:r>
      <w:r w:rsidRPr="001F2E90">
        <w:rPr>
          <w:sz w:val="28"/>
          <w:szCs w:val="28"/>
        </w:rPr>
        <w:t>»</w:t>
      </w:r>
      <w:r w:rsidRPr="001F2E90">
        <w:rPr>
          <w:sz w:val="28"/>
          <w:szCs w:val="28"/>
          <w:u w:val="single"/>
        </w:rPr>
        <w:tab/>
      </w:r>
      <w:r w:rsidRPr="001F2E90">
        <w:rPr>
          <w:sz w:val="28"/>
          <w:szCs w:val="28"/>
        </w:rPr>
        <w:t>20</w:t>
      </w:r>
      <w:r w:rsidRPr="001F2E90">
        <w:rPr>
          <w:sz w:val="28"/>
          <w:szCs w:val="28"/>
          <w:u w:val="single"/>
        </w:rPr>
        <w:tab/>
      </w:r>
      <w:r w:rsidRPr="001F2E90">
        <w:rPr>
          <w:sz w:val="28"/>
          <w:szCs w:val="28"/>
        </w:rPr>
        <w:t>г.</w:t>
      </w:r>
    </w:p>
    <w:p w:rsidR="00FE5C31" w:rsidRPr="00FE5C31" w:rsidRDefault="00FE5C31" w:rsidP="00FE5C31">
      <w:pPr>
        <w:pStyle w:val="20"/>
        <w:spacing w:before="0"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lastRenderedPageBreak/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5 </w:t>
      </w:r>
      <w:bookmarkStart w:id="158" w:name="_bookmark50"/>
      <w:bookmarkEnd w:id="158"/>
    </w:p>
    <w:p w:rsidR="00FE5C31" w:rsidRDefault="00FE5C31" w:rsidP="00FE5C31">
      <w:pPr>
        <w:spacing w:after="0" w:line="276" w:lineRule="auto"/>
        <w:jc w:val="center"/>
        <w:rPr>
          <w:bCs/>
          <w:sz w:val="28"/>
          <w:szCs w:val="28"/>
        </w:rPr>
      </w:pPr>
      <w:r w:rsidRPr="009A4AB9">
        <w:rPr>
          <w:bCs/>
          <w:sz w:val="28"/>
          <w:szCs w:val="28"/>
        </w:rPr>
        <w:t xml:space="preserve">(в соответствии с пунктами 17.1.13, 17.1.14, 17.1.15 раздела 17 </w:t>
      </w:r>
      <w:r>
        <w:rPr>
          <w:bCs/>
          <w:sz w:val="28"/>
          <w:szCs w:val="28"/>
        </w:rPr>
        <w:t>Регламент</w:t>
      </w:r>
      <w:r w:rsidRPr="009A4AB9">
        <w:rPr>
          <w:bCs/>
          <w:sz w:val="28"/>
          <w:szCs w:val="28"/>
        </w:rPr>
        <w:t>)</w:t>
      </w:r>
    </w:p>
    <w:p w:rsidR="00FE5C31" w:rsidRPr="000B275A" w:rsidRDefault="00FE5C31" w:rsidP="00FE5C31">
      <w:pPr>
        <w:spacing w:after="0" w:line="276" w:lineRule="auto"/>
        <w:rPr>
          <w:bCs/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E521D3" w:rsidTr="005D0888">
        <w:trPr>
          <w:trHeight w:val="454"/>
        </w:trPr>
        <w:tc>
          <w:tcPr>
            <w:tcW w:w="5106" w:type="dxa"/>
          </w:tcPr>
          <w:p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r w:rsidRPr="00E521D3">
              <w:rPr>
                <w:sz w:val="28"/>
                <w:szCs w:val="28"/>
              </w:rPr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организации 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FE5C31" w:rsidRDefault="00FE5C31" w:rsidP="00FE5C31">
      <w:pPr>
        <w:jc w:val="center"/>
        <w:rPr>
          <w:b/>
          <w:sz w:val="28"/>
          <w:szCs w:val="28"/>
        </w:rPr>
      </w:pPr>
    </w:p>
    <w:p w:rsidR="00FE5C31" w:rsidRPr="000B275A" w:rsidRDefault="00FE5C31" w:rsidP="00FE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:rsidR="00FE5C31" w:rsidRDefault="00FE5C31" w:rsidP="00FE5C31">
      <w:pPr>
        <w:pStyle w:val="a0"/>
        <w:spacing w:after="0"/>
        <w:ind w:left="-142" w:firstLine="921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</w:t>
      </w:r>
      <w:r w:rsidRPr="003C6B02">
        <w:rPr>
          <w:sz w:val="28"/>
          <w:szCs w:val="28"/>
        </w:rPr>
        <w:lastRenderedPageBreak/>
        <w:t>прокладку, переустройство, перенос инженерных коммуникаций, их эксплуатацию в 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5A3840">
        <w:rPr>
          <w:sz w:val="28"/>
          <w:szCs w:val="28"/>
        </w:rPr>
        <w:t>и</w:t>
      </w:r>
      <w:r w:rsidRPr="000B275A">
        <w:rPr>
          <w:spacing w:val="60"/>
          <w:sz w:val="28"/>
          <w:szCs w:val="28"/>
        </w:rPr>
        <w:t xml:space="preserve"> </w:t>
      </w:r>
      <w:r w:rsidRPr="000B275A">
        <w:rPr>
          <w:sz w:val="28"/>
          <w:szCs w:val="28"/>
        </w:rPr>
        <w:t>выдать</w:t>
      </w:r>
      <w:r w:rsidRPr="000B275A">
        <w:rPr>
          <w:spacing w:val="61"/>
          <w:sz w:val="28"/>
          <w:szCs w:val="28"/>
        </w:rPr>
        <w:t xml:space="preserve"> </w:t>
      </w:r>
      <w:r w:rsidRPr="00FE3CDD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FE3CDD">
        <w:rPr>
          <w:sz w:val="28"/>
          <w:szCs w:val="28"/>
        </w:rPr>
        <w:t>, содержаще</w:t>
      </w:r>
      <w:r>
        <w:rPr>
          <w:sz w:val="28"/>
          <w:szCs w:val="28"/>
        </w:rPr>
        <w:t>е</w:t>
      </w:r>
      <w:r w:rsidRPr="00FE3CDD">
        <w:rPr>
          <w:sz w:val="28"/>
          <w:szCs w:val="28"/>
        </w:rPr>
        <w:t xml:space="preserve"> обязательные технические требования и условия, подлежащие обязательному исполнению, на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10 тыс. кв. м.</w:t>
      </w:r>
    </w:p>
    <w:tbl>
      <w:tblPr>
        <w:tblpPr w:leftFromText="180" w:rightFromText="180" w:vertAnchor="text" w:horzAnchor="margin" w:tblpY="496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</w:t>
            </w:r>
            <w:r w:rsidRPr="003314D2">
              <w:rPr>
                <w:sz w:val="28"/>
                <w:szCs w:val="28"/>
                <w:vertAlign w:val="superscript"/>
              </w:rPr>
              <w:t>азвание объекта капитального строительства</w:t>
            </w:r>
          </w:p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объекта дорожного сервиса, стационарного торгового объекта общей площадью свыше 10 тыс. кв. м.</w:t>
            </w:r>
          </w:p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месторасположение объекта, с указанием района Московской области, населенного пункта, названия автомобильной дороги и примерным км. + 000 м</w:t>
            </w:r>
          </w:p>
          <w:p w:rsidR="00FE5C31" w:rsidRPr="00AA0A76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3314D2" w:rsidRDefault="00FE5C31" w:rsidP="005D0888">
            <w:pPr>
              <w:pStyle w:val="a0"/>
              <w:spacing w:after="0" w:line="216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кадастровый номер земельного участка</w:t>
            </w:r>
          </w:p>
          <w:p w:rsidR="00FE5C31" w:rsidRPr="00AA0A76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количество машин в сутки, пользующихся съездом (прогноз увеличения интенсивности дорожного движения на автомобильной дороге в связи с устройством съезда к объекту (расчет интенсивности)</w:t>
            </w:r>
          </w:p>
          <w:p w:rsidR="00FE5C31" w:rsidRPr="003314D2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4A1C9C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3314D2">
              <w:rPr>
                <w:sz w:val="28"/>
                <w:szCs w:val="28"/>
                <w:vertAlign w:val="superscript"/>
              </w:rPr>
              <w:t>площадь объекта</w:t>
            </w:r>
          </w:p>
        </w:tc>
      </w:tr>
    </w:tbl>
    <w:p w:rsidR="00FE5C31" w:rsidRPr="000B275A" w:rsidRDefault="00FE5C31" w:rsidP="00FE5C31">
      <w:pPr>
        <w:pStyle w:val="a0"/>
        <w:spacing w:after="0"/>
        <w:ind w:left="-142" w:firstLine="921"/>
        <w:rPr>
          <w:sz w:val="28"/>
          <w:szCs w:val="28"/>
        </w:rPr>
      </w:pPr>
    </w:p>
    <w:p w:rsidR="00FE5C31" w:rsidRPr="000B275A" w:rsidRDefault="00FE5C31" w:rsidP="00FE5C31">
      <w:pPr>
        <w:rPr>
          <w:sz w:val="28"/>
          <w:szCs w:val="28"/>
        </w:rPr>
      </w:pPr>
      <w:r w:rsidRPr="000B275A">
        <w:rPr>
          <w:sz w:val="28"/>
          <w:szCs w:val="28"/>
        </w:rPr>
        <w:t xml:space="preserve">К </w:t>
      </w:r>
      <w:r>
        <w:rPr>
          <w:sz w:val="28"/>
          <w:szCs w:val="28"/>
        </w:rPr>
        <w:t>запросу</w:t>
      </w:r>
      <w:r w:rsidRPr="000B275A">
        <w:rPr>
          <w:sz w:val="28"/>
          <w:szCs w:val="28"/>
        </w:rPr>
        <w:t xml:space="preserve"> прилагаю:</w:t>
      </w:r>
    </w:p>
    <w:p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1.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2.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:rsidR="00FE5C31" w:rsidRPr="000B275A" w:rsidRDefault="00FE5C31" w:rsidP="00FE5C31">
      <w:pPr>
        <w:pStyle w:val="a0"/>
        <w:tabs>
          <w:tab w:val="left" w:pos="6379"/>
          <w:tab w:val="left" w:pos="9868"/>
        </w:tabs>
        <w:rPr>
          <w:sz w:val="28"/>
          <w:szCs w:val="28"/>
        </w:rPr>
      </w:pPr>
      <w:r w:rsidRPr="000B275A">
        <w:rPr>
          <w:sz w:val="28"/>
          <w:szCs w:val="28"/>
        </w:rPr>
        <w:t xml:space="preserve">3. </w:t>
      </w:r>
      <w:r w:rsidRPr="000B275A">
        <w:rPr>
          <w:sz w:val="28"/>
          <w:szCs w:val="28"/>
          <w:u w:val="single"/>
        </w:rPr>
        <w:t xml:space="preserve"> </w:t>
      </w:r>
      <w:r w:rsidRPr="000B275A">
        <w:rPr>
          <w:sz w:val="28"/>
          <w:szCs w:val="28"/>
          <w:u w:val="single"/>
        </w:rPr>
        <w:tab/>
      </w:r>
    </w:p>
    <w:p w:rsidR="00FE5C31" w:rsidRPr="00FE3CDD" w:rsidRDefault="00FE5C31" w:rsidP="00FE5C31">
      <w:pPr>
        <w:spacing w:line="276" w:lineRule="auto"/>
        <w:ind w:right="3684"/>
        <w:jc w:val="center"/>
        <w:rPr>
          <w:sz w:val="28"/>
          <w:szCs w:val="28"/>
          <w:vertAlign w:val="superscript"/>
        </w:rPr>
      </w:pPr>
      <w:r w:rsidRPr="00FE3CDD">
        <w:rPr>
          <w:sz w:val="28"/>
          <w:szCs w:val="28"/>
          <w:vertAlign w:val="superscript"/>
        </w:rPr>
        <w:t>(указывается</w:t>
      </w:r>
      <w:r w:rsidRPr="00FE3CDD">
        <w:rPr>
          <w:spacing w:val="-5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перечень</w:t>
      </w:r>
      <w:r w:rsidRPr="00FE3CDD">
        <w:rPr>
          <w:spacing w:val="-6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документов,</w:t>
      </w:r>
      <w:r w:rsidRPr="00FE3CDD">
        <w:rPr>
          <w:spacing w:val="-5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предоставляемых</w:t>
      </w:r>
      <w:r w:rsidRPr="00FE3CDD">
        <w:rPr>
          <w:spacing w:val="-6"/>
          <w:sz w:val="28"/>
          <w:szCs w:val="28"/>
          <w:vertAlign w:val="superscript"/>
        </w:rPr>
        <w:t xml:space="preserve"> </w:t>
      </w:r>
      <w:r w:rsidRPr="00FE3CDD">
        <w:rPr>
          <w:sz w:val="28"/>
          <w:szCs w:val="28"/>
          <w:vertAlign w:val="superscript"/>
        </w:rPr>
        <w:t>заявителем)</w:t>
      </w:r>
    </w:p>
    <w:p w:rsidR="00FE5C31" w:rsidRDefault="00FE5C31" w:rsidP="00FE5C31">
      <w:pPr>
        <w:pStyle w:val="a0"/>
        <w:spacing w:after="1"/>
        <w:rPr>
          <w:sz w:val="28"/>
          <w:szCs w:val="28"/>
        </w:rPr>
      </w:pPr>
    </w:p>
    <w:p w:rsidR="00FE5C31" w:rsidRPr="000B275A" w:rsidRDefault="00FE5C31" w:rsidP="00FE5C31">
      <w:pPr>
        <w:pStyle w:val="a0"/>
        <w:spacing w:after="1"/>
        <w:rPr>
          <w:sz w:val="28"/>
          <w:szCs w:val="28"/>
        </w:rPr>
      </w:pPr>
    </w:p>
    <w:tbl>
      <w:tblPr>
        <w:tblW w:w="9630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208"/>
        <w:gridCol w:w="478"/>
        <w:gridCol w:w="2794"/>
        <w:gridCol w:w="555"/>
        <w:gridCol w:w="2595"/>
      </w:tblGrid>
      <w:tr w:rsidR="00FE5C31" w:rsidRPr="000B275A" w:rsidTr="005D0888">
        <w:trPr>
          <w:trHeight w:val="572"/>
        </w:trPr>
        <w:tc>
          <w:tcPr>
            <w:tcW w:w="3208" w:type="dxa"/>
            <w:tcBorders>
              <w:top w:val="single" w:sz="4" w:space="0" w:color="000000"/>
            </w:tcBorders>
          </w:tcPr>
          <w:p w:rsidR="00FE5C31" w:rsidRPr="00FE3CDD" w:rsidRDefault="00FE5C31" w:rsidP="005D0888">
            <w:pPr>
              <w:pStyle w:val="TableParagraph"/>
              <w:tabs>
                <w:tab w:val="left" w:pos="2081"/>
              </w:tabs>
              <w:spacing w:line="276" w:lineRule="auto"/>
              <w:ind w:left="-188" w:firstLine="142"/>
              <w:jc w:val="center"/>
              <w:rPr>
                <w:sz w:val="28"/>
                <w:szCs w:val="28"/>
                <w:vertAlign w:val="superscript"/>
              </w:rPr>
            </w:pPr>
            <w:r w:rsidRPr="00FE3CDD">
              <w:rPr>
                <w:sz w:val="28"/>
                <w:szCs w:val="28"/>
                <w:vertAlign w:val="superscript"/>
              </w:rPr>
              <w:t>Заявитель</w:t>
            </w:r>
            <w:r w:rsidRPr="00FE3CDD"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FE3CDD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FE3CDD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78" w:type="dxa"/>
          </w:tcPr>
          <w:p w:rsidR="00FE5C31" w:rsidRPr="00FE3C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94" w:type="dxa"/>
            <w:tcBorders>
              <w:top w:val="single" w:sz="4" w:space="0" w:color="000000"/>
            </w:tcBorders>
          </w:tcPr>
          <w:p w:rsidR="00FE5C31" w:rsidRPr="00FE3CDD" w:rsidRDefault="00FE5C31" w:rsidP="005D0888">
            <w:pPr>
              <w:pStyle w:val="TableParagraph"/>
              <w:spacing w:line="276" w:lineRule="auto"/>
              <w:ind w:left="14" w:right="74" w:hanging="14"/>
              <w:jc w:val="center"/>
              <w:rPr>
                <w:sz w:val="28"/>
                <w:szCs w:val="28"/>
                <w:vertAlign w:val="superscript"/>
              </w:rPr>
            </w:pPr>
            <w:r w:rsidRPr="00FE3CDD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55" w:type="dxa"/>
          </w:tcPr>
          <w:p w:rsidR="00FE5C31" w:rsidRPr="00FE3C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95" w:type="dxa"/>
            <w:tcBorders>
              <w:top w:val="single" w:sz="4" w:space="0" w:color="000000"/>
            </w:tcBorders>
          </w:tcPr>
          <w:p w:rsidR="00FE5C31" w:rsidRPr="00FE3CDD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FE3CDD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FE5C31" w:rsidRDefault="00FE5C31" w:rsidP="00FE5C31">
      <w:pPr>
        <w:pStyle w:val="a0"/>
        <w:tabs>
          <w:tab w:val="left" w:pos="3375"/>
          <w:tab w:val="left" w:pos="3984"/>
        </w:tabs>
        <w:rPr>
          <w:sz w:val="28"/>
          <w:szCs w:val="28"/>
        </w:rPr>
      </w:pPr>
    </w:p>
    <w:p w:rsidR="00FE5C31" w:rsidRDefault="00FE5C31" w:rsidP="00FE5C31">
      <w:pPr>
        <w:pStyle w:val="a0"/>
        <w:tabs>
          <w:tab w:val="left" w:pos="3375"/>
          <w:tab w:val="left" w:pos="3984"/>
        </w:tabs>
        <w:rPr>
          <w:sz w:val="28"/>
          <w:szCs w:val="28"/>
        </w:rPr>
        <w:sectPr w:rsidR="00FE5C31" w:rsidSect="005D0888">
          <w:pgSz w:w="11906" w:h="16838" w:code="9"/>
          <w:pgMar w:top="1134" w:right="850" w:bottom="1134" w:left="993" w:header="709" w:footer="709" w:gutter="0"/>
          <w:cols w:space="708"/>
          <w:docGrid w:linePitch="360"/>
        </w:sectPr>
      </w:pPr>
      <w:r w:rsidRPr="000B275A">
        <w:rPr>
          <w:sz w:val="28"/>
          <w:szCs w:val="28"/>
        </w:rPr>
        <w:t>Дата</w:t>
      </w:r>
      <w:r w:rsidRPr="000B275A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«___</w:t>
      </w:r>
      <w:r w:rsidRPr="000B275A">
        <w:rPr>
          <w:sz w:val="28"/>
          <w:szCs w:val="28"/>
        </w:rPr>
        <w:t>»</w:t>
      </w:r>
      <w:r w:rsidRPr="000B275A">
        <w:rPr>
          <w:sz w:val="28"/>
          <w:szCs w:val="28"/>
          <w:u w:val="single"/>
        </w:rPr>
        <w:tab/>
      </w:r>
      <w:r w:rsidRPr="000B275A">
        <w:rPr>
          <w:sz w:val="28"/>
          <w:szCs w:val="28"/>
        </w:rPr>
        <w:t>20</w:t>
      </w:r>
      <w:r w:rsidRPr="000B275A">
        <w:rPr>
          <w:sz w:val="28"/>
          <w:szCs w:val="28"/>
          <w:u w:val="single"/>
        </w:rPr>
        <w:tab/>
      </w:r>
      <w:r w:rsidRPr="000B275A">
        <w:rPr>
          <w:sz w:val="28"/>
          <w:szCs w:val="28"/>
        </w:rPr>
        <w:t>г.</w:t>
      </w:r>
    </w:p>
    <w:p w:rsidR="00FE5C31" w:rsidRPr="00FE5C31" w:rsidRDefault="00FE5C31" w:rsidP="00FE5C31">
      <w:pPr>
        <w:pStyle w:val="20"/>
        <w:spacing w:before="0" w:line="276" w:lineRule="auto"/>
        <w:jc w:val="center"/>
        <w:rPr>
          <w:rFonts w:cs="Times New Roman"/>
          <w:bCs w:val="0"/>
          <w:sz w:val="28"/>
          <w:szCs w:val="28"/>
        </w:rPr>
      </w:pPr>
      <w:r w:rsidRPr="00FE5C31">
        <w:rPr>
          <w:rFonts w:cs="Times New Roman"/>
          <w:sz w:val="28"/>
          <w:szCs w:val="28"/>
        </w:rPr>
        <w:t>Форма</w:t>
      </w:r>
      <w:r w:rsidRPr="00FE5C31">
        <w:rPr>
          <w:rFonts w:cs="Times New Roman"/>
          <w:spacing w:val="-4"/>
          <w:sz w:val="28"/>
          <w:szCs w:val="28"/>
        </w:rPr>
        <w:t xml:space="preserve"> 6 </w:t>
      </w:r>
    </w:p>
    <w:p w:rsidR="00FE5C31" w:rsidRDefault="00FE5C31" w:rsidP="00FE5C31">
      <w:pPr>
        <w:spacing w:after="0" w:line="276" w:lineRule="auto"/>
        <w:jc w:val="center"/>
        <w:rPr>
          <w:bCs/>
          <w:sz w:val="28"/>
          <w:szCs w:val="28"/>
        </w:rPr>
      </w:pPr>
      <w:r w:rsidRPr="009A4AB9">
        <w:rPr>
          <w:bCs/>
          <w:sz w:val="28"/>
          <w:szCs w:val="28"/>
        </w:rPr>
        <w:t>(в соответствии с пункт</w:t>
      </w:r>
      <w:r>
        <w:rPr>
          <w:bCs/>
          <w:sz w:val="28"/>
          <w:szCs w:val="28"/>
        </w:rPr>
        <w:t>ом</w:t>
      </w:r>
      <w:r w:rsidRPr="009A4AB9">
        <w:rPr>
          <w:bCs/>
          <w:sz w:val="28"/>
          <w:szCs w:val="28"/>
        </w:rPr>
        <w:t xml:space="preserve"> 17.1.1</w:t>
      </w:r>
      <w:r>
        <w:rPr>
          <w:bCs/>
          <w:sz w:val="28"/>
          <w:szCs w:val="28"/>
        </w:rPr>
        <w:t xml:space="preserve">6 </w:t>
      </w:r>
      <w:r w:rsidRPr="009A4AB9">
        <w:rPr>
          <w:bCs/>
          <w:sz w:val="28"/>
          <w:szCs w:val="28"/>
        </w:rPr>
        <w:t xml:space="preserve">раздела 17 </w:t>
      </w:r>
      <w:r>
        <w:rPr>
          <w:bCs/>
          <w:sz w:val="28"/>
          <w:szCs w:val="28"/>
        </w:rPr>
        <w:t>Регламента</w:t>
      </w:r>
      <w:r w:rsidRPr="009A4AB9">
        <w:rPr>
          <w:bCs/>
          <w:sz w:val="28"/>
          <w:szCs w:val="28"/>
        </w:rPr>
        <w:t>)</w:t>
      </w:r>
    </w:p>
    <w:p w:rsidR="00FE5C31" w:rsidRPr="00E328A9" w:rsidRDefault="00FE5C31" w:rsidP="00FE5C31">
      <w:pPr>
        <w:spacing w:after="0" w:line="276" w:lineRule="auto"/>
        <w:rPr>
          <w:b/>
          <w:sz w:val="28"/>
          <w:szCs w:val="28"/>
        </w:rPr>
      </w:pPr>
    </w:p>
    <w:tbl>
      <w:tblPr>
        <w:tblStyle w:val="af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FE5C31" w:rsidRPr="00E521D3" w:rsidTr="005D0888">
        <w:trPr>
          <w:trHeight w:val="454"/>
        </w:trPr>
        <w:tc>
          <w:tcPr>
            <w:tcW w:w="5106" w:type="dxa"/>
          </w:tcPr>
          <w:p w:rsidR="00FE5C31" w:rsidRPr="00E521D3" w:rsidRDefault="00FE5C31" w:rsidP="005D0888">
            <w:pPr>
              <w:pStyle w:val="a0"/>
              <w:tabs>
                <w:tab w:val="left" w:pos="10206"/>
              </w:tabs>
              <w:spacing w:before="1" w:after="0"/>
              <w:ind w:left="-100" w:right="-116"/>
              <w:rPr>
                <w:sz w:val="28"/>
                <w:szCs w:val="28"/>
              </w:rPr>
            </w:pPr>
            <w:r w:rsidRPr="00E521D3">
              <w:rPr>
                <w:sz w:val="28"/>
                <w:szCs w:val="28"/>
              </w:rPr>
              <w:lastRenderedPageBreak/>
              <w:t>Главе Администрации городского округа ______________________________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Default="00FE5C31" w:rsidP="005D0888">
            <w:pPr>
              <w:pStyle w:val="a0"/>
              <w:spacing w:after="0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Ф.И.О. (последнее при наличии)/ Полное наименование</w:t>
            </w:r>
          </w:p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организации заявителя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pacing w:val="-4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(представителя</w:t>
            </w:r>
            <w:r w:rsidRPr="007F483A">
              <w:rPr>
                <w:spacing w:val="-1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заявителя)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FE5C31" w:rsidRPr="00E521D3" w:rsidRDefault="00FE5C31" w:rsidP="005D0888">
            <w:pPr>
              <w:pStyle w:val="a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почтовый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адрес</w:t>
            </w:r>
            <w:r w:rsidRPr="007F483A">
              <w:rPr>
                <w:spacing w:val="-6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(при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необходимости)</w:t>
            </w:r>
          </w:p>
          <w:p w:rsidR="00FE5C31" w:rsidRPr="007F483A" w:rsidRDefault="00FE5C31" w:rsidP="005D0888">
            <w:pPr>
              <w:tabs>
                <w:tab w:val="left" w:pos="10206"/>
                <w:tab w:val="left" w:pos="10650"/>
              </w:tabs>
              <w:contextualSpacing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(контактный</w:t>
            </w:r>
            <w:r w:rsidRPr="007F483A">
              <w:rPr>
                <w:spacing w:val="-13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телефон)</w:t>
            </w:r>
          </w:p>
          <w:p w:rsidR="00FE5C31" w:rsidRPr="007F483A" w:rsidRDefault="00FE5C31" w:rsidP="005D0888">
            <w:pPr>
              <w:tabs>
                <w:tab w:val="center" w:pos="7691"/>
                <w:tab w:val="left" w:pos="9214"/>
              </w:tabs>
              <w:spacing w:before="1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(адрес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электронной</w:t>
            </w:r>
            <w:r w:rsidRPr="007F483A">
              <w:rPr>
                <w:spacing w:val="-7"/>
                <w:sz w:val="28"/>
                <w:szCs w:val="28"/>
                <w:vertAlign w:val="superscript"/>
              </w:rPr>
              <w:t xml:space="preserve"> </w:t>
            </w:r>
            <w:r w:rsidRPr="007F483A">
              <w:rPr>
                <w:sz w:val="28"/>
                <w:szCs w:val="28"/>
                <w:vertAlign w:val="superscript"/>
              </w:rPr>
              <w:t>почты)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(реквизиты документа, удостоверяющего личность)</w:t>
            </w:r>
          </w:p>
          <w:p w:rsidR="00FE5C31" w:rsidRPr="007F483A" w:rsidRDefault="00FE5C31" w:rsidP="005D0888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FE5C31" w:rsidRPr="00E521D3" w:rsidTr="005D0888">
        <w:trPr>
          <w:trHeight w:val="454"/>
        </w:trPr>
        <w:tc>
          <w:tcPr>
            <w:tcW w:w="5106" w:type="dxa"/>
            <w:tcBorders>
              <w:top w:val="single" w:sz="4" w:space="0" w:color="auto"/>
            </w:tcBorders>
          </w:tcPr>
          <w:p w:rsidR="00FE5C31" w:rsidRDefault="00FE5C31" w:rsidP="005D08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 xml:space="preserve">(реквизиты документа, подтверждающего полномочия </w:t>
            </w:r>
          </w:p>
          <w:p w:rsidR="00FE5C31" w:rsidRPr="007F483A" w:rsidRDefault="00FE5C31" w:rsidP="005D0888">
            <w:pPr>
              <w:spacing w:line="192" w:lineRule="auto"/>
              <w:jc w:val="center"/>
              <w:rPr>
                <w:sz w:val="28"/>
                <w:szCs w:val="28"/>
                <w:vertAlign w:val="superscript"/>
              </w:rPr>
            </w:pPr>
            <w:r w:rsidRPr="007F483A">
              <w:rPr>
                <w:sz w:val="28"/>
                <w:szCs w:val="28"/>
                <w:vertAlign w:val="superscript"/>
              </w:rPr>
              <w:t>представителя заявителя)</w:t>
            </w:r>
          </w:p>
        </w:tc>
      </w:tr>
    </w:tbl>
    <w:p w:rsidR="00FE5C31" w:rsidRDefault="00FE5C31" w:rsidP="00FE5C31">
      <w:pPr>
        <w:rPr>
          <w:sz w:val="28"/>
          <w:szCs w:val="28"/>
        </w:rPr>
      </w:pPr>
    </w:p>
    <w:p w:rsidR="00FE5C31" w:rsidRPr="00E328A9" w:rsidRDefault="00FE5C31" w:rsidP="00FE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</w:t>
      </w:r>
    </w:p>
    <w:p w:rsidR="00FE5C31" w:rsidRDefault="00FE5C31" w:rsidP="00FE5C3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8"/>
          <w:szCs w:val="28"/>
        </w:rPr>
      </w:pPr>
      <w:r w:rsidRPr="007A3CA4">
        <w:rPr>
          <w:sz w:val="28"/>
          <w:szCs w:val="28"/>
        </w:rPr>
        <w:t>Прошу предоставить муниципальную услугу «</w:t>
      </w:r>
      <w:r w:rsidRPr="003C6B02">
        <w:rPr>
          <w:sz w:val="28"/>
          <w:szCs w:val="28"/>
        </w:rPr>
        <w:t xml:space="preserve">Выдача согласия или получение согласования владельца автомобильной дороги местного значения Московской области на строительство, реконструкцию, капитальный ремонт, ремонт пересечения, примыкания (присоединения) к автомобильной дороге общего пользования местного значения Московской области другой автомобильной дороги, строительство, реконструкцию, капитальный ремонт объектов дорожного сервиса или строительство, реконструкцию, капитальный ремонт и ремонт примыканий объектов дорожного сервиса к автомобильным дорогам местного значения Московской области, а также стационарных торговых объектов общей площадью свыше десяти тысяч квадратных метров, присоединяемых к автомобильным дорогам,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указателей, прокладку, переустройство, перенос инженерных коммуникаций, их эксплуатацию в </w:t>
      </w:r>
      <w:r w:rsidRPr="003C6B02">
        <w:rPr>
          <w:sz w:val="28"/>
          <w:szCs w:val="28"/>
        </w:rPr>
        <w:lastRenderedPageBreak/>
        <w:t>границах полосы отвода и придорожной полосы автомобильной дороги общего пользования местного значения Московской области</w:t>
      </w:r>
      <w:r w:rsidRPr="007A3CA4">
        <w:rPr>
          <w:sz w:val="28"/>
          <w:szCs w:val="28"/>
        </w:rPr>
        <w:t xml:space="preserve">» </w:t>
      </w:r>
      <w:r w:rsidRPr="00C72FF0">
        <w:rPr>
          <w:sz w:val="28"/>
          <w:szCs w:val="28"/>
        </w:rPr>
        <w:t>и</w:t>
      </w:r>
      <w:r w:rsidRPr="00E328A9">
        <w:rPr>
          <w:spacing w:val="60"/>
          <w:sz w:val="28"/>
          <w:szCs w:val="28"/>
        </w:rPr>
        <w:t xml:space="preserve"> </w:t>
      </w:r>
      <w:r w:rsidRPr="00E328A9">
        <w:rPr>
          <w:sz w:val="28"/>
          <w:szCs w:val="28"/>
        </w:rPr>
        <w:t>выдать</w:t>
      </w:r>
      <w:r w:rsidRPr="00E328A9">
        <w:rPr>
          <w:spacing w:val="61"/>
          <w:sz w:val="28"/>
          <w:szCs w:val="28"/>
        </w:rPr>
        <w:t xml:space="preserve"> </w:t>
      </w:r>
      <w:r w:rsidRPr="00E328A9">
        <w:rPr>
          <w:sz w:val="28"/>
          <w:szCs w:val="28"/>
        </w:rPr>
        <w:t>согласие,</w:t>
      </w:r>
      <w:r w:rsidRPr="00E328A9">
        <w:rPr>
          <w:spacing w:val="61"/>
          <w:sz w:val="28"/>
          <w:szCs w:val="28"/>
        </w:rPr>
        <w:t xml:space="preserve"> </w:t>
      </w:r>
      <w:r w:rsidRPr="002054D1">
        <w:rPr>
          <w:sz w:val="28"/>
          <w:szCs w:val="28"/>
        </w:rPr>
        <w:t>содержаще</w:t>
      </w:r>
      <w:r>
        <w:rPr>
          <w:sz w:val="28"/>
          <w:szCs w:val="28"/>
        </w:rPr>
        <w:t>е</w:t>
      </w:r>
      <w:r w:rsidRPr="002054D1">
        <w:rPr>
          <w:sz w:val="28"/>
          <w:szCs w:val="28"/>
        </w:rPr>
        <w:t xml:space="preserve"> технические требования и условия, подлежащие обязательному исполнению, на прокладку, перенос или переустройство газопроводов, их эксплуатацию в границах полосы отвода и придорожных полос автомобильных дорог местного значения в рамках социальной газификации</w:t>
      </w:r>
    </w:p>
    <w:p w:rsidR="00FE5C31" w:rsidRDefault="00FE5C31" w:rsidP="00FE5C31">
      <w:pPr>
        <w:pStyle w:val="a0"/>
        <w:tabs>
          <w:tab w:val="left" w:pos="8789"/>
          <w:tab w:val="left" w:pos="9072"/>
        </w:tabs>
        <w:spacing w:after="0"/>
        <w:ind w:right="-2" w:firstLine="720"/>
        <w:rPr>
          <w:sz w:val="28"/>
          <w:szCs w:val="28"/>
        </w:rPr>
      </w:pPr>
    </w:p>
    <w:tbl>
      <w:tblPr>
        <w:tblpPr w:leftFromText="180" w:rightFromText="180" w:vertAnchor="text" w:horzAnchor="margin" w:tblpY="330"/>
        <w:tblW w:w="99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3"/>
      </w:tblGrid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инженерных коммуникаций (газопровод)</w:t>
            </w:r>
          </w:p>
          <w:p w:rsidR="00FE5C31" w:rsidRPr="00E5417E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EC3E25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EC3E25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E5417E">
              <w:rPr>
                <w:sz w:val="28"/>
                <w:szCs w:val="28"/>
                <w:vertAlign w:val="superscript"/>
              </w:rPr>
              <w:t xml:space="preserve">технические характеристики </w:t>
            </w:r>
            <w:r>
              <w:rPr>
                <w:sz w:val="28"/>
                <w:szCs w:val="28"/>
                <w:vertAlign w:val="superscript"/>
              </w:rPr>
              <w:t>газопровода</w:t>
            </w:r>
          </w:p>
          <w:p w:rsidR="00FE5C31" w:rsidRPr="00EC3E25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701F09">
              <w:rPr>
                <w:sz w:val="28"/>
                <w:szCs w:val="28"/>
                <w:vertAlign w:val="superscript"/>
              </w:rPr>
              <w:t>(диаметр газопровода, рабочее давление, вид прокладки, глубина залегания, материал изготовления труб)</w:t>
            </w:r>
          </w:p>
          <w:p w:rsidR="00FE5C31" w:rsidRPr="00E5417E" w:rsidRDefault="00FE5C31" w:rsidP="005D0888">
            <w:pPr>
              <w:pStyle w:val="a0"/>
              <w:spacing w:after="0" w:line="240" w:lineRule="auto"/>
              <w:ind w:left="-108" w:right="-88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Default="00FE5C31" w:rsidP="005D0888">
            <w:pPr>
              <w:pStyle w:val="a0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FE5C31" w:rsidTr="005D0888">
        <w:trPr>
          <w:trHeight w:val="454"/>
        </w:trPr>
        <w:tc>
          <w:tcPr>
            <w:tcW w:w="9943" w:type="dxa"/>
          </w:tcPr>
          <w:p w:rsidR="00FE5C31" w:rsidRPr="009336DD" w:rsidRDefault="00FE5C31" w:rsidP="005D0888">
            <w:pPr>
              <w:pStyle w:val="a0"/>
              <w:spacing w:after="0" w:line="240" w:lineRule="auto"/>
              <w:ind w:right="2"/>
              <w:contextualSpacing/>
              <w:rPr>
                <w:sz w:val="28"/>
                <w:szCs w:val="28"/>
                <w:vertAlign w:val="superscript"/>
              </w:rPr>
            </w:pPr>
          </w:p>
        </w:tc>
      </w:tr>
    </w:tbl>
    <w:p w:rsidR="00FE5C31" w:rsidRPr="00E328A9" w:rsidRDefault="00FE5C31" w:rsidP="00FE5C31">
      <w:pPr>
        <w:pStyle w:val="a0"/>
        <w:tabs>
          <w:tab w:val="left" w:pos="8789"/>
          <w:tab w:val="left" w:pos="9072"/>
        </w:tabs>
        <w:spacing w:after="0"/>
        <w:ind w:left="213" w:right="-281" w:firstLine="720"/>
        <w:rPr>
          <w:sz w:val="28"/>
          <w:szCs w:val="28"/>
        </w:rPr>
      </w:pPr>
    </w:p>
    <w:p w:rsidR="00FE5C31" w:rsidRPr="00E328A9" w:rsidRDefault="00FE5C31" w:rsidP="00FE5C31">
      <w:pPr>
        <w:pStyle w:val="a0"/>
        <w:spacing w:before="90"/>
        <w:rPr>
          <w:sz w:val="28"/>
          <w:szCs w:val="28"/>
        </w:rPr>
      </w:pPr>
      <w:r w:rsidRPr="00E328A9">
        <w:rPr>
          <w:sz w:val="28"/>
          <w:szCs w:val="28"/>
        </w:rPr>
        <w:t>К</w:t>
      </w:r>
      <w:r w:rsidRPr="00E328A9">
        <w:rPr>
          <w:spacing w:val="-2"/>
          <w:sz w:val="28"/>
          <w:szCs w:val="28"/>
        </w:rPr>
        <w:t xml:space="preserve"> </w:t>
      </w:r>
      <w:r w:rsidRPr="00E328A9">
        <w:rPr>
          <w:sz w:val="28"/>
          <w:szCs w:val="28"/>
        </w:rPr>
        <w:t>за</w:t>
      </w:r>
      <w:r>
        <w:rPr>
          <w:sz w:val="28"/>
          <w:szCs w:val="28"/>
        </w:rPr>
        <w:t>просу</w:t>
      </w:r>
      <w:r w:rsidRPr="00E328A9">
        <w:rPr>
          <w:spacing w:val="-4"/>
          <w:sz w:val="28"/>
          <w:szCs w:val="28"/>
        </w:rPr>
        <w:t xml:space="preserve"> </w:t>
      </w:r>
      <w:r w:rsidRPr="00E328A9">
        <w:rPr>
          <w:sz w:val="28"/>
          <w:szCs w:val="28"/>
        </w:rPr>
        <w:t>прилагаю:</w:t>
      </w:r>
    </w:p>
    <w:p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1.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2.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:rsidR="00FE5C31" w:rsidRPr="00E328A9" w:rsidRDefault="00FE5C31" w:rsidP="00FE5C31">
      <w:pPr>
        <w:pStyle w:val="a0"/>
        <w:tabs>
          <w:tab w:val="left" w:pos="6237"/>
        </w:tabs>
        <w:rPr>
          <w:sz w:val="28"/>
          <w:szCs w:val="28"/>
        </w:rPr>
      </w:pPr>
      <w:r w:rsidRPr="00E328A9">
        <w:rPr>
          <w:sz w:val="28"/>
          <w:szCs w:val="28"/>
        </w:rPr>
        <w:t xml:space="preserve">3. </w:t>
      </w:r>
      <w:r w:rsidRPr="00E328A9">
        <w:rPr>
          <w:sz w:val="28"/>
          <w:szCs w:val="28"/>
          <w:u w:val="single"/>
        </w:rPr>
        <w:t xml:space="preserve"> </w:t>
      </w:r>
      <w:r w:rsidRPr="00E328A9">
        <w:rPr>
          <w:sz w:val="28"/>
          <w:szCs w:val="28"/>
          <w:u w:val="single"/>
        </w:rPr>
        <w:tab/>
      </w:r>
    </w:p>
    <w:p w:rsidR="00FE5C31" w:rsidRPr="00386F63" w:rsidRDefault="00FE5C31" w:rsidP="00FE5C31">
      <w:pPr>
        <w:spacing w:before="4" w:line="276" w:lineRule="auto"/>
        <w:ind w:right="3826"/>
        <w:jc w:val="center"/>
        <w:rPr>
          <w:sz w:val="28"/>
          <w:szCs w:val="28"/>
          <w:vertAlign w:val="superscript"/>
        </w:rPr>
      </w:pPr>
      <w:r w:rsidRPr="00386F63">
        <w:rPr>
          <w:sz w:val="28"/>
          <w:szCs w:val="28"/>
          <w:vertAlign w:val="superscript"/>
        </w:rPr>
        <w:t>(указывается</w:t>
      </w:r>
      <w:r w:rsidRPr="00386F63">
        <w:rPr>
          <w:spacing w:val="-5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перечень</w:t>
      </w:r>
      <w:r w:rsidRPr="00386F63">
        <w:rPr>
          <w:spacing w:val="-7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документов,</w:t>
      </w:r>
      <w:r w:rsidRPr="00386F63">
        <w:rPr>
          <w:spacing w:val="-6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предоставляемых</w:t>
      </w:r>
      <w:r w:rsidRPr="00386F63">
        <w:rPr>
          <w:spacing w:val="-3"/>
          <w:sz w:val="28"/>
          <w:szCs w:val="28"/>
          <w:vertAlign w:val="superscript"/>
        </w:rPr>
        <w:t xml:space="preserve"> </w:t>
      </w:r>
      <w:r w:rsidRPr="00386F63">
        <w:rPr>
          <w:sz w:val="28"/>
          <w:szCs w:val="28"/>
          <w:vertAlign w:val="superscript"/>
        </w:rPr>
        <w:t>заявителем)</w:t>
      </w:r>
    </w:p>
    <w:p w:rsidR="00FE5C31" w:rsidRPr="00E328A9" w:rsidRDefault="00FE5C31" w:rsidP="00FE5C31">
      <w:pPr>
        <w:pStyle w:val="a0"/>
        <w:rPr>
          <w:sz w:val="28"/>
          <w:szCs w:val="28"/>
        </w:rPr>
      </w:pPr>
    </w:p>
    <w:p w:rsidR="00FE5C31" w:rsidRPr="00E328A9" w:rsidRDefault="00FE5C31" w:rsidP="00FE5C31">
      <w:pPr>
        <w:pStyle w:val="a0"/>
        <w:spacing w:before="6"/>
        <w:rPr>
          <w:sz w:val="28"/>
          <w:szCs w:val="28"/>
        </w:rPr>
      </w:pPr>
    </w:p>
    <w:tbl>
      <w:tblPr>
        <w:tblW w:w="9688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3137"/>
        <w:gridCol w:w="467"/>
        <w:gridCol w:w="2733"/>
        <w:gridCol w:w="543"/>
        <w:gridCol w:w="2808"/>
      </w:tblGrid>
      <w:tr w:rsidR="00FE5C31" w:rsidRPr="00E328A9" w:rsidTr="005D0888">
        <w:trPr>
          <w:trHeight w:val="469"/>
        </w:trPr>
        <w:tc>
          <w:tcPr>
            <w:tcW w:w="3137" w:type="dxa"/>
            <w:tcBorders>
              <w:top w:val="single" w:sz="4" w:space="0" w:color="000000"/>
            </w:tcBorders>
          </w:tcPr>
          <w:p w:rsidR="00FE5C31" w:rsidRPr="00386F63" w:rsidRDefault="00FE5C31" w:rsidP="005D0888">
            <w:pPr>
              <w:pStyle w:val="TableParagraph"/>
              <w:spacing w:line="276" w:lineRule="auto"/>
              <w:ind w:left="-187" w:right="-152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Заявитель</w:t>
            </w:r>
            <w:r>
              <w:rPr>
                <w:spacing w:val="-5"/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(представитель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86F63">
              <w:rPr>
                <w:sz w:val="28"/>
                <w:szCs w:val="28"/>
                <w:vertAlign w:val="superscript"/>
              </w:rPr>
              <w:t>заявителя)</w:t>
            </w:r>
          </w:p>
        </w:tc>
        <w:tc>
          <w:tcPr>
            <w:tcW w:w="467" w:type="dxa"/>
          </w:tcPr>
          <w:p w:rsidR="00FE5C31" w:rsidRPr="00386F63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33" w:type="dxa"/>
            <w:tcBorders>
              <w:top w:val="single" w:sz="4" w:space="0" w:color="000000"/>
            </w:tcBorders>
          </w:tcPr>
          <w:p w:rsidR="00FE5C31" w:rsidRPr="00386F63" w:rsidRDefault="00FE5C31" w:rsidP="005D0888">
            <w:pPr>
              <w:pStyle w:val="TableParagraph"/>
              <w:spacing w:line="276" w:lineRule="auto"/>
              <w:ind w:left="14" w:right="74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43" w:type="dxa"/>
          </w:tcPr>
          <w:p w:rsidR="00FE5C31" w:rsidRPr="00386F63" w:rsidRDefault="00FE5C31" w:rsidP="005D0888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08" w:type="dxa"/>
            <w:tcBorders>
              <w:top w:val="single" w:sz="4" w:space="0" w:color="000000"/>
            </w:tcBorders>
          </w:tcPr>
          <w:p w:rsidR="00FE5C31" w:rsidRPr="00386F63" w:rsidRDefault="00FE5C31" w:rsidP="005D0888">
            <w:pPr>
              <w:pStyle w:val="TableParagraph"/>
              <w:spacing w:line="276" w:lineRule="auto"/>
              <w:ind w:hanging="8"/>
              <w:jc w:val="center"/>
              <w:rPr>
                <w:sz w:val="28"/>
                <w:szCs w:val="28"/>
                <w:vertAlign w:val="superscript"/>
              </w:rPr>
            </w:pPr>
            <w:r w:rsidRPr="00386F63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FE5C31" w:rsidRPr="00E328A9" w:rsidRDefault="00FE5C31" w:rsidP="00FE5C31">
      <w:pPr>
        <w:pStyle w:val="a0"/>
        <w:spacing w:before="9"/>
        <w:rPr>
          <w:sz w:val="28"/>
          <w:szCs w:val="28"/>
        </w:rPr>
      </w:pPr>
    </w:p>
    <w:p w:rsidR="00FE5C31" w:rsidRPr="00E328A9" w:rsidRDefault="00FE5C31" w:rsidP="00FE5C31">
      <w:pPr>
        <w:pStyle w:val="a0"/>
        <w:tabs>
          <w:tab w:val="left" w:pos="3375"/>
          <w:tab w:val="left" w:pos="3984"/>
        </w:tabs>
        <w:spacing w:before="1"/>
        <w:ind w:left="922"/>
        <w:rPr>
          <w:sz w:val="28"/>
          <w:szCs w:val="28"/>
        </w:rPr>
      </w:pPr>
      <w:r w:rsidRPr="00E328A9">
        <w:rPr>
          <w:sz w:val="28"/>
          <w:szCs w:val="28"/>
        </w:rPr>
        <w:t>Дата</w:t>
      </w:r>
      <w:r w:rsidRPr="00E328A9">
        <w:rPr>
          <w:spacing w:val="2"/>
          <w:sz w:val="28"/>
          <w:szCs w:val="28"/>
        </w:rPr>
        <w:t xml:space="preserve"> </w:t>
      </w:r>
      <w:r w:rsidRPr="00E328A9">
        <w:rPr>
          <w:sz w:val="28"/>
          <w:szCs w:val="28"/>
        </w:rPr>
        <w:t>«</w:t>
      </w:r>
      <w:r w:rsidRPr="00252405">
        <w:rPr>
          <w:sz w:val="28"/>
          <w:szCs w:val="28"/>
        </w:rPr>
        <w:t>___</w:t>
      </w:r>
      <w:r w:rsidRPr="00E328A9">
        <w:rPr>
          <w:sz w:val="28"/>
          <w:szCs w:val="28"/>
        </w:rPr>
        <w:t>»</w:t>
      </w:r>
      <w:r w:rsidRPr="00E328A9">
        <w:rPr>
          <w:sz w:val="28"/>
          <w:szCs w:val="28"/>
          <w:u w:val="single"/>
        </w:rPr>
        <w:tab/>
      </w:r>
      <w:r w:rsidRPr="00E328A9">
        <w:rPr>
          <w:sz w:val="28"/>
          <w:szCs w:val="28"/>
        </w:rPr>
        <w:t>20</w:t>
      </w:r>
      <w:r w:rsidRPr="00E328A9">
        <w:rPr>
          <w:sz w:val="28"/>
          <w:szCs w:val="28"/>
          <w:u w:val="single"/>
        </w:rPr>
        <w:tab/>
      </w:r>
      <w:r w:rsidRPr="00E328A9">
        <w:rPr>
          <w:sz w:val="28"/>
          <w:szCs w:val="28"/>
        </w:rPr>
        <w:t>г.</w:t>
      </w: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Pr="00DF6BC3" w:rsidRDefault="00FE5C31" w:rsidP="00FE5C31">
      <w:pPr>
        <w:jc w:val="right"/>
        <w:rPr>
          <w:sz w:val="24"/>
        </w:rPr>
      </w:pPr>
      <w:r>
        <w:rPr>
          <w:sz w:val="24"/>
        </w:rPr>
        <w:lastRenderedPageBreak/>
        <w:t>Приложение 10 к Административному регламенту</w:t>
      </w:r>
    </w:p>
    <w:p w:rsidR="00FE5C31" w:rsidRDefault="00FE5C31" w:rsidP="00FE5C31">
      <w:pPr>
        <w:jc w:val="right"/>
      </w:pPr>
    </w:p>
    <w:p w:rsid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Pr="00FE5C31" w:rsidRDefault="00FE5C31" w:rsidP="00FE5C31">
      <w:pPr>
        <w:jc w:val="center"/>
        <w:rPr>
          <w:b/>
          <w:bCs/>
          <w:sz w:val="28"/>
          <w:szCs w:val="28"/>
        </w:rPr>
      </w:pPr>
      <w:r w:rsidRPr="00FE5C31">
        <w:rPr>
          <w:b/>
          <w:bCs/>
          <w:sz w:val="28"/>
          <w:szCs w:val="28"/>
        </w:rPr>
        <w:t>Форма ситуационного плана с привязкой к автомобильной дороге</w:t>
      </w:r>
    </w:p>
    <w:p w:rsidR="00FE5C31" w:rsidRPr="006D5A9C" w:rsidRDefault="00FE5C31" w:rsidP="00FE5C31">
      <w:pPr>
        <w:rPr>
          <w:sz w:val="28"/>
          <w:szCs w:val="28"/>
        </w:rPr>
      </w:pPr>
    </w:p>
    <w:p w:rsidR="00FE5C31" w:rsidRDefault="00FE5C31" w:rsidP="00FE5C31">
      <w:r w:rsidRPr="009C28AC">
        <w:rPr>
          <w:b/>
          <w:noProof/>
          <w:sz w:val="24"/>
          <w:lang w:eastAsia="ru-RU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339725</wp:posOffset>
            </wp:positionV>
            <wp:extent cx="5857240" cy="3476625"/>
            <wp:effectExtent l="0" t="0" r="0" b="952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C31" w:rsidRDefault="00FE5C31" w:rsidP="00FE5C31"/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>
      <w:pPr>
        <w:pStyle w:val="a0"/>
        <w:spacing w:after="0"/>
        <w:ind w:left="0" w:firstLine="709"/>
        <w:rPr>
          <w:sz w:val="28"/>
          <w:szCs w:val="28"/>
        </w:rPr>
      </w:pPr>
    </w:p>
    <w:p w:rsidR="00FE5C31" w:rsidRDefault="00FE5C31" w:rsidP="00FE5C31">
      <w:pPr>
        <w:pStyle w:val="a0"/>
        <w:spacing w:after="0"/>
        <w:ind w:left="0" w:firstLine="0"/>
        <w:rPr>
          <w:sz w:val="28"/>
          <w:szCs w:val="28"/>
        </w:rPr>
      </w:pPr>
    </w:p>
    <w:p w:rsidR="00FE5C31" w:rsidRPr="00DF6BC3" w:rsidRDefault="00FE5C31" w:rsidP="00FE5C31">
      <w:pPr>
        <w:jc w:val="right"/>
        <w:rPr>
          <w:sz w:val="24"/>
        </w:rPr>
      </w:pPr>
      <w:r>
        <w:rPr>
          <w:sz w:val="24"/>
        </w:rPr>
        <w:lastRenderedPageBreak/>
        <w:t>Приложение 11 к Административному регламенту</w:t>
      </w:r>
    </w:p>
    <w:p w:rsidR="00FE5C31" w:rsidRDefault="00FE5C31" w:rsidP="00FE5C31">
      <w:pPr>
        <w:jc w:val="right"/>
      </w:pPr>
    </w:p>
    <w:p w:rsid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Pr="00FE5C31" w:rsidRDefault="00FE5C31" w:rsidP="00FE5C31">
      <w:pPr>
        <w:pStyle w:val="20"/>
        <w:spacing w:line="276" w:lineRule="auto"/>
        <w:jc w:val="center"/>
        <w:rPr>
          <w:rFonts w:cs="Times New Roman"/>
          <w:bCs w:val="0"/>
          <w:sz w:val="28"/>
          <w:szCs w:val="28"/>
        </w:rPr>
      </w:pPr>
      <w:bookmarkStart w:id="159" w:name="_Toc149236769"/>
      <w:r w:rsidRPr="00FE5C31">
        <w:rPr>
          <w:rFonts w:cs="Times New Roman"/>
          <w:sz w:val="28"/>
          <w:szCs w:val="28"/>
        </w:rPr>
        <w:t>Форма схемы (дислокации) расположения рекламной конструкции, информационных щитов и указателей с</w:t>
      </w:r>
      <w:r w:rsidRPr="00FE5C31">
        <w:rPr>
          <w:rFonts w:cs="Times New Roman"/>
          <w:spacing w:val="-5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привязкой</w:t>
      </w:r>
      <w:r w:rsidRPr="00FE5C31">
        <w:rPr>
          <w:rFonts w:cs="Times New Roman"/>
          <w:spacing w:val="-3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к километражу</w:t>
      </w:r>
      <w:r w:rsidRPr="00FE5C31">
        <w:rPr>
          <w:rFonts w:cs="Times New Roman"/>
          <w:spacing w:val="-3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автомобильной</w:t>
      </w:r>
      <w:r w:rsidRPr="00FE5C31">
        <w:rPr>
          <w:rFonts w:cs="Times New Roman"/>
          <w:spacing w:val="-4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дороги</w:t>
      </w:r>
      <w:bookmarkEnd w:id="159"/>
    </w:p>
    <w:p w:rsidR="00FE5C31" w:rsidRPr="00213E35" w:rsidRDefault="00FE5C31" w:rsidP="00FE5C31">
      <w:pPr>
        <w:spacing w:line="276" w:lineRule="auto"/>
        <w:rPr>
          <w:sz w:val="28"/>
          <w:szCs w:val="28"/>
        </w:rPr>
      </w:pPr>
      <w:r w:rsidRPr="00213E35">
        <w:rPr>
          <w:b/>
          <w:noProof/>
          <w:sz w:val="28"/>
          <w:szCs w:val="28"/>
          <w:lang w:eastAsia="ru-RU"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761365</wp:posOffset>
            </wp:positionV>
            <wp:extent cx="5353050" cy="31864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C31" w:rsidRDefault="00FE5C31" w:rsidP="00FE5C31">
      <w:pPr>
        <w:pStyle w:val="a0"/>
        <w:spacing w:after="0"/>
        <w:ind w:left="0" w:firstLine="0"/>
        <w:rPr>
          <w:sz w:val="28"/>
          <w:szCs w:val="28"/>
        </w:rPr>
      </w:pPr>
    </w:p>
    <w:p w:rsidR="00FE5C31" w:rsidRDefault="00FE5C31" w:rsidP="00FE5C31">
      <w:pPr>
        <w:pStyle w:val="a0"/>
        <w:spacing w:after="0"/>
        <w:ind w:left="0" w:firstLine="0"/>
        <w:rPr>
          <w:sz w:val="28"/>
          <w:szCs w:val="28"/>
        </w:rPr>
      </w:pPr>
    </w:p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Default="00FE5C31" w:rsidP="00FE5C31">
      <w:pPr>
        <w:tabs>
          <w:tab w:val="left" w:pos="2145"/>
        </w:tabs>
      </w:pPr>
      <w:r>
        <w:tab/>
      </w:r>
      <w:r>
        <w:tab/>
      </w:r>
    </w:p>
    <w:p w:rsidR="00FE5C31" w:rsidRDefault="00FE5C31" w:rsidP="00FE5C31">
      <w:pPr>
        <w:tabs>
          <w:tab w:val="left" w:pos="2145"/>
        </w:tabs>
      </w:pPr>
    </w:p>
    <w:p w:rsidR="00FE5C31" w:rsidRDefault="00FE5C31" w:rsidP="00FE5C31">
      <w:pPr>
        <w:tabs>
          <w:tab w:val="left" w:pos="2145"/>
        </w:tabs>
      </w:pPr>
    </w:p>
    <w:p w:rsidR="00FE5C31" w:rsidRDefault="00FE5C31" w:rsidP="00FE5C31">
      <w:pPr>
        <w:tabs>
          <w:tab w:val="left" w:pos="2145"/>
        </w:tabs>
      </w:pPr>
    </w:p>
    <w:p w:rsidR="00FE5C31" w:rsidRPr="00DF6BC3" w:rsidRDefault="00FE5C31" w:rsidP="00FE5C31">
      <w:pPr>
        <w:jc w:val="right"/>
        <w:rPr>
          <w:sz w:val="24"/>
        </w:rPr>
      </w:pPr>
      <w:r>
        <w:rPr>
          <w:sz w:val="24"/>
        </w:rPr>
        <w:lastRenderedPageBreak/>
        <w:t>Приложение 12 к Административному регламенту</w:t>
      </w:r>
    </w:p>
    <w:p w:rsidR="00FE5C31" w:rsidRDefault="00FE5C31" w:rsidP="00FE5C31">
      <w:pPr>
        <w:jc w:val="right"/>
      </w:pPr>
    </w:p>
    <w:p w:rsid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Pr="00FE5C31" w:rsidRDefault="00FE5C31" w:rsidP="00FE5C31">
      <w:pPr>
        <w:pStyle w:val="20"/>
        <w:jc w:val="center"/>
        <w:rPr>
          <w:rFonts w:cs="Times New Roman"/>
          <w:bCs w:val="0"/>
          <w:sz w:val="28"/>
          <w:szCs w:val="28"/>
        </w:rPr>
      </w:pPr>
      <w:bookmarkStart w:id="160" w:name="_Toc149236771"/>
      <w:r w:rsidRPr="00FE5C31">
        <w:rPr>
          <w:rFonts w:cs="Times New Roman"/>
          <w:sz w:val="28"/>
          <w:szCs w:val="28"/>
        </w:rPr>
        <w:t>Форма</w:t>
      </w:r>
      <w:r w:rsidRPr="00FE5C31">
        <w:rPr>
          <w:rFonts w:cs="Times New Roman"/>
          <w:spacing w:val="-7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эскиза</w:t>
      </w:r>
      <w:r w:rsidRPr="00FE5C31">
        <w:rPr>
          <w:rFonts w:cs="Times New Roman"/>
          <w:spacing w:val="-6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рекламной</w:t>
      </w:r>
      <w:r w:rsidRPr="00FE5C31">
        <w:rPr>
          <w:rFonts w:cs="Times New Roman"/>
          <w:spacing w:val="-5"/>
          <w:sz w:val="28"/>
          <w:szCs w:val="28"/>
        </w:rPr>
        <w:t xml:space="preserve"> </w:t>
      </w:r>
      <w:r w:rsidRPr="00FE5C31">
        <w:rPr>
          <w:rFonts w:cs="Times New Roman"/>
          <w:sz w:val="28"/>
          <w:szCs w:val="28"/>
        </w:rPr>
        <w:t>конструкции</w:t>
      </w:r>
      <w:bookmarkStart w:id="161" w:name="_bookmark56"/>
      <w:bookmarkEnd w:id="160"/>
      <w:bookmarkEnd w:id="161"/>
    </w:p>
    <w:p w:rsidR="00FE5C31" w:rsidRDefault="00FE5C31" w:rsidP="00FE5C31"/>
    <w:p w:rsidR="00FE5C31" w:rsidRDefault="00FE5C31" w:rsidP="00FE5C31">
      <w:r w:rsidRPr="00B7483D">
        <w:rPr>
          <w:b/>
          <w:noProof/>
          <w:lang w:eastAsia="ru-RU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488315</wp:posOffset>
            </wp:positionV>
            <wp:extent cx="5353050" cy="33756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C31" w:rsidRPr="00FE5C31" w:rsidRDefault="00FE5C31" w:rsidP="00FE5C31">
      <w:pPr>
        <w:tabs>
          <w:tab w:val="left" w:pos="2145"/>
        </w:tabs>
      </w:pPr>
    </w:p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Pr="00DF6BC3" w:rsidRDefault="00FE5C31" w:rsidP="00FE5C31">
      <w:pPr>
        <w:jc w:val="right"/>
        <w:rPr>
          <w:sz w:val="24"/>
        </w:rPr>
      </w:pPr>
      <w:r>
        <w:rPr>
          <w:sz w:val="24"/>
        </w:rPr>
        <w:t>Приложение 13 к Административному регламенту</w:t>
      </w:r>
    </w:p>
    <w:p w:rsidR="00FE5C31" w:rsidRDefault="00FE5C31" w:rsidP="00FE5C31">
      <w:pPr>
        <w:shd w:val="clear" w:color="auto" w:fill="FFFFFF" w:themeFill="background1"/>
        <w:jc w:val="right"/>
      </w:pPr>
    </w:p>
    <w:p w:rsid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Default="00FE5C31" w:rsidP="00FE5C31"/>
    <w:p w:rsidR="00FE5C31" w:rsidRPr="00FE5C31" w:rsidRDefault="00FE5C31" w:rsidP="00FE5C31">
      <w:pPr>
        <w:spacing w:line="276" w:lineRule="auto"/>
        <w:jc w:val="center"/>
        <w:rPr>
          <w:b/>
          <w:sz w:val="28"/>
          <w:szCs w:val="28"/>
        </w:rPr>
      </w:pPr>
      <w:bookmarkStart w:id="162" w:name="_Toc149236773"/>
      <w:r w:rsidRPr="00FE5C31">
        <w:rPr>
          <w:b/>
          <w:noProof/>
          <w:sz w:val="28"/>
          <w:szCs w:val="28"/>
          <w:lang w:eastAsia="ru-RU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1038225</wp:posOffset>
            </wp:positionH>
            <wp:positionV relativeFrom="paragraph">
              <wp:posOffset>1317625</wp:posOffset>
            </wp:positionV>
            <wp:extent cx="5334000" cy="3726180"/>
            <wp:effectExtent l="0" t="0" r="0" b="7620"/>
            <wp:wrapTopAndBottom/>
            <wp:docPr id="7" name="image4.png" descr="C:\Users\gusarov\YandexDisk\Удачев А.П\сп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5C31">
        <w:rPr>
          <w:b/>
          <w:sz w:val="28"/>
          <w:szCs w:val="28"/>
        </w:rPr>
        <w:t>Форма</w:t>
      </w:r>
      <w:r w:rsidRPr="00FE5C31">
        <w:rPr>
          <w:b/>
          <w:spacing w:val="-4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ситуационного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плана</w:t>
      </w:r>
      <w:r w:rsidRPr="00FE5C31">
        <w:rPr>
          <w:b/>
          <w:spacing w:val="-1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-</w:t>
      </w:r>
      <w:r w:rsidRPr="00FE5C31">
        <w:rPr>
          <w:b/>
          <w:spacing w:val="-4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схема</w:t>
      </w:r>
      <w:r w:rsidRPr="00FE5C31">
        <w:rPr>
          <w:b/>
          <w:spacing w:val="-4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с</w:t>
      </w:r>
      <w:r w:rsidRPr="00FE5C31">
        <w:rPr>
          <w:b/>
          <w:spacing w:val="-4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привязкой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к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автодороге,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позволяющая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определить</w:t>
      </w:r>
      <w:r w:rsidRPr="00FE5C31">
        <w:rPr>
          <w:b/>
          <w:spacing w:val="-3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маршрут</w:t>
      </w:r>
      <w:r w:rsidRPr="00FE5C31">
        <w:rPr>
          <w:b/>
          <w:spacing w:val="-2"/>
          <w:sz w:val="28"/>
          <w:szCs w:val="28"/>
        </w:rPr>
        <w:t xml:space="preserve"> </w:t>
      </w:r>
      <w:r w:rsidRPr="00FE5C31">
        <w:rPr>
          <w:b/>
          <w:sz w:val="28"/>
          <w:szCs w:val="28"/>
        </w:rPr>
        <w:t>прохождения</w:t>
      </w:r>
      <w:bookmarkEnd w:id="162"/>
      <w:r w:rsidRPr="00FE5C31">
        <w:rPr>
          <w:b/>
          <w:noProof/>
          <w:sz w:val="28"/>
          <w:szCs w:val="28"/>
          <w:lang w:eastAsia="ru-RU"/>
        </w:rPr>
        <w:t xml:space="preserve"> </w:t>
      </w:r>
    </w:p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p w:rsidR="00FE5C31" w:rsidRPr="00FE5C31" w:rsidRDefault="00FE5C31" w:rsidP="00FE5C31"/>
    <w:sectPr w:rsidR="00FE5C31" w:rsidRPr="00FE5C31" w:rsidSect="003F5C6B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818" w:rsidRDefault="00365818">
      <w:pPr>
        <w:spacing w:after="0" w:line="240" w:lineRule="auto"/>
      </w:pPr>
      <w:r>
        <w:separator/>
      </w:r>
    </w:p>
  </w:endnote>
  <w:endnote w:type="continuationSeparator" w:id="0">
    <w:p w:rsidR="00365818" w:rsidRDefault="0036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818" w:rsidRDefault="00365818">
      <w:pPr>
        <w:spacing w:after="0" w:line="240" w:lineRule="auto"/>
      </w:pPr>
      <w:r>
        <w:separator/>
      </w:r>
    </w:p>
  </w:footnote>
  <w:footnote w:type="continuationSeparator" w:id="0">
    <w:p w:rsidR="00365818" w:rsidRDefault="0036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26" w:rsidRDefault="00C90626">
    <w:pPr>
      <w:pStyle w:val="af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26" w:rsidRDefault="00C90626" w:rsidP="00AF040F">
    <w:pPr>
      <w:pStyle w:val="HeaderLeft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2F13"/>
    <w:multiLevelType w:val="multilevel"/>
    <w:tmpl w:val="355C68A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6637E"/>
    <w:multiLevelType w:val="multilevel"/>
    <w:tmpl w:val="B2E69938"/>
    <w:lvl w:ilvl="0">
      <w:start w:val="8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E22366E"/>
    <w:multiLevelType w:val="multilevel"/>
    <w:tmpl w:val="B7AE2D6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090B7D"/>
    <w:multiLevelType w:val="hybridMultilevel"/>
    <w:tmpl w:val="E4C63F1E"/>
    <w:lvl w:ilvl="0" w:tplc="AEA45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E5791"/>
    <w:multiLevelType w:val="multilevel"/>
    <w:tmpl w:val="ACF486D4"/>
    <w:lvl w:ilvl="0">
      <w:start w:val="4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B2730C6"/>
    <w:multiLevelType w:val="multilevel"/>
    <w:tmpl w:val="F760A402"/>
    <w:lvl w:ilvl="0">
      <w:start w:val="6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FDD7301"/>
    <w:multiLevelType w:val="hybridMultilevel"/>
    <w:tmpl w:val="FC66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76242"/>
    <w:multiLevelType w:val="hybridMultilevel"/>
    <w:tmpl w:val="1F321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2030"/>
    <w:multiLevelType w:val="multilevel"/>
    <w:tmpl w:val="5B9491EE"/>
    <w:lvl w:ilvl="0">
      <w:start w:val="7"/>
      <w:numFmt w:val="decimal"/>
      <w:lvlText w:val="%1"/>
      <w:lvlJc w:val="left"/>
      <w:pPr>
        <w:ind w:left="3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11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10" w15:restartNumberingAfterBreak="0">
    <w:nsid w:val="51C12599"/>
    <w:multiLevelType w:val="multilevel"/>
    <w:tmpl w:val="55DAF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11" w15:restartNumberingAfterBreak="0">
    <w:nsid w:val="535A77CA"/>
    <w:multiLevelType w:val="multilevel"/>
    <w:tmpl w:val="C488459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A972D95"/>
    <w:multiLevelType w:val="hybridMultilevel"/>
    <w:tmpl w:val="BCB89980"/>
    <w:lvl w:ilvl="0" w:tplc="3752B556">
      <w:start w:val="1"/>
      <w:numFmt w:val="decimal"/>
      <w:lvlText w:val="%1)"/>
      <w:lvlJc w:val="left"/>
      <w:pPr>
        <w:ind w:left="3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A9106">
      <w:start w:val="1"/>
      <w:numFmt w:val="decimal"/>
      <w:lvlText w:val="%2."/>
      <w:lvlJc w:val="left"/>
      <w:pPr>
        <w:ind w:left="421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EC240A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3" w:tplc="DA160E1E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4" w:tplc="E2E85BD4">
      <w:numFmt w:val="bullet"/>
      <w:lvlText w:val="•"/>
      <w:lvlJc w:val="left"/>
      <w:pPr>
        <w:ind w:left="6435" w:hanging="284"/>
      </w:pPr>
      <w:rPr>
        <w:rFonts w:hint="default"/>
        <w:lang w:val="ru-RU" w:eastAsia="en-US" w:bidi="ar-SA"/>
      </w:rPr>
    </w:lvl>
    <w:lvl w:ilvl="5" w:tplc="2D683590">
      <w:numFmt w:val="bullet"/>
      <w:lvlText w:val="•"/>
      <w:lvlJc w:val="left"/>
      <w:pPr>
        <w:ind w:left="7173" w:hanging="284"/>
      </w:pPr>
      <w:rPr>
        <w:rFonts w:hint="default"/>
        <w:lang w:val="ru-RU" w:eastAsia="en-US" w:bidi="ar-SA"/>
      </w:rPr>
    </w:lvl>
    <w:lvl w:ilvl="6" w:tplc="2B62D2D8">
      <w:numFmt w:val="bullet"/>
      <w:lvlText w:val="•"/>
      <w:lvlJc w:val="left"/>
      <w:pPr>
        <w:ind w:left="7912" w:hanging="284"/>
      </w:pPr>
      <w:rPr>
        <w:rFonts w:hint="default"/>
        <w:lang w:val="ru-RU" w:eastAsia="en-US" w:bidi="ar-SA"/>
      </w:rPr>
    </w:lvl>
    <w:lvl w:ilvl="7" w:tplc="44C4856C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  <w:lvl w:ilvl="8" w:tplc="2A9C2C42">
      <w:numFmt w:val="bullet"/>
      <w:lvlText w:val="•"/>
      <w:lvlJc w:val="left"/>
      <w:pPr>
        <w:ind w:left="938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BDF3915"/>
    <w:multiLevelType w:val="multilevel"/>
    <w:tmpl w:val="556A5F40"/>
    <w:lvl w:ilvl="0">
      <w:start w:val="1"/>
      <w:numFmt w:val="decimal"/>
      <w:lvlText w:val="%1"/>
      <w:lvlJc w:val="left"/>
      <w:pPr>
        <w:ind w:left="35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35"/>
      </w:pPr>
      <w:rPr>
        <w:rFonts w:hint="default"/>
        <w:lang w:val="ru-RU" w:eastAsia="en-US" w:bidi="ar-SA"/>
      </w:rPr>
    </w:lvl>
  </w:abstractNum>
  <w:abstractNum w:abstractNumId="14" w15:restartNumberingAfterBreak="0">
    <w:nsid w:val="69C46092"/>
    <w:multiLevelType w:val="multilevel"/>
    <w:tmpl w:val="DC8A1998"/>
    <w:lvl w:ilvl="0">
      <w:start w:val="3"/>
      <w:numFmt w:val="decimal"/>
      <w:lvlText w:val="%1"/>
      <w:lvlJc w:val="left"/>
      <w:pPr>
        <w:ind w:left="13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9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6ED11DAC"/>
    <w:multiLevelType w:val="multilevel"/>
    <w:tmpl w:val="2C3E944E"/>
    <w:lvl w:ilvl="0">
      <w:start w:val="2"/>
      <w:numFmt w:val="decimal"/>
      <w:lvlText w:val="%1"/>
      <w:lvlJc w:val="left"/>
      <w:pPr>
        <w:ind w:left="145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9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067"/>
    <w:rsid w:val="0007282D"/>
    <w:rsid w:val="000A1D01"/>
    <w:rsid w:val="000E4FA8"/>
    <w:rsid w:val="00123BFF"/>
    <w:rsid w:val="002065F9"/>
    <w:rsid w:val="002203CC"/>
    <w:rsid w:val="00285819"/>
    <w:rsid w:val="002F10B7"/>
    <w:rsid w:val="002F54B2"/>
    <w:rsid w:val="00365818"/>
    <w:rsid w:val="00367F6A"/>
    <w:rsid w:val="003F5C6B"/>
    <w:rsid w:val="0041204B"/>
    <w:rsid w:val="00416FCE"/>
    <w:rsid w:val="00451BC6"/>
    <w:rsid w:val="00467729"/>
    <w:rsid w:val="0047400B"/>
    <w:rsid w:val="00483655"/>
    <w:rsid w:val="004A5F71"/>
    <w:rsid w:val="004E7795"/>
    <w:rsid w:val="005179C2"/>
    <w:rsid w:val="00541067"/>
    <w:rsid w:val="005A100E"/>
    <w:rsid w:val="005C28F0"/>
    <w:rsid w:val="005D0888"/>
    <w:rsid w:val="005E0A60"/>
    <w:rsid w:val="005E71D3"/>
    <w:rsid w:val="00667B80"/>
    <w:rsid w:val="006D591B"/>
    <w:rsid w:val="006E54A9"/>
    <w:rsid w:val="007370AC"/>
    <w:rsid w:val="00787DCC"/>
    <w:rsid w:val="007C2763"/>
    <w:rsid w:val="00802242"/>
    <w:rsid w:val="0083307B"/>
    <w:rsid w:val="0087161A"/>
    <w:rsid w:val="00886231"/>
    <w:rsid w:val="00A078E8"/>
    <w:rsid w:val="00A571F8"/>
    <w:rsid w:val="00A9656C"/>
    <w:rsid w:val="00AA38B9"/>
    <w:rsid w:val="00AB3B89"/>
    <w:rsid w:val="00AF040F"/>
    <w:rsid w:val="00AF766E"/>
    <w:rsid w:val="00B232DB"/>
    <w:rsid w:val="00B37317"/>
    <w:rsid w:val="00C23D09"/>
    <w:rsid w:val="00C41C9A"/>
    <w:rsid w:val="00C85078"/>
    <w:rsid w:val="00C90626"/>
    <w:rsid w:val="00DE4CE0"/>
    <w:rsid w:val="00DE741C"/>
    <w:rsid w:val="00E06F5D"/>
    <w:rsid w:val="00E676FF"/>
    <w:rsid w:val="00F72891"/>
    <w:rsid w:val="00FB644A"/>
    <w:rsid w:val="00FC1420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6BC31"/>
  <w15:docId w15:val="{5154A232-045E-4AED-A42B-471FC19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5C6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1"/>
    <w:qFormat/>
    <w:rsid w:val="003F5C6B"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uiPriority w:val="9"/>
    <w:qFormat/>
    <w:rsid w:val="003F5C6B"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0"/>
    <w:uiPriority w:val="9"/>
    <w:qFormat/>
    <w:rsid w:val="003F5C6B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rsid w:val="003F5C6B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rsid w:val="003F5C6B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rsid w:val="003F5C6B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  <w:rsid w:val="003F5C6B"/>
  </w:style>
  <w:style w:type="character" w:customStyle="1" w:styleId="PODBulletSymbols">
    <w:name w:val="POD Bullet Symbols"/>
    <w:qFormat/>
    <w:rsid w:val="003F5C6B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3F5C6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sid w:val="003F5C6B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3F5C6B"/>
  </w:style>
  <w:style w:type="character" w:customStyle="1" w:styleId="a4">
    <w:name w:val="обычный приложения Знак"/>
    <w:basedOn w:val="a1"/>
    <w:qFormat/>
    <w:rsid w:val="003F5C6B"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sid w:val="003F5C6B"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basedOn w:val="a1"/>
    <w:uiPriority w:val="9"/>
    <w:qFormat/>
    <w:rsid w:val="003F5C6B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sid w:val="003F5C6B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sid w:val="003F5C6B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sid w:val="003F5C6B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uiPriority w:val="1"/>
    <w:qFormat/>
    <w:rsid w:val="003F5C6B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uiPriority w:val="1"/>
    <w:qFormat/>
    <w:rsid w:val="003F5C6B"/>
  </w:style>
  <w:style w:type="character" w:styleId="a7">
    <w:name w:val="annotation reference"/>
    <w:basedOn w:val="a1"/>
    <w:uiPriority w:val="99"/>
    <w:qFormat/>
    <w:rsid w:val="003F5C6B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uiPriority w:val="99"/>
    <w:qFormat/>
    <w:rsid w:val="003F5C6B"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sid w:val="003F5C6B"/>
    <w:rPr>
      <w:rFonts w:ascii="Times New Roman" w:eastAsia="Times New Roman" w:hAnsi="Times New Roman" w:cs="Times New Roman"/>
    </w:rPr>
  </w:style>
  <w:style w:type="character" w:styleId="aa">
    <w:name w:val="Emphasis"/>
    <w:qFormat/>
    <w:rsid w:val="003F5C6B"/>
    <w:rPr>
      <w:i/>
      <w:iCs/>
    </w:rPr>
  </w:style>
  <w:style w:type="character" w:styleId="ab">
    <w:name w:val="Hyperlink"/>
    <w:uiPriority w:val="99"/>
    <w:rsid w:val="003F5C6B"/>
    <w:rPr>
      <w:color w:val="000080"/>
      <w:u w:val="single"/>
    </w:rPr>
  </w:style>
  <w:style w:type="paragraph" w:customStyle="1" w:styleId="ParaKWN">
    <w:name w:val="ParaKWN"/>
    <w:basedOn w:val="a"/>
    <w:qFormat/>
    <w:rsid w:val="003F5C6B"/>
    <w:pPr>
      <w:keepNext/>
    </w:pPr>
  </w:style>
  <w:style w:type="paragraph" w:customStyle="1" w:styleId="Heading">
    <w:name w:val="Heading"/>
    <w:basedOn w:val="a"/>
    <w:next w:val="a0"/>
    <w:qFormat/>
    <w:rsid w:val="003F5C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1"/>
    <w:qFormat/>
    <w:rsid w:val="003F5C6B"/>
    <w:pPr>
      <w:spacing w:after="140" w:line="276" w:lineRule="auto"/>
    </w:pPr>
  </w:style>
  <w:style w:type="paragraph" w:customStyle="1" w:styleId="podPageBreakBefore">
    <w:name w:val="podPageBreakBefore"/>
    <w:qFormat/>
    <w:rsid w:val="003F5C6B"/>
    <w:pPr>
      <w:pageBreakBefore/>
    </w:pPr>
    <w:rPr>
      <w:sz w:val="4"/>
    </w:rPr>
  </w:style>
  <w:style w:type="paragraph" w:customStyle="1" w:styleId="podPageBreakAfter">
    <w:name w:val="podPageBreakAfter"/>
    <w:qFormat/>
    <w:rsid w:val="003F5C6B"/>
    <w:rPr>
      <w:sz w:val="4"/>
    </w:rPr>
  </w:style>
  <w:style w:type="paragraph" w:customStyle="1" w:styleId="podColumnBreak">
    <w:name w:val="podColumnBreak"/>
    <w:qFormat/>
    <w:rsid w:val="003F5C6B"/>
  </w:style>
  <w:style w:type="paragraph" w:customStyle="1" w:styleId="podBulletItem">
    <w:name w:val="podBulletItem"/>
    <w:basedOn w:val="a"/>
    <w:qFormat/>
    <w:rsid w:val="003F5C6B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3F5C6B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3F5C6B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3F5C6B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3F5C6B"/>
    <w:pPr>
      <w:suppressLineNumbers/>
      <w:spacing w:after="0"/>
    </w:pPr>
  </w:style>
  <w:style w:type="paragraph" w:customStyle="1" w:styleId="Tableheading">
    <w:name w:val="Table heading"/>
    <w:basedOn w:val="Tablecell"/>
    <w:qFormat/>
    <w:rsid w:val="003F5C6B"/>
    <w:rPr>
      <w:b/>
      <w:bCs/>
    </w:rPr>
  </w:style>
  <w:style w:type="paragraph" w:customStyle="1" w:styleId="podTablePara">
    <w:name w:val="podTablePara"/>
    <w:basedOn w:val="Tablecell"/>
    <w:qFormat/>
    <w:rsid w:val="003F5C6B"/>
    <w:rPr>
      <w:sz w:val="16"/>
    </w:rPr>
  </w:style>
  <w:style w:type="paragraph" w:customStyle="1" w:styleId="podTableParaBold">
    <w:name w:val="podTableParaBold"/>
    <w:basedOn w:val="Tablecell"/>
    <w:qFormat/>
    <w:rsid w:val="003F5C6B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3F5C6B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3F5C6B"/>
    <w:pPr>
      <w:jc w:val="right"/>
    </w:pPr>
    <w:rPr>
      <w:b/>
      <w:bCs/>
      <w:sz w:val="16"/>
    </w:rPr>
  </w:style>
  <w:style w:type="paragraph" w:styleId="ac">
    <w:name w:val="List"/>
    <w:basedOn w:val="a0"/>
    <w:rsid w:val="003F5C6B"/>
    <w:rPr>
      <w:rFonts w:cs="Lucida Sans"/>
    </w:rPr>
  </w:style>
  <w:style w:type="paragraph" w:styleId="ad">
    <w:name w:val="caption"/>
    <w:basedOn w:val="a"/>
    <w:qFormat/>
    <w:rsid w:val="003F5C6B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rsid w:val="003F5C6B"/>
    <w:pPr>
      <w:suppressLineNumbers/>
    </w:pPr>
    <w:rPr>
      <w:rFonts w:cs="Lucida Sans"/>
    </w:rPr>
  </w:style>
  <w:style w:type="paragraph" w:customStyle="1" w:styleId="13">
    <w:name w:val="Обычная таблица1"/>
    <w:qFormat/>
    <w:rsid w:val="003F5C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rsid w:val="003F5C6B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3F5C6B"/>
    <w:pPr>
      <w:suppressLineNumbers/>
    </w:pPr>
  </w:style>
  <w:style w:type="paragraph" w:customStyle="1" w:styleId="ae">
    <w:name w:val="обычный приложения"/>
    <w:basedOn w:val="a"/>
    <w:qFormat/>
    <w:rsid w:val="003F5C6B"/>
    <w:pPr>
      <w:jc w:val="center"/>
    </w:pPr>
    <w:rPr>
      <w:rFonts w:eastAsia="Calibri"/>
      <w:b/>
      <w:sz w:val="24"/>
    </w:rPr>
  </w:style>
  <w:style w:type="paragraph" w:customStyle="1" w:styleId="23">
    <w:name w:val="АР Прил 2"/>
    <w:basedOn w:val="ae"/>
    <w:qFormat/>
    <w:rsid w:val="003F5C6B"/>
  </w:style>
  <w:style w:type="paragraph" w:customStyle="1" w:styleId="2-0">
    <w:name w:val="Рег. Заголовок 2-го уровня регламента"/>
    <w:basedOn w:val="a"/>
    <w:qFormat/>
    <w:rsid w:val="003F5C6B"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rsid w:val="003F5C6B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3F5C6B"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rsid w:val="003F5C6B"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rsid w:val="003F5C6B"/>
    <w:pPr>
      <w:spacing w:after="0"/>
      <w:ind w:firstLine="4820"/>
    </w:pPr>
  </w:style>
  <w:style w:type="paragraph" w:customStyle="1" w:styleId="15">
    <w:name w:val="Сетка таблицы1"/>
    <w:basedOn w:val="13"/>
    <w:qFormat/>
    <w:rsid w:val="003F5C6B"/>
  </w:style>
  <w:style w:type="paragraph" w:customStyle="1" w:styleId="PreformattedText">
    <w:name w:val="Preformatted Text"/>
    <w:basedOn w:val="a"/>
    <w:qFormat/>
    <w:rsid w:val="003F5C6B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3F5C6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  <w:uiPriority w:val="99"/>
    <w:rsid w:val="003F5C6B"/>
  </w:style>
  <w:style w:type="paragraph" w:customStyle="1" w:styleId="HeaderLeft">
    <w:name w:val="Header Left"/>
    <w:basedOn w:val="af0"/>
    <w:qFormat/>
    <w:rsid w:val="003F5C6B"/>
  </w:style>
  <w:style w:type="paragraph" w:customStyle="1" w:styleId="LO-Normal">
    <w:name w:val="LO-Normal"/>
    <w:qFormat/>
    <w:rsid w:val="003F5C6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rsid w:val="003F5C6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link w:val="16"/>
    <w:uiPriority w:val="99"/>
    <w:qFormat/>
    <w:rsid w:val="003F5C6B"/>
    <w:rPr>
      <w:rFonts w:cs="Mangal"/>
      <w:sz w:val="20"/>
      <w:szCs w:val="18"/>
    </w:rPr>
  </w:style>
  <w:style w:type="paragraph" w:customStyle="1" w:styleId="LO-Normal1">
    <w:name w:val="LO-Normal1"/>
    <w:qFormat/>
    <w:rsid w:val="003F5C6B"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4">
    <w:name w:val="Quote"/>
    <w:basedOn w:val="a"/>
    <w:next w:val="a"/>
    <w:qFormat/>
    <w:rsid w:val="003F5C6B"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  <w:rsid w:val="003F5C6B"/>
  </w:style>
  <w:style w:type="numbering" w:customStyle="1" w:styleId="podNumberedList">
    <w:name w:val="podNumberedList"/>
    <w:qFormat/>
    <w:rsid w:val="003F5C6B"/>
  </w:style>
  <w:style w:type="paragraph" w:customStyle="1" w:styleId="ConsPlusNormal">
    <w:name w:val="ConsPlusNormal"/>
    <w:rsid w:val="00AF040F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styleId="af2">
    <w:name w:val="footer"/>
    <w:basedOn w:val="a"/>
    <w:link w:val="af3"/>
    <w:uiPriority w:val="99"/>
    <w:unhideWhenUsed/>
    <w:rsid w:val="00AF040F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3">
    <w:name w:val="Нижний колонтитул Знак"/>
    <w:basedOn w:val="a1"/>
    <w:link w:val="af2"/>
    <w:uiPriority w:val="99"/>
    <w:rsid w:val="00AF040F"/>
    <w:rPr>
      <w:rFonts w:ascii="Times New Roman" w:eastAsia="Times New Roman" w:hAnsi="Times New Roman" w:cs="Mangal"/>
      <w:color w:val="000000"/>
      <w:sz w:val="26"/>
    </w:rPr>
  </w:style>
  <w:style w:type="paragraph" w:styleId="af4">
    <w:name w:val="List Paragraph"/>
    <w:basedOn w:val="a"/>
    <w:uiPriority w:val="1"/>
    <w:qFormat/>
    <w:rsid w:val="00483655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48365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character" w:customStyle="1" w:styleId="30">
    <w:name w:val="Заголовок 3 Знак"/>
    <w:basedOn w:val="a1"/>
    <w:link w:val="3"/>
    <w:uiPriority w:val="9"/>
    <w:rsid w:val="00483655"/>
    <w:rPr>
      <w:rFonts w:ascii="Liberation Sans" w:eastAsia="Microsoft YaHei" w:hAnsi="Liberation Sans"/>
      <w:b/>
      <w:bCs/>
      <w:color w:val="000000"/>
      <w:sz w:val="28"/>
      <w:szCs w:val="28"/>
    </w:rPr>
  </w:style>
  <w:style w:type="table" w:styleId="af5">
    <w:name w:val="Table Grid"/>
    <w:basedOn w:val="a2"/>
    <w:uiPriority w:val="39"/>
    <w:rsid w:val="0048365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8365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"/>
    <w:uiPriority w:val="39"/>
    <w:qFormat/>
    <w:rsid w:val="00483655"/>
    <w:pPr>
      <w:widowControl w:val="0"/>
      <w:suppressAutoHyphens w:val="0"/>
      <w:autoSpaceDE w:val="0"/>
      <w:autoSpaceDN w:val="0"/>
      <w:spacing w:before="99" w:after="0" w:line="240" w:lineRule="auto"/>
      <w:ind w:left="780" w:hanging="429"/>
      <w:jc w:val="left"/>
    </w:pPr>
    <w:rPr>
      <w:color w:val="auto"/>
      <w:kern w:val="0"/>
      <w:sz w:val="20"/>
      <w:szCs w:val="20"/>
      <w:lang w:eastAsia="en-US" w:bidi="ar-SA"/>
    </w:rPr>
  </w:style>
  <w:style w:type="character" w:customStyle="1" w:styleId="af6">
    <w:name w:val="Текст выноски Знак"/>
    <w:basedOn w:val="a1"/>
    <w:link w:val="af7"/>
    <w:uiPriority w:val="99"/>
    <w:semiHidden/>
    <w:rsid w:val="00483655"/>
    <w:rPr>
      <w:rFonts w:ascii="Segoe UI" w:eastAsia="Times New Roman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48365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18">
    <w:name w:val="Текст выноски Знак1"/>
    <w:basedOn w:val="a1"/>
    <w:uiPriority w:val="99"/>
    <w:semiHidden/>
    <w:rsid w:val="00483655"/>
    <w:rPr>
      <w:rFonts w:ascii="Segoe UI" w:eastAsia="Times New Roman" w:hAnsi="Segoe UI" w:cs="Mangal"/>
      <w:color w:val="000000"/>
      <w:sz w:val="18"/>
      <w:szCs w:val="16"/>
    </w:rPr>
  </w:style>
  <w:style w:type="paragraph" w:customStyle="1" w:styleId="2">
    <w:name w:val="Заг 2"/>
    <w:basedOn w:val="a"/>
    <w:qFormat/>
    <w:rsid w:val="00483655"/>
    <w:pPr>
      <w:numPr>
        <w:numId w:val="15"/>
      </w:numPr>
      <w:suppressAutoHyphens w:val="0"/>
      <w:autoSpaceDE w:val="0"/>
      <w:autoSpaceDN w:val="0"/>
      <w:adjustRightInd w:val="0"/>
      <w:spacing w:after="0" w:line="240" w:lineRule="auto"/>
      <w:jc w:val="center"/>
      <w:outlineLvl w:val="1"/>
    </w:pPr>
    <w:rPr>
      <w:color w:val="000000" w:themeColor="text1"/>
      <w:kern w:val="0"/>
      <w:sz w:val="24"/>
      <w:lang w:eastAsia="en-US" w:bidi="ar-SA"/>
    </w:rPr>
  </w:style>
  <w:style w:type="paragraph" w:customStyle="1" w:styleId="11">
    <w:name w:val="Текст 1.1"/>
    <w:basedOn w:val="a"/>
    <w:link w:val="110"/>
    <w:qFormat/>
    <w:rsid w:val="00483655"/>
    <w:pPr>
      <w:numPr>
        <w:ilvl w:val="2"/>
        <w:numId w:val="15"/>
      </w:numPr>
      <w:suppressAutoHyphens w:val="0"/>
      <w:spacing w:after="0" w:line="240" w:lineRule="auto"/>
      <w:ind w:left="1451" w:hanging="600"/>
      <w:outlineLvl w:val="2"/>
    </w:pPr>
    <w:rPr>
      <w:color w:val="auto"/>
      <w:kern w:val="0"/>
      <w:sz w:val="24"/>
      <w:szCs w:val="22"/>
      <w:lang w:eastAsia="en-US" w:bidi="ar-SA"/>
    </w:rPr>
  </w:style>
  <w:style w:type="character" w:customStyle="1" w:styleId="110">
    <w:name w:val="Текст 1.1 Знак"/>
    <w:basedOn w:val="a1"/>
    <w:link w:val="11"/>
    <w:locked/>
    <w:rsid w:val="00483655"/>
    <w:rPr>
      <w:rFonts w:ascii="Times New Roman" w:eastAsia="Times New Roman" w:hAnsi="Times New Roman" w:cs="Times New Roman"/>
      <w:kern w:val="0"/>
      <w:szCs w:val="22"/>
      <w:lang w:eastAsia="en-US" w:bidi="ar-SA"/>
    </w:rPr>
  </w:style>
  <w:style w:type="paragraph" w:customStyle="1" w:styleId="25">
    <w:name w:val="Стиль2"/>
    <w:basedOn w:val="a"/>
    <w:qFormat/>
    <w:rsid w:val="00483655"/>
    <w:pPr>
      <w:suppressAutoHyphens w:val="0"/>
      <w:spacing w:after="0" w:line="240" w:lineRule="auto"/>
      <w:ind w:left="1855" w:hanging="720"/>
      <w:jc w:val="left"/>
      <w:outlineLvl w:val="3"/>
    </w:pPr>
    <w:rPr>
      <w:color w:val="FF0000"/>
      <w:kern w:val="0"/>
      <w:sz w:val="24"/>
      <w:szCs w:val="22"/>
      <w:lang w:eastAsia="en-US" w:bidi="ar-SA"/>
    </w:rPr>
  </w:style>
  <w:style w:type="character" w:customStyle="1" w:styleId="af8">
    <w:name w:val="Тема примечания Знак"/>
    <w:basedOn w:val="a8"/>
    <w:link w:val="af9"/>
    <w:uiPriority w:val="99"/>
    <w:semiHidden/>
    <w:rsid w:val="004836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annotation subject"/>
    <w:basedOn w:val="af1"/>
    <w:next w:val="af1"/>
    <w:link w:val="af8"/>
    <w:uiPriority w:val="99"/>
    <w:semiHidden/>
    <w:unhideWhenUsed/>
    <w:rsid w:val="0048365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cs="Times New Roman"/>
      <w:b/>
      <w:bCs/>
      <w:color w:val="auto"/>
      <w:szCs w:val="20"/>
    </w:rPr>
  </w:style>
  <w:style w:type="character" w:customStyle="1" w:styleId="16">
    <w:name w:val="Текст примечания Знак1"/>
    <w:basedOn w:val="a1"/>
    <w:link w:val="af1"/>
    <w:uiPriority w:val="99"/>
    <w:rsid w:val="00483655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9">
    <w:name w:val="Тема примечания Знак1"/>
    <w:basedOn w:val="16"/>
    <w:uiPriority w:val="99"/>
    <w:semiHidden/>
    <w:rsid w:val="00483655"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paragraph" w:styleId="afa">
    <w:name w:val="Revision"/>
    <w:hidden/>
    <w:uiPriority w:val="99"/>
    <w:semiHidden/>
    <w:rsid w:val="00483655"/>
    <w:pPr>
      <w:suppressAutoHyphens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48365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OC Heading"/>
    <w:basedOn w:val="1"/>
    <w:next w:val="a"/>
    <w:uiPriority w:val="39"/>
    <w:unhideWhenUsed/>
    <w:qFormat/>
    <w:rsid w:val="00483655"/>
    <w:pPr>
      <w:keepLines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26">
    <w:name w:val="toc 2"/>
    <w:basedOn w:val="a"/>
    <w:next w:val="a"/>
    <w:autoRedefine/>
    <w:uiPriority w:val="39"/>
    <w:unhideWhenUsed/>
    <w:rsid w:val="00483655"/>
    <w:pPr>
      <w:tabs>
        <w:tab w:val="right" w:leader="dot" w:pos="9915"/>
      </w:tabs>
      <w:suppressAutoHyphens w:val="0"/>
      <w:spacing w:after="100" w:line="259" w:lineRule="auto"/>
      <w:ind w:left="220" w:firstLine="0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ru-RU" w:bidi="ar-SA"/>
    </w:rPr>
  </w:style>
  <w:style w:type="paragraph" w:styleId="31">
    <w:name w:val="toc 3"/>
    <w:basedOn w:val="a"/>
    <w:next w:val="a"/>
    <w:autoRedefine/>
    <w:uiPriority w:val="39"/>
    <w:unhideWhenUsed/>
    <w:rsid w:val="00483655"/>
    <w:pPr>
      <w:tabs>
        <w:tab w:val="right" w:leader="dot" w:pos="9915"/>
      </w:tabs>
      <w:suppressAutoHyphens w:val="0"/>
      <w:spacing w:after="100" w:line="259" w:lineRule="auto"/>
      <w:ind w:left="0" w:firstLine="284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ru-RU" w:bidi="ar-SA"/>
    </w:rPr>
  </w:style>
  <w:style w:type="paragraph" w:styleId="40">
    <w:name w:val="toc 4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50">
    <w:name w:val="toc 5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60">
    <w:name w:val="toc 6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7">
    <w:name w:val="toc 7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8">
    <w:name w:val="toc 8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9">
    <w:name w:val="toc 9"/>
    <w:basedOn w:val="a"/>
    <w:next w:val="a"/>
    <w:autoRedefine/>
    <w:uiPriority w:val="39"/>
    <w:unhideWhenUsed/>
    <w:rsid w:val="00483655"/>
    <w:pPr>
      <w:suppressAutoHyphens w:val="0"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lugi.mosreg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F31-2F54-42A4-A1A7-2317C6B6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152</Pages>
  <Words>42941</Words>
  <Characters>244768</Characters>
  <Application>Microsoft Office Word</Application>
  <DocSecurity>0</DocSecurity>
  <Lines>2039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Удачев Алексей Павлович</dc:creator>
  <dc:description/>
  <cp:lastModifiedBy>zet x</cp:lastModifiedBy>
  <cp:revision>7</cp:revision>
  <cp:lastPrinted>2025-09-15T09:49:00Z</cp:lastPrinted>
  <dcterms:created xsi:type="dcterms:W3CDTF">2025-08-18T14:46:00Z</dcterms:created>
  <dcterms:modified xsi:type="dcterms:W3CDTF">2025-09-17T07:02:00Z</dcterms:modified>
  <dc:language>en-US</dc:language>
</cp:coreProperties>
</file>