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ОД/25-490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4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ОД/25-490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