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0EE1" w14:textId="6C387BB0" w:rsidR="00C03A31" w:rsidRDefault="00C03A31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650295" wp14:editId="4DEDF97C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7C486BE2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AF2D11" w:rsidRPr="008230E2">
        <w:rPr>
          <w:rFonts w:ascii="Times New Roman" w:hAnsi="Times New Roman" w:cs="Times New Roman"/>
          <w:sz w:val="28"/>
          <w:szCs w:val="28"/>
        </w:rPr>
        <w:t>50:20:0040648:305</w:t>
      </w:r>
      <w:r w:rsidR="00AF2D11">
        <w:rPr>
          <w:rFonts w:ascii="Times New Roman" w:hAnsi="Times New Roman" w:cs="Times New Roman"/>
          <w:sz w:val="28"/>
          <w:szCs w:val="28"/>
        </w:rPr>
        <w:t>3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3DBDAE6F" w:rsidR="00545A98" w:rsidRPr="00545A98" w:rsidRDefault="00545A98" w:rsidP="00974BC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 xml:space="preserve"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редакции от </w:t>
      </w:r>
      <w:r w:rsidR="000C5FEF">
        <w:rPr>
          <w:rFonts w:ascii="Times New Roman" w:hAnsi="Times New Roman" w:cs="Times New Roman"/>
          <w:sz w:val="28"/>
          <w:szCs w:val="28"/>
        </w:rPr>
        <w:t>30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  <w:r w:rsidR="00C14A6F">
        <w:rPr>
          <w:rFonts w:ascii="Times New Roman" w:hAnsi="Times New Roman" w:cs="Times New Roman"/>
          <w:sz w:val="28"/>
          <w:szCs w:val="28"/>
        </w:rPr>
        <w:t>1</w:t>
      </w:r>
      <w:r w:rsidR="000C5FEF">
        <w:rPr>
          <w:rFonts w:ascii="Times New Roman" w:hAnsi="Times New Roman" w:cs="Times New Roman"/>
          <w:sz w:val="28"/>
          <w:szCs w:val="28"/>
        </w:rPr>
        <w:t>2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8586, №</w:t>
      </w:r>
      <w:r w:rsidR="000C5FEF">
        <w:rPr>
          <w:rFonts w:ascii="Times New Roman" w:hAnsi="Times New Roman" w:cs="Times New Roman"/>
          <w:sz w:val="28"/>
          <w:szCs w:val="28"/>
        </w:rPr>
        <w:t>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8587, №</w:t>
      </w:r>
      <w:r w:rsidR="000C5FEF">
        <w:rPr>
          <w:rFonts w:ascii="Times New Roman" w:hAnsi="Times New Roman" w:cs="Times New Roman"/>
          <w:sz w:val="28"/>
          <w:szCs w:val="28"/>
        </w:rPr>
        <w:t> </w:t>
      </w:r>
      <w:r w:rsidR="000C5FEF" w:rsidRPr="000C5FEF">
        <w:rPr>
          <w:rFonts w:ascii="Times New Roman" w:hAnsi="Times New Roman" w:cs="Times New Roman"/>
          <w:sz w:val="28"/>
          <w:szCs w:val="28"/>
        </w:rPr>
        <w:t>8588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AF2D11">
        <w:rPr>
          <w:rFonts w:ascii="Times New Roman" w:hAnsi="Times New Roman" w:cs="Times New Roman"/>
          <w:sz w:val="28"/>
          <w:szCs w:val="28"/>
        </w:rPr>
        <w:t>***********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, рекомендации Комиссии по подготовке проекта Правил землепользования </w:t>
      </w:r>
      <w:r w:rsidR="00546CBC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36AB">
        <w:rPr>
          <w:rFonts w:ascii="Times New Roman" w:hAnsi="Times New Roman" w:cs="Times New Roman"/>
          <w:sz w:val="28"/>
          <w:szCs w:val="28"/>
        </w:rPr>
        <w:t xml:space="preserve">от </w:t>
      </w:r>
      <w:r w:rsidR="00AF2D11">
        <w:rPr>
          <w:rFonts w:ascii="Times New Roman" w:hAnsi="Times New Roman" w:cs="Times New Roman"/>
          <w:sz w:val="28"/>
          <w:szCs w:val="28"/>
        </w:rPr>
        <w:t>**********</w:t>
      </w:r>
      <w:r w:rsidR="00C136AB">
        <w:rPr>
          <w:rFonts w:ascii="Times New Roman" w:hAnsi="Times New Roman" w:cs="Times New Roman"/>
          <w:sz w:val="28"/>
          <w:szCs w:val="28"/>
        </w:rPr>
        <w:t xml:space="preserve"> № </w:t>
      </w:r>
      <w:r w:rsidR="00AF2D11">
        <w:rPr>
          <w:rFonts w:ascii="Times New Roman" w:hAnsi="Times New Roman" w:cs="Times New Roman"/>
          <w:sz w:val="28"/>
          <w:szCs w:val="28"/>
        </w:rPr>
        <w:t>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</w:t>
      </w:r>
      <w:r w:rsidR="00546CBC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 xml:space="preserve">(далее - Заключение), выданное </w:t>
      </w:r>
      <w:r w:rsidR="000C5FEF" w:rsidRPr="000C5FEF">
        <w:rPr>
          <w:rFonts w:ascii="Times New Roman" w:hAnsi="Times New Roman" w:cs="Times New Roman"/>
          <w:sz w:val="28"/>
          <w:szCs w:val="28"/>
        </w:rPr>
        <w:t xml:space="preserve">ООО </w:t>
      </w:r>
      <w:r w:rsidR="000C5FEF">
        <w:rPr>
          <w:rFonts w:ascii="Times New Roman" w:hAnsi="Times New Roman" w:cs="Times New Roman"/>
          <w:sz w:val="28"/>
          <w:szCs w:val="28"/>
        </w:rPr>
        <w:t>«</w:t>
      </w:r>
      <w:r w:rsidR="000C5FEF" w:rsidRPr="000C5FEF">
        <w:rPr>
          <w:rFonts w:ascii="Times New Roman" w:hAnsi="Times New Roman" w:cs="Times New Roman"/>
          <w:sz w:val="28"/>
          <w:szCs w:val="28"/>
        </w:rPr>
        <w:t>ГЕОПОЛИТИКА</w:t>
      </w:r>
      <w:r w:rsidR="000C5FEF">
        <w:rPr>
          <w:rFonts w:ascii="Times New Roman" w:hAnsi="Times New Roman" w:cs="Times New Roman"/>
          <w:sz w:val="28"/>
          <w:szCs w:val="28"/>
        </w:rPr>
        <w:t>»</w:t>
      </w:r>
      <w:r w:rsidRPr="00545A98">
        <w:rPr>
          <w:rFonts w:ascii="Times New Roman" w:hAnsi="Times New Roman" w:cs="Times New Roman"/>
          <w:sz w:val="28"/>
          <w:szCs w:val="28"/>
        </w:rPr>
        <w:t xml:space="preserve"> (регистрационный номер в реестре членов саморегулируемой организации </w:t>
      </w:r>
      <w:r w:rsidR="000C5FEF" w:rsidRPr="000C5FEF">
        <w:rPr>
          <w:rFonts w:ascii="Times New Roman" w:hAnsi="Times New Roman" w:cs="Times New Roman"/>
          <w:sz w:val="28"/>
          <w:szCs w:val="28"/>
        </w:rPr>
        <w:t>Ассоциация проектировщиков «</w:t>
      </w:r>
      <w:proofErr w:type="spellStart"/>
      <w:r w:rsidR="000C5FEF" w:rsidRPr="000C5FEF">
        <w:rPr>
          <w:rFonts w:ascii="Times New Roman" w:hAnsi="Times New Roman" w:cs="Times New Roman"/>
          <w:sz w:val="28"/>
          <w:szCs w:val="28"/>
        </w:rPr>
        <w:t>СтройОбъединение</w:t>
      </w:r>
      <w:proofErr w:type="spellEnd"/>
      <w:r w:rsidR="000C5FEF" w:rsidRPr="000C5FEF">
        <w:rPr>
          <w:rFonts w:ascii="Times New Roman" w:hAnsi="Times New Roman" w:cs="Times New Roman"/>
          <w:sz w:val="28"/>
          <w:szCs w:val="28"/>
        </w:rPr>
        <w:t>»</w:t>
      </w:r>
      <w:r w:rsidRPr="00545A98">
        <w:rPr>
          <w:rFonts w:ascii="Times New Roman" w:hAnsi="Times New Roman" w:cs="Times New Roman"/>
          <w:sz w:val="28"/>
          <w:szCs w:val="28"/>
        </w:rPr>
        <w:t xml:space="preserve">, </w:t>
      </w:r>
      <w:r w:rsidR="00974BC9" w:rsidRPr="00974BC9">
        <w:rPr>
          <w:rFonts w:ascii="Times New Roman" w:hAnsi="Times New Roman" w:cs="Times New Roman"/>
          <w:sz w:val="28"/>
          <w:szCs w:val="28"/>
        </w:rPr>
        <w:t xml:space="preserve">СРО-П-145-04032010 </w:t>
      </w:r>
      <w:r w:rsidRPr="00545A98">
        <w:rPr>
          <w:rFonts w:ascii="Times New Roman" w:hAnsi="Times New Roman" w:cs="Times New Roman"/>
          <w:sz w:val="28"/>
          <w:szCs w:val="28"/>
        </w:rPr>
        <w:t>от 0</w:t>
      </w:r>
      <w:r w:rsidR="00974BC9">
        <w:rPr>
          <w:rFonts w:ascii="Times New Roman" w:hAnsi="Times New Roman" w:cs="Times New Roman"/>
          <w:sz w:val="28"/>
          <w:szCs w:val="28"/>
        </w:rPr>
        <w:t>7</w:t>
      </w:r>
      <w:r w:rsidRPr="00545A98">
        <w:rPr>
          <w:rFonts w:ascii="Times New Roman" w:hAnsi="Times New Roman" w:cs="Times New Roman"/>
          <w:sz w:val="28"/>
          <w:szCs w:val="28"/>
        </w:rPr>
        <w:t>.0</w:t>
      </w:r>
      <w:r w:rsidR="00974BC9">
        <w:rPr>
          <w:rFonts w:ascii="Times New Roman" w:hAnsi="Times New Roman" w:cs="Times New Roman"/>
          <w:sz w:val="28"/>
          <w:szCs w:val="28"/>
        </w:rPr>
        <w:t>2</w:t>
      </w:r>
      <w:r w:rsidRPr="00545A98">
        <w:rPr>
          <w:rFonts w:ascii="Times New Roman" w:hAnsi="Times New Roman" w:cs="Times New Roman"/>
          <w:sz w:val="28"/>
          <w:szCs w:val="28"/>
        </w:rPr>
        <w:t>.201</w:t>
      </w:r>
      <w:r w:rsidR="00974BC9">
        <w:rPr>
          <w:rFonts w:ascii="Times New Roman" w:hAnsi="Times New Roman" w:cs="Times New Roman"/>
          <w:sz w:val="28"/>
          <w:szCs w:val="28"/>
        </w:rPr>
        <w:t>1</w:t>
      </w:r>
      <w:r w:rsidRPr="00545A98">
        <w:rPr>
          <w:rFonts w:ascii="Times New Roman" w:hAnsi="Times New Roman" w:cs="Times New Roman"/>
          <w:sz w:val="28"/>
          <w:szCs w:val="28"/>
        </w:rPr>
        <w:t xml:space="preserve"> № </w:t>
      </w:r>
      <w:r w:rsidR="00974BC9" w:rsidRPr="00974BC9">
        <w:rPr>
          <w:rFonts w:ascii="Times New Roman" w:hAnsi="Times New Roman" w:cs="Times New Roman"/>
          <w:sz w:val="28"/>
          <w:szCs w:val="28"/>
        </w:rPr>
        <w:t>П-145-005032139830-0958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заявление </w:t>
      </w:r>
      <w:r w:rsidR="00AF2D11" w:rsidRPr="008230E2">
        <w:rPr>
          <w:rFonts w:ascii="Times New Roman" w:hAnsi="Times New Roman" w:cs="Times New Roman"/>
          <w:sz w:val="28"/>
          <w:szCs w:val="28"/>
        </w:rPr>
        <w:t>Ушаков</w:t>
      </w:r>
      <w:r w:rsidR="00AF2D11" w:rsidRPr="00AF2D11">
        <w:rPr>
          <w:rFonts w:ascii="Times New Roman" w:hAnsi="Times New Roman" w:cs="Times New Roman"/>
          <w:sz w:val="28"/>
          <w:szCs w:val="28"/>
        </w:rPr>
        <w:t>ой</w:t>
      </w:r>
      <w:r w:rsidR="00AF2D11" w:rsidRPr="008230E2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AF2D11" w:rsidRPr="00AF2D11">
        <w:rPr>
          <w:rFonts w:ascii="Times New Roman" w:hAnsi="Times New Roman" w:cs="Times New Roman"/>
          <w:sz w:val="28"/>
          <w:szCs w:val="28"/>
        </w:rPr>
        <w:t>ы</w:t>
      </w:r>
      <w:r w:rsidR="00AF2D11" w:rsidRPr="008230E2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AF2D11" w:rsidRPr="00AF2D11">
        <w:rPr>
          <w:rFonts w:ascii="Times New Roman" w:hAnsi="Times New Roman" w:cs="Times New Roman"/>
          <w:sz w:val="28"/>
          <w:szCs w:val="28"/>
        </w:rPr>
        <w:t>ы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39D964BE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</w:t>
      </w:r>
      <w:bookmarkStart w:id="0" w:name="_GoBack"/>
      <w:bookmarkEnd w:id="0"/>
      <w:r w:rsidRPr="00545A98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AF2D11" w:rsidRPr="008230E2">
        <w:rPr>
          <w:rFonts w:ascii="Times New Roman" w:hAnsi="Times New Roman" w:cs="Times New Roman"/>
          <w:sz w:val="28"/>
          <w:szCs w:val="28"/>
        </w:rPr>
        <w:t>50:20:0040648:3053</w:t>
      </w:r>
      <w:r w:rsidR="0031052A">
        <w:rPr>
          <w:rFonts w:ascii="Times New Roman" w:hAnsi="Times New Roman" w:cs="Times New Roman"/>
          <w:sz w:val="28"/>
          <w:szCs w:val="28"/>
        </w:rPr>
        <w:t xml:space="preserve">, площадью  </w:t>
      </w:r>
      <w:r w:rsidR="00AF2D11">
        <w:rPr>
          <w:rFonts w:ascii="Times New Roman" w:hAnsi="Times New Roman" w:cs="Times New Roman"/>
          <w:sz w:val="28"/>
          <w:szCs w:val="28"/>
        </w:rPr>
        <w:t>3065</w:t>
      </w:r>
      <w:r w:rsidRPr="00545A98">
        <w:rPr>
          <w:rFonts w:ascii="Times New Roman" w:hAnsi="Times New Roman" w:cs="Times New Roman"/>
          <w:sz w:val="28"/>
          <w:szCs w:val="28"/>
        </w:rPr>
        <w:t xml:space="preserve"> кв. м, в части увеличения максимального процента застройки до 40%, для вида разрешенного использования земельного участка «для индивидуального жилищного строительства» ( код 2.1) в целях </w:t>
      </w:r>
      <w:r w:rsidR="0031052A">
        <w:rPr>
          <w:rFonts w:ascii="Times New Roman" w:hAnsi="Times New Roman" w:cs="Times New Roman"/>
          <w:sz w:val="28"/>
          <w:szCs w:val="28"/>
        </w:rPr>
        <w:t>строительства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3D44870D" w:rsidR="003A37C7" w:rsidRPr="00D20325" w:rsidRDefault="008D39B1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29E29652" w14:textId="25CA2EF8" w:rsidR="003A37C7" w:rsidRPr="008D39B1" w:rsidRDefault="003A37C7" w:rsidP="00D81B07">
      <w:pPr>
        <w:tabs>
          <w:tab w:val="left" w:pos="450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052A">
        <w:rPr>
          <w:rFonts w:ascii="Times New Roman" w:hAnsi="Times New Roman" w:cs="Times New Roman"/>
          <w:sz w:val="28"/>
          <w:szCs w:val="28"/>
        </w:rPr>
        <w:t xml:space="preserve">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М.Ю. </w:t>
      </w:r>
      <w:proofErr w:type="spellStart"/>
      <w:r w:rsidR="008D39B1" w:rsidRP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  <w:proofErr w:type="spellEnd"/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21812E28" w14:textId="77777777" w:rsidR="008D39B1" w:rsidRDefault="008D39B1" w:rsidP="008D39B1">
      <w:pPr>
        <w:pStyle w:val="a6"/>
        <w:ind w:left="142"/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0C5FEF"/>
    <w:rsid w:val="00225579"/>
    <w:rsid w:val="00245AD9"/>
    <w:rsid w:val="00286A5D"/>
    <w:rsid w:val="002A038B"/>
    <w:rsid w:val="002B0892"/>
    <w:rsid w:val="002E68DD"/>
    <w:rsid w:val="0030657D"/>
    <w:rsid w:val="00306CEB"/>
    <w:rsid w:val="0031052A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46CBC"/>
    <w:rsid w:val="00554C01"/>
    <w:rsid w:val="005C078A"/>
    <w:rsid w:val="00611EB1"/>
    <w:rsid w:val="006122B3"/>
    <w:rsid w:val="00664020"/>
    <w:rsid w:val="00667512"/>
    <w:rsid w:val="00693C5B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D39B1"/>
    <w:rsid w:val="008E47D5"/>
    <w:rsid w:val="00901388"/>
    <w:rsid w:val="00940ED7"/>
    <w:rsid w:val="009521C7"/>
    <w:rsid w:val="00974BC9"/>
    <w:rsid w:val="009871EC"/>
    <w:rsid w:val="009D56A5"/>
    <w:rsid w:val="009D7614"/>
    <w:rsid w:val="009F031F"/>
    <w:rsid w:val="009F5A72"/>
    <w:rsid w:val="00A07EB8"/>
    <w:rsid w:val="00A20DDC"/>
    <w:rsid w:val="00A43173"/>
    <w:rsid w:val="00A43D34"/>
    <w:rsid w:val="00A74DF8"/>
    <w:rsid w:val="00A750A9"/>
    <w:rsid w:val="00AF2D11"/>
    <w:rsid w:val="00B01681"/>
    <w:rsid w:val="00B10299"/>
    <w:rsid w:val="00B14E8C"/>
    <w:rsid w:val="00B27C11"/>
    <w:rsid w:val="00BC5CB9"/>
    <w:rsid w:val="00C03A31"/>
    <w:rsid w:val="00C136AB"/>
    <w:rsid w:val="00C14A6F"/>
    <w:rsid w:val="00C27660"/>
    <w:rsid w:val="00C80538"/>
    <w:rsid w:val="00C93214"/>
    <w:rsid w:val="00C9536D"/>
    <w:rsid w:val="00C966A1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C2706"/>
    <w:rsid w:val="00E350DD"/>
    <w:rsid w:val="00E55B83"/>
    <w:rsid w:val="00E64A5D"/>
    <w:rsid w:val="00E80F6B"/>
    <w:rsid w:val="00E954DA"/>
    <w:rsid w:val="00EF317C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8D39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semiHidden/>
    <w:rsid w:val="008D39B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D293-0C09-464D-B751-671337FD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Пользователь</cp:lastModifiedBy>
  <cp:revision>6</cp:revision>
  <cp:lastPrinted>2022-05-16T15:18:00Z</cp:lastPrinted>
  <dcterms:created xsi:type="dcterms:W3CDTF">2026-01-20T07:40:00Z</dcterms:created>
  <dcterms:modified xsi:type="dcterms:W3CDTF">2026-02-18T14:34:00Z</dcterms:modified>
</cp:coreProperties>
</file>