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57" w:rsidRDefault="005F1057" w:rsidP="005F1057">
      <w:pPr>
        <w:rPr>
          <w:rFonts w:cs="Segoe UI Symbol"/>
        </w:rPr>
      </w:pPr>
      <w:r>
        <w:rPr>
          <w:noProof/>
        </w:rPr>
        <w:drawing>
          <wp:inline distT="0" distB="0" distL="0" distR="0" wp14:anchorId="5C761FC6" wp14:editId="3AADDFD9">
            <wp:extent cx="3136374" cy="3924300"/>
            <wp:effectExtent l="0" t="0" r="6985" b="0"/>
            <wp:docPr id="1" name="Рисунок 1" descr="K:\22. СМИ и САЙТ\2025\photo_2025-05-26_13-53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22. СМИ и САЙТ\2025\photo_2025-05-26_13-53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48" cy="398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057" w:rsidRDefault="005F1057" w:rsidP="005F1057">
      <w:pPr>
        <w:rPr>
          <w:rFonts w:cs="Segoe UI Symbol"/>
        </w:rPr>
      </w:pPr>
    </w:p>
    <w:p w:rsidR="005F1057" w:rsidRDefault="005F1057" w:rsidP="005F1057">
      <w:r>
        <w:rPr>
          <w:rFonts w:ascii="Segoe UI Symbol" w:hAnsi="Segoe UI Symbol" w:cs="Segoe UI Symbol"/>
        </w:rPr>
        <w:t>⛔</w:t>
      </w:r>
      <w:r>
        <w:t xml:space="preserve">️ Часто трудовые отношения подменяют </w:t>
      </w:r>
      <w:proofErr w:type="spellStart"/>
      <w:r>
        <w:t>самозанятостью</w:t>
      </w:r>
      <w:proofErr w:type="spellEnd"/>
      <w:r>
        <w:t>…</w:t>
      </w:r>
    </w:p>
    <w:p w:rsidR="005F1057" w:rsidRDefault="005F1057" w:rsidP="005F1057">
      <w:r>
        <w:t>Работа с </w:t>
      </w:r>
      <w:proofErr w:type="spellStart"/>
      <w:r>
        <w:t>самозанятым</w:t>
      </w:r>
      <w:proofErr w:type="spellEnd"/>
      <w:r>
        <w:t xml:space="preserve"> освобождает бизнес от взносов и налогов, что нередко соблазняет предпринимателей выдать за самозанятых штатных сотрудников.</w:t>
      </w:r>
    </w:p>
    <w:p w:rsidR="005F1057" w:rsidRDefault="005F1057" w:rsidP="005F1057">
      <w:r>
        <w:rPr>
          <w:rFonts w:ascii="Segoe UI Symbol" w:hAnsi="Segoe UI Symbol" w:cs="Segoe UI Symbol"/>
        </w:rPr>
        <w:t>⚠</w:t>
      </w:r>
      <w:r>
        <w:t xml:space="preserve">️ </w:t>
      </w:r>
      <w:proofErr w:type="spellStart"/>
      <w:r>
        <w:t>Самозанятость</w:t>
      </w:r>
      <w:proofErr w:type="spellEnd"/>
      <w:r>
        <w:t xml:space="preserve"> — это законный удобный налоговый режим, НО! она не должна подменять трудовые отношения.</w:t>
      </w:r>
    </w:p>
    <w:p w:rsidR="005F1057" w:rsidRDefault="005F1057" w:rsidP="005F1057">
      <w:r>
        <w:t>Иногда работник только спустя время узнает, что не был оформлен по трудовому договору, а работал без оформления или как подрядчик. Хотя фактически исполнял трудовые обязанности.</w:t>
      </w:r>
    </w:p>
    <w:p w:rsidR="005F1057" w:rsidRDefault="005F1057" w:rsidP="005F1057">
      <w:bookmarkStart w:id="0" w:name="_GoBack"/>
      <w:bookmarkEnd w:id="0"/>
      <w:r>
        <w:t xml:space="preserve">Чтобы такого не произошло с вами, мы собрали чек-лист! Сохраните и будьте в курсе </w:t>
      </w:r>
      <w:r>
        <w:rPr>
          <w:rFonts w:ascii="Segoe UI Symbol" w:hAnsi="Segoe UI Symbol" w:cs="Segoe UI Symbol"/>
        </w:rPr>
        <w:t>👌</w:t>
      </w:r>
    </w:p>
    <w:p w:rsidR="005F1057" w:rsidRDefault="005F1057" w:rsidP="005F1057"/>
    <w:sectPr w:rsidR="005F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CD"/>
    <w:rsid w:val="005F1057"/>
    <w:rsid w:val="007423CD"/>
    <w:rsid w:val="00C9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0D76"/>
  <w15:chartTrackingRefBased/>
  <w15:docId w15:val="{3A0446D5-E8A9-409C-B893-9E4785A4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1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Екатерина Михайловна</dc:creator>
  <cp:keywords/>
  <dc:description/>
  <cp:lastModifiedBy>Титова Екатерина Михайловна</cp:lastModifiedBy>
  <cp:revision>2</cp:revision>
  <dcterms:created xsi:type="dcterms:W3CDTF">2025-05-26T10:57:00Z</dcterms:created>
  <dcterms:modified xsi:type="dcterms:W3CDTF">2025-05-26T10:57:00Z</dcterms:modified>
</cp:coreProperties>
</file>