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380EE0" w:rsidP="00F3474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 проведении публичного обсуждения отчета об оценке фактического воздействия</w:t>
      </w:r>
    </w:p>
    <w:p w:rsidR="000B1044" w:rsidRPr="000B1044" w:rsidRDefault="000B1044" w:rsidP="000B1044">
      <w:pPr>
        <w:pStyle w:val="ConsPlusNonformat"/>
        <w:jc w:val="center"/>
        <w:rPr>
          <w:rFonts w:ascii="Times New Roman" w:hAnsi="Times New Roman" w:cs="Times New Roman"/>
          <w:sz w:val="28"/>
          <w:szCs w:val="28"/>
        </w:rPr>
      </w:pPr>
      <w:r w:rsidRPr="000B1044">
        <w:rPr>
          <w:rFonts w:ascii="Times New Roman" w:hAnsi="Times New Roman" w:cs="Times New Roman"/>
          <w:sz w:val="28"/>
          <w:szCs w:val="28"/>
        </w:rPr>
        <w:t>постановления Администрации Одинцовского городского округа Московской области</w:t>
      </w:r>
    </w:p>
    <w:p w:rsidR="00F3474E" w:rsidRPr="000B1044" w:rsidRDefault="00380EE0" w:rsidP="000B104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от 27.08.2019 № 412 </w:t>
      </w:r>
      <w:r w:rsidR="000B1044" w:rsidRPr="000B1044">
        <w:rPr>
          <w:rFonts w:ascii="Times New Roman" w:hAnsi="Times New Roman" w:cs="Times New Roman"/>
          <w:sz w:val="28"/>
          <w:szCs w:val="28"/>
        </w:rPr>
        <w:t>«О размещении, обустройстве и эксплуатации выносных временных конструкций и (или) оборудования при стационарных (нестационарных) торговых объектах и признании утратившим силу постановления Администрации Одинцовского муниципального района Московской области от 23.05.2017 № 2620»</w:t>
      </w:r>
    </w:p>
    <w:p w:rsidR="00ED6B44" w:rsidRPr="00DC4524" w:rsidRDefault="00ED6B44" w:rsidP="00ED6B44">
      <w:pPr>
        <w:pStyle w:val="ConsPlusNonformat"/>
        <w:jc w:val="both"/>
        <w:rPr>
          <w:rFonts w:ascii="Times New Roman" w:hAnsi="Times New Roman" w:cs="Times New Roman"/>
          <w:sz w:val="24"/>
          <w:szCs w:val="24"/>
        </w:rPr>
      </w:pP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bookmarkStart w:id="0" w:name="_GoBack"/>
      <w:bookmarkEnd w:id="0"/>
      <w:r w:rsidR="00380EE0">
        <w:rPr>
          <w:rFonts w:ascii="Times New Roman" w:eastAsiaTheme="minorEastAsia" w:hAnsi="Times New Roman" w:cs="Times New Roman"/>
          <w:sz w:val="28"/>
          <w:szCs w:val="28"/>
        </w:rPr>
        <w:fldChar w:fldCharType="begin"/>
      </w:r>
      <w:r w:rsidR="00380EE0">
        <w:rPr>
          <w:rFonts w:ascii="Times New Roman" w:eastAsiaTheme="minorEastAsia" w:hAnsi="Times New Roman" w:cs="Times New Roman"/>
          <w:sz w:val="28"/>
          <w:szCs w:val="28"/>
        </w:rPr>
        <w:instrText xml:space="preserve"> HYPERLINK "mailto:</w:instrText>
      </w:r>
      <w:r w:rsidR="00380EE0" w:rsidRPr="00380EE0">
        <w:rPr>
          <w:rFonts w:ascii="Times New Roman" w:eastAsiaTheme="minorEastAsia" w:hAnsi="Times New Roman" w:cs="Times New Roman"/>
          <w:sz w:val="28"/>
          <w:szCs w:val="28"/>
        </w:rPr>
        <w:instrText>е_</w:instrText>
      </w:r>
      <w:r w:rsidR="00380EE0" w:rsidRPr="00380EE0">
        <w:rPr>
          <w:rFonts w:ascii="Times New Roman" w:eastAsiaTheme="minorEastAsia" w:hAnsi="Times New Roman" w:cs="Times New Roman"/>
          <w:sz w:val="28"/>
          <w:szCs w:val="28"/>
          <w:lang w:val="en-US"/>
        </w:rPr>
        <w:instrText>lazarev</w:instrText>
      </w:r>
      <w:r w:rsidR="00380EE0" w:rsidRPr="00380EE0">
        <w:rPr>
          <w:rFonts w:ascii="Times New Roman" w:eastAsiaTheme="minorEastAsia" w:hAnsi="Times New Roman" w:cs="Times New Roman"/>
          <w:sz w:val="28"/>
          <w:szCs w:val="28"/>
        </w:rPr>
        <w:instrText>@</w:instrText>
      </w:r>
      <w:r w:rsidR="00380EE0" w:rsidRPr="00380EE0">
        <w:rPr>
          <w:rFonts w:ascii="Times New Roman" w:eastAsiaTheme="minorEastAsia" w:hAnsi="Times New Roman" w:cs="Times New Roman"/>
          <w:sz w:val="28"/>
          <w:szCs w:val="28"/>
          <w:lang w:val="en-US"/>
        </w:rPr>
        <w:instrText>odin</w:instrText>
      </w:r>
      <w:r w:rsidR="00380EE0" w:rsidRPr="00380EE0">
        <w:rPr>
          <w:rFonts w:ascii="Times New Roman" w:eastAsiaTheme="minorEastAsia" w:hAnsi="Times New Roman" w:cs="Times New Roman"/>
          <w:sz w:val="28"/>
          <w:szCs w:val="28"/>
        </w:rPr>
        <w:instrText>.</w:instrText>
      </w:r>
      <w:r w:rsidR="00380EE0" w:rsidRPr="00380EE0">
        <w:rPr>
          <w:rFonts w:ascii="Times New Roman" w:eastAsiaTheme="minorEastAsia" w:hAnsi="Times New Roman" w:cs="Times New Roman"/>
          <w:sz w:val="28"/>
          <w:szCs w:val="28"/>
          <w:lang w:val="en-US"/>
        </w:rPr>
        <w:instrText>ru</w:instrText>
      </w:r>
      <w:r w:rsidR="00380EE0">
        <w:rPr>
          <w:rFonts w:ascii="Times New Roman" w:eastAsiaTheme="minorEastAsia" w:hAnsi="Times New Roman" w:cs="Times New Roman"/>
          <w:sz w:val="28"/>
          <w:szCs w:val="28"/>
        </w:rPr>
        <w:instrText xml:space="preserve">" </w:instrText>
      </w:r>
      <w:r w:rsidR="00380EE0">
        <w:rPr>
          <w:rFonts w:ascii="Times New Roman" w:eastAsiaTheme="minorEastAsia" w:hAnsi="Times New Roman" w:cs="Times New Roman"/>
          <w:sz w:val="28"/>
          <w:szCs w:val="28"/>
        </w:rPr>
        <w:fldChar w:fldCharType="separate"/>
      </w:r>
      <w:r w:rsidR="00380EE0" w:rsidRPr="00CC151C">
        <w:rPr>
          <w:rStyle w:val="a5"/>
          <w:rFonts w:ascii="Times New Roman" w:eastAsiaTheme="minorEastAsia" w:hAnsi="Times New Roman" w:cs="Times New Roman"/>
          <w:sz w:val="28"/>
          <w:szCs w:val="28"/>
        </w:rPr>
        <w:t>е_</w:t>
      </w:r>
      <w:r w:rsidR="00380EE0" w:rsidRPr="00CC151C">
        <w:rPr>
          <w:rStyle w:val="a5"/>
          <w:rFonts w:ascii="Times New Roman" w:eastAsiaTheme="minorEastAsia" w:hAnsi="Times New Roman" w:cs="Times New Roman"/>
          <w:sz w:val="28"/>
          <w:szCs w:val="28"/>
          <w:lang w:val="en-US"/>
        </w:rPr>
        <w:t>lazarev</w:t>
      </w:r>
      <w:r w:rsidR="00380EE0" w:rsidRPr="00CC151C">
        <w:rPr>
          <w:rStyle w:val="a5"/>
          <w:rFonts w:ascii="Times New Roman" w:eastAsiaTheme="minorEastAsia" w:hAnsi="Times New Roman" w:cs="Times New Roman"/>
          <w:sz w:val="28"/>
          <w:szCs w:val="28"/>
        </w:rPr>
        <w:t>@</w:t>
      </w:r>
      <w:r w:rsidR="00380EE0" w:rsidRPr="00CC151C">
        <w:rPr>
          <w:rStyle w:val="a5"/>
          <w:rFonts w:ascii="Times New Roman" w:eastAsiaTheme="minorEastAsia" w:hAnsi="Times New Roman" w:cs="Times New Roman"/>
          <w:sz w:val="28"/>
          <w:szCs w:val="28"/>
          <w:lang w:val="en-US"/>
        </w:rPr>
        <w:t>odin</w:t>
      </w:r>
      <w:r w:rsidR="00380EE0" w:rsidRPr="00CC151C">
        <w:rPr>
          <w:rStyle w:val="a5"/>
          <w:rFonts w:ascii="Times New Roman" w:eastAsiaTheme="minorEastAsia" w:hAnsi="Times New Roman" w:cs="Times New Roman"/>
          <w:sz w:val="28"/>
          <w:szCs w:val="28"/>
        </w:rPr>
        <w:t>.</w:t>
      </w:r>
      <w:r w:rsidR="00380EE0" w:rsidRPr="00CC151C">
        <w:rPr>
          <w:rStyle w:val="a5"/>
          <w:rFonts w:ascii="Times New Roman" w:eastAsiaTheme="minorEastAsia" w:hAnsi="Times New Roman" w:cs="Times New Roman"/>
          <w:sz w:val="28"/>
          <w:szCs w:val="28"/>
          <w:lang w:val="en-US"/>
        </w:rPr>
        <w:t>ru</w:t>
      </w:r>
      <w:r w:rsidR="00380EE0">
        <w:rPr>
          <w:rFonts w:ascii="Times New Roman" w:eastAsiaTheme="minorEastAsia" w:hAnsi="Times New Roman" w:cs="Times New Roman"/>
          <w:sz w:val="28"/>
          <w:szCs w:val="28"/>
        </w:rPr>
        <w:fldChar w:fldCharType="end"/>
      </w:r>
      <w:r w:rsidRPr="00DC4524">
        <w:rPr>
          <w:rFonts w:ascii="Times New Roman" w:hAnsi="Times New Roman" w:cs="Times New Roman"/>
          <w:sz w:val="28"/>
          <w:szCs w:val="28"/>
        </w:rPr>
        <w:t xml:space="preserve"> не позднее </w:t>
      </w:r>
      <w:r w:rsidR="00380EE0">
        <w:rPr>
          <w:rFonts w:ascii="Times New Roman" w:hAnsi="Times New Roman" w:cs="Times New Roman"/>
          <w:sz w:val="28"/>
          <w:szCs w:val="28"/>
          <w:u w:val="single"/>
        </w:rPr>
        <w:t>15 декабря 2020</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lastRenderedPageBreak/>
              <w:t>городского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lastRenderedPageBreak/>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BE77E0"/>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84BBB"/>
    <w:rsid w:val="000B1044"/>
    <w:rsid w:val="00380EE0"/>
    <w:rsid w:val="003C040B"/>
    <w:rsid w:val="003F30CF"/>
    <w:rsid w:val="004935D9"/>
    <w:rsid w:val="00BE77E0"/>
    <w:rsid w:val="00ED6B44"/>
    <w:rsid w:val="00F3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DEF8"/>
  <w15:chartTrackingRefBased/>
  <w15:docId w15:val="{CCA0C443-097F-45F8-A83C-A5D6197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Лазарев Евгений Александрович</cp:lastModifiedBy>
  <cp:revision>2</cp:revision>
  <cp:lastPrinted>2020-11-30T13:55:00Z</cp:lastPrinted>
  <dcterms:created xsi:type="dcterms:W3CDTF">2020-12-01T06:50:00Z</dcterms:created>
  <dcterms:modified xsi:type="dcterms:W3CDTF">2020-12-01T06:50:00Z</dcterms:modified>
</cp:coreProperties>
</file>