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5E4" w:rsidRDefault="008D65E4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D65E4" w:rsidRDefault="008D65E4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D65E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D65E4" w:rsidRDefault="008D65E4">
            <w:pPr>
              <w:pStyle w:val="ConsPlusNormal"/>
              <w:outlineLvl w:val="0"/>
            </w:pPr>
            <w:r>
              <w:t>1 июля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D65E4" w:rsidRDefault="008D65E4">
            <w:pPr>
              <w:pStyle w:val="ConsPlusNormal"/>
              <w:jc w:val="right"/>
              <w:outlineLvl w:val="0"/>
            </w:pPr>
            <w:r>
              <w:t>N 821</w:t>
            </w:r>
          </w:p>
        </w:tc>
      </w:tr>
    </w:tbl>
    <w:p w:rsidR="008D65E4" w:rsidRDefault="008D65E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65E4" w:rsidRDefault="008D65E4">
      <w:pPr>
        <w:pStyle w:val="ConsPlusNormal"/>
        <w:jc w:val="center"/>
      </w:pPr>
    </w:p>
    <w:p w:rsidR="008D65E4" w:rsidRDefault="008D65E4">
      <w:pPr>
        <w:pStyle w:val="ConsPlusTitle"/>
        <w:jc w:val="center"/>
      </w:pPr>
      <w:r>
        <w:t>УКАЗ</w:t>
      </w:r>
    </w:p>
    <w:p w:rsidR="008D65E4" w:rsidRDefault="008D65E4">
      <w:pPr>
        <w:pStyle w:val="ConsPlusTitle"/>
        <w:jc w:val="center"/>
      </w:pPr>
    </w:p>
    <w:p w:rsidR="008D65E4" w:rsidRDefault="008D65E4">
      <w:pPr>
        <w:pStyle w:val="ConsPlusTitle"/>
        <w:jc w:val="center"/>
      </w:pPr>
      <w:r>
        <w:t>ПРЕЗИДЕНТА РОССИЙСКОЙ ФЕДЕРАЦИИ</w:t>
      </w:r>
    </w:p>
    <w:p w:rsidR="008D65E4" w:rsidRDefault="008D65E4">
      <w:pPr>
        <w:pStyle w:val="ConsPlusTitle"/>
        <w:jc w:val="center"/>
      </w:pPr>
    </w:p>
    <w:p w:rsidR="008D65E4" w:rsidRDefault="008D65E4">
      <w:pPr>
        <w:pStyle w:val="ConsPlusTitle"/>
        <w:jc w:val="center"/>
      </w:pPr>
      <w:r>
        <w:t>О КОМИССИЯХ</w:t>
      </w:r>
    </w:p>
    <w:p w:rsidR="008D65E4" w:rsidRDefault="008D65E4">
      <w:pPr>
        <w:pStyle w:val="ConsPlusTitle"/>
        <w:jc w:val="center"/>
      </w:pPr>
      <w:r>
        <w:t>ПО СОБЛЮДЕНИЮ ТРЕБОВАНИЙ К СЛУЖЕБНОМУ ПОВЕДЕНИЮ</w:t>
      </w:r>
    </w:p>
    <w:p w:rsidR="008D65E4" w:rsidRDefault="008D65E4">
      <w:pPr>
        <w:pStyle w:val="ConsPlusTitle"/>
        <w:jc w:val="center"/>
      </w:pPr>
      <w:r>
        <w:t>ФЕДЕРАЛЬНЫХ ГОСУДАРСТВЕННЫХ СЛУЖАЩИХ И УРЕГУЛИРОВАНИЮ</w:t>
      </w:r>
    </w:p>
    <w:p w:rsidR="008D65E4" w:rsidRDefault="008D65E4">
      <w:pPr>
        <w:pStyle w:val="ConsPlusTitle"/>
        <w:jc w:val="center"/>
      </w:pPr>
      <w:r>
        <w:t>КОНФЛИКТА ИНТЕРЕСОВ</w:t>
      </w:r>
    </w:p>
    <w:p w:rsidR="008D65E4" w:rsidRDefault="008D65E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D65E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5E4" w:rsidRDefault="008D65E4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5E4" w:rsidRDefault="008D65E4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D65E4" w:rsidRDefault="008D65E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D65E4" w:rsidRDefault="008D65E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13.03.2012 </w:t>
            </w:r>
            <w:hyperlink r:id="rId6" w:history="1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D65E4" w:rsidRDefault="008D65E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7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03.12.2013 </w:t>
            </w:r>
            <w:hyperlink r:id="rId8" w:history="1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>,</w:t>
            </w:r>
          </w:p>
          <w:p w:rsidR="008D65E4" w:rsidRDefault="008D65E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23.06.2014 </w:t>
            </w:r>
            <w:hyperlink r:id="rId9" w:history="1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08.03.2015 </w:t>
            </w:r>
            <w:hyperlink r:id="rId10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22.12.2015 </w:t>
            </w:r>
            <w:hyperlink r:id="rId11" w:history="1">
              <w:r>
                <w:rPr>
                  <w:color w:val="0000FF"/>
                </w:rPr>
                <w:t>N 650</w:t>
              </w:r>
            </w:hyperlink>
            <w:r>
              <w:rPr>
                <w:color w:val="392C69"/>
              </w:rPr>
              <w:t>,</w:t>
            </w:r>
          </w:p>
          <w:p w:rsidR="008D65E4" w:rsidRDefault="008D65E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19.09.2017 </w:t>
            </w:r>
            <w:hyperlink r:id="rId12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5E4" w:rsidRDefault="008D65E4">
            <w:pPr>
              <w:spacing w:after="1" w:line="0" w:lineRule="atLeast"/>
            </w:pPr>
          </w:p>
        </w:tc>
      </w:tr>
    </w:tbl>
    <w:p w:rsidR="008D65E4" w:rsidRDefault="008D65E4">
      <w:pPr>
        <w:pStyle w:val="ConsPlusNormal"/>
        <w:jc w:val="center"/>
      </w:pPr>
    </w:p>
    <w:p w:rsidR="008D65E4" w:rsidRDefault="008D65E4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постановляю: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73" w:history="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Установить, что вопросы, изложенные в </w:t>
      </w:r>
      <w:hyperlink w:anchor="P110" w:history="1">
        <w:r>
          <w:rPr>
            <w:color w:val="0000FF"/>
          </w:rPr>
          <w:t>пункте 16</w:t>
        </w:r>
      </w:hyperlink>
      <w:r>
        <w:t xml:space="preserve"> Положения, утвержденного настоящим Указом, рассматриваются в федеральных государственных органах, названных в </w:t>
      </w:r>
      <w:hyperlink r:id="rId14" w:history="1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</w:t>
      </w:r>
      <w:proofErr w:type="gramEnd"/>
      <w:r>
        <w:t xml:space="preserve"> своих супруги (супруга) и несовершеннолетних детей, утвержденного Указом Президента Российской Федерации от 18 мая 2009 г. N 557: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а) в </w:t>
      </w:r>
      <w:proofErr w:type="gramStart"/>
      <w:r>
        <w:t>отношении</w:t>
      </w:r>
      <w:proofErr w:type="gramEnd"/>
      <w:r>
        <w:t xml:space="preserve"> лиц, замещающих должности федеральной государственной гражданской службы, - комиссиями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б) в </w:t>
      </w:r>
      <w:proofErr w:type="gramStart"/>
      <w:r>
        <w:t>отношении</w:t>
      </w:r>
      <w:proofErr w:type="gramEnd"/>
      <w:r>
        <w:t xml:space="preserve"> лиц, замещающих должности федеральной государственной службы иных видов, - соответствующими аттестационными комиссиями.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Внести в </w:t>
      </w:r>
      <w:hyperlink r:id="rId15" w:history="1">
        <w:r>
          <w:rPr>
            <w:color w:val="0000FF"/>
          </w:rPr>
          <w:t>статью 27</w:t>
        </w:r>
      </w:hyperlink>
      <w:r>
        <w:t xml:space="preserve"> Положения о порядке прохождения военной службы, утвержденного Указом Президента Российской Федерации от 16 сентября 1999 г. N 1237 "Вопросы прохождения военной службы" (Собрание законодательства Российской Федерации, 1999, N 38, ст. 4534; N 42, ст. 5008; 2000, N 16, ст. 1678; N 27, ст. 2819; 2003, N 16, ст. 1508;</w:t>
      </w:r>
      <w:proofErr w:type="gramEnd"/>
      <w:r>
        <w:t xml:space="preserve"> </w:t>
      </w:r>
      <w:proofErr w:type="gramStart"/>
      <w:r>
        <w:t>2006, N 25, ст. 2697; 2007, N 11, ст. 1284; N 13, ст. 1527; N 29, ст. 3679; N 35, ст. 4289; N 38, ст. 4513; 2008, N 3, ст. 169, 170; N 13, ст. 1251; N 43, ст. 4919; 2009, N 2, ст. 180; N 18, ст. 2217; N 28, ст. 3519;</w:t>
      </w:r>
      <w:proofErr w:type="gramEnd"/>
      <w:r>
        <w:t xml:space="preserve"> </w:t>
      </w:r>
      <w:proofErr w:type="gramStart"/>
      <w:r>
        <w:t>N 49, ст. 5918), следующие изменения:</w:t>
      </w:r>
      <w:proofErr w:type="gramEnd"/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а) </w:t>
      </w:r>
      <w:hyperlink r:id="rId16" w:history="1">
        <w:r>
          <w:rPr>
            <w:color w:val="0000FF"/>
          </w:rPr>
          <w:t>пункт 2</w:t>
        </w:r>
      </w:hyperlink>
      <w:r>
        <w:t xml:space="preserve"> дополнить подпунктом "г" следующего содержания: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lastRenderedPageBreak/>
        <w:t xml:space="preserve">"г) иные лица в </w:t>
      </w:r>
      <w:proofErr w:type="gramStart"/>
      <w:r>
        <w:t>целях</w:t>
      </w:r>
      <w:proofErr w:type="gramEnd"/>
      <w:r>
        <w:t xml:space="preserve"> рассмотрения отдельных вопросов, связанных с прохождением военнослужащими военной службы, в соответствии с указами Президента Российской Федерации.";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б) </w:t>
      </w:r>
      <w:hyperlink r:id="rId17" w:history="1">
        <w:r>
          <w:rPr>
            <w:color w:val="0000FF"/>
          </w:rPr>
          <w:t>подпункт "и" пункта 3</w:t>
        </w:r>
      </w:hyperlink>
      <w:r>
        <w:t xml:space="preserve"> изложить в следующей редакции: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"и) иные вопросы, связанные с прохождением военнослужащими военной службы, в </w:t>
      </w:r>
      <w:proofErr w:type="gramStart"/>
      <w:r>
        <w:t>случаях</w:t>
      </w:r>
      <w:proofErr w:type="gramEnd"/>
      <w:r>
        <w:t>, предусмотренных федеральными законами, указами Президента Российской Федерации, или по решению командира воинской части.".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18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19 мая 2008 г. N 815 "О мерах по противодействию коррупции" (Собрание законодательства Российской Федерации, 2008, N 21, ст. 2429; 2010, N 14, ст. 1635) изменение, дополнив </w:t>
      </w:r>
      <w:hyperlink r:id="rId19" w:history="1">
        <w:r>
          <w:rPr>
            <w:color w:val="0000FF"/>
          </w:rPr>
          <w:t>подпункт "а" пункта 7</w:t>
        </w:r>
      </w:hyperlink>
      <w:r>
        <w:t xml:space="preserve"> абзацем следующего содержания:</w:t>
      </w:r>
    </w:p>
    <w:p w:rsidR="008D65E4" w:rsidRDefault="008D65E4">
      <w:pPr>
        <w:pStyle w:val="ConsPlusNormal"/>
        <w:spacing w:before="220"/>
        <w:ind w:firstLine="540"/>
        <w:jc w:val="both"/>
      </w:pPr>
      <w:proofErr w:type="gramStart"/>
      <w:r>
        <w:t xml:space="preserve">"рассматривает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20" w:history="1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</w:t>
      </w:r>
      <w:proofErr w:type="gramEnd"/>
      <w:r>
        <w:t xml:space="preserve">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</w:t>
      </w:r>
      <w:proofErr w:type="gramStart"/>
      <w:r>
        <w:t>руководителей Аппарата Совета Федерации Федерального Собрания Российской</w:t>
      </w:r>
      <w:proofErr w:type="gramEnd"/>
      <w: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интересов;".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Внести в </w:t>
      </w:r>
      <w:hyperlink r:id="rId21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</w:t>
      </w:r>
      <w:proofErr w:type="gramEnd"/>
      <w:r>
        <w:t xml:space="preserve">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274), следующие изменения: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а) </w:t>
      </w:r>
      <w:hyperlink r:id="rId22" w:history="1">
        <w:r>
          <w:rPr>
            <w:color w:val="0000FF"/>
          </w:rPr>
          <w:t>пункты 9</w:t>
        </w:r>
      </w:hyperlink>
      <w:r>
        <w:t xml:space="preserve"> и </w:t>
      </w:r>
      <w:hyperlink r:id="rId23" w:history="1">
        <w:r>
          <w:rPr>
            <w:color w:val="0000FF"/>
          </w:rPr>
          <w:t>10</w:t>
        </w:r>
      </w:hyperlink>
      <w:r>
        <w:t xml:space="preserve"> изложить в следующей редакции: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"9. Утратил силу. - </w:t>
      </w:r>
      <w:hyperlink r:id="rId24" w:history="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10.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lastRenderedPageBreak/>
        <w:t>в) Общественной палатой Российской Федерации</w:t>
      </w:r>
      <w:proofErr w:type="gramStart"/>
      <w:r>
        <w:t>.";</w:t>
      </w:r>
      <w:proofErr w:type="gramEnd"/>
    </w:p>
    <w:p w:rsidR="008D65E4" w:rsidRDefault="008D65E4">
      <w:pPr>
        <w:pStyle w:val="ConsPlusNormal"/>
        <w:spacing w:before="220"/>
        <w:ind w:firstLine="540"/>
        <w:jc w:val="both"/>
      </w:pPr>
      <w:proofErr w:type="gramStart"/>
      <w:r>
        <w:t xml:space="preserve">б) в </w:t>
      </w:r>
      <w:hyperlink r:id="rId25" w:history="1">
        <w:r>
          <w:rPr>
            <w:color w:val="0000FF"/>
          </w:rPr>
          <w:t>подпункте "г" пункта 15</w:t>
        </w:r>
      </w:hyperlink>
      <w:r>
        <w:t xml:space="preserve">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оперативно-разыскной деятельности)" заменить словами "(кроме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органы";</w:t>
      </w:r>
      <w:proofErr w:type="gramEnd"/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в) в </w:t>
      </w:r>
      <w:hyperlink r:id="rId26" w:history="1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31</w:t>
        </w:r>
      </w:hyperlink>
      <w:r>
        <w:t xml:space="preserve"> слова "о несоблюдении государственным служащим требований" заменить словами "о представлении государственным служащим недостоверных или неполных сведений, предусмотренных подпунктом "а" пункта 1 настоящего Положения, и о несоблюдении им требований".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Внести в </w:t>
      </w:r>
      <w:hyperlink r:id="rId27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</w:t>
      </w:r>
      <w:proofErr w:type="gramEnd"/>
      <w:r>
        <w:t xml:space="preserve">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3, ст. 274), следующие изменения: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а) </w:t>
      </w:r>
      <w:hyperlink r:id="rId28" w:history="1">
        <w:r>
          <w:rPr>
            <w:color w:val="0000FF"/>
          </w:rPr>
          <w:t>пункты 3</w:t>
        </w:r>
      </w:hyperlink>
      <w:r>
        <w:t xml:space="preserve"> и </w:t>
      </w:r>
      <w:hyperlink r:id="rId29" w:history="1">
        <w:r>
          <w:rPr>
            <w:color w:val="0000FF"/>
          </w:rPr>
          <w:t>4</w:t>
        </w:r>
      </w:hyperlink>
      <w:r>
        <w:t xml:space="preserve"> изложить в следующей редакции: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"3. Утратил силу. - </w:t>
      </w:r>
      <w:hyperlink r:id="rId30" w:history="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4.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</w:t>
      </w:r>
      <w:proofErr w:type="gramStart"/>
      <w:r>
        <w:t>.";</w:t>
      </w:r>
      <w:proofErr w:type="gramEnd"/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б) в </w:t>
      </w:r>
      <w:hyperlink r:id="rId31" w:history="1">
        <w:r>
          <w:rPr>
            <w:color w:val="0000FF"/>
          </w:rPr>
          <w:t>пункте 20</w:t>
        </w:r>
      </w:hyperlink>
      <w:r>
        <w:t xml:space="preserve"> слова "о несоблюдении лицом, замещающим государственную должность Российской Федерации</w:t>
      </w:r>
      <w:proofErr w:type="gramStart"/>
      <w:r>
        <w:t>,"</w:t>
      </w:r>
      <w:proofErr w:type="gramEnd"/>
      <w:r>
        <w:t xml:space="preserve"> заменить словами "о представлении лицом, замещающим государственную должность Российской Федерации, недостоверных или неполных сведений, предусмотренных подпунктом "а" пункта 1 настоящего Положения, и о несоблюдении им".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7. Руководителям федеральных государственных органов в 2-месячный срок: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а) разработать, руководствуясь настоящим Указом, и утвердить </w:t>
      </w:r>
      <w:hyperlink r:id="rId32" w:history="1">
        <w:r>
          <w:rPr>
            <w:color w:val="0000FF"/>
          </w:rPr>
          <w:t>положения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8D65E4" w:rsidRDefault="008D65E4">
      <w:pPr>
        <w:pStyle w:val="ConsPlusNormal"/>
        <w:spacing w:before="220"/>
        <w:ind w:firstLine="540"/>
        <w:jc w:val="both"/>
      </w:pPr>
      <w:proofErr w:type="gramStart"/>
      <w:r>
        <w:t>б) сформировать комиссии по соблюдению требований к служебному поведению федеральных государственных служащих и урегулированию конфликта интересов;</w:t>
      </w:r>
      <w:proofErr w:type="gramEnd"/>
    </w:p>
    <w:p w:rsidR="008D65E4" w:rsidRDefault="008D65E4">
      <w:pPr>
        <w:pStyle w:val="ConsPlusNormal"/>
        <w:spacing w:before="220"/>
        <w:ind w:firstLine="540"/>
        <w:jc w:val="both"/>
      </w:pPr>
      <w:r>
        <w:lastRenderedPageBreak/>
        <w:t>в) принять иные меры по обеспечению исполнения настоящего Указа.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8. Рекомендовать органам государственной власти субъектов Российской Федерации и органам местного самоуправления: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а) в 2-месячный срок </w:t>
      </w:r>
      <w:proofErr w:type="gramStart"/>
      <w:r>
        <w:t>разработать и утвердить</w:t>
      </w:r>
      <w:proofErr w:type="gramEnd"/>
      <w:r>
        <w:t xml:space="preserve">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б) руководствоваться настоящим Указом при разработке названных положений.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Предложить общественным советам, созданным при федеральных органах исполнительной власти в соответствии с </w:t>
      </w:r>
      <w:hyperlink r:id="rId33" w:history="1">
        <w:r>
          <w:rPr>
            <w:color w:val="0000FF"/>
          </w:rPr>
          <w:t>частью 2 статьи 20</w:t>
        </w:r>
      </w:hyperlink>
      <w:r>
        <w:t xml:space="preserve"> Федерального закона от 4 апреля 2005 г. N 32-ФЗ "Об Общественной палате Российской Федерации",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федеральных государственных служащих и урегулированию</w:t>
      </w:r>
      <w:proofErr w:type="gramEnd"/>
      <w:r>
        <w:t xml:space="preserve"> конфликта интересов.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10. Признать утратившим силу </w:t>
      </w:r>
      <w:hyperlink r:id="rId34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3 марта 2007 г. N 269 "О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 (Собрание законодательства Российской Федерации, 2007, N 11, ст. 1280).</w:t>
      </w:r>
    </w:p>
    <w:p w:rsidR="008D65E4" w:rsidRDefault="008D65E4">
      <w:pPr>
        <w:pStyle w:val="ConsPlusNormal"/>
        <w:ind w:firstLine="540"/>
        <w:jc w:val="both"/>
      </w:pPr>
    </w:p>
    <w:p w:rsidR="008D65E4" w:rsidRDefault="008D65E4">
      <w:pPr>
        <w:pStyle w:val="ConsPlusNormal"/>
        <w:jc w:val="right"/>
      </w:pPr>
      <w:r>
        <w:t>Президент</w:t>
      </w:r>
    </w:p>
    <w:p w:rsidR="008D65E4" w:rsidRDefault="008D65E4">
      <w:pPr>
        <w:pStyle w:val="ConsPlusNormal"/>
        <w:jc w:val="right"/>
      </w:pPr>
      <w:r>
        <w:t>Российской Федерации</w:t>
      </w:r>
    </w:p>
    <w:p w:rsidR="008D65E4" w:rsidRDefault="008D65E4">
      <w:pPr>
        <w:pStyle w:val="ConsPlusNormal"/>
        <w:jc w:val="right"/>
      </w:pPr>
      <w:r>
        <w:t>Д.МЕДВЕДЕВ</w:t>
      </w:r>
    </w:p>
    <w:p w:rsidR="008D65E4" w:rsidRDefault="008D65E4">
      <w:pPr>
        <w:pStyle w:val="ConsPlusNormal"/>
      </w:pPr>
      <w:r>
        <w:t>Москва, Кремль</w:t>
      </w:r>
    </w:p>
    <w:p w:rsidR="008D65E4" w:rsidRDefault="008D65E4">
      <w:pPr>
        <w:pStyle w:val="ConsPlusNormal"/>
        <w:spacing w:before="220"/>
      </w:pPr>
      <w:r>
        <w:t>1 июля 2010 года</w:t>
      </w:r>
    </w:p>
    <w:p w:rsidR="008D65E4" w:rsidRDefault="008D65E4">
      <w:pPr>
        <w:pStyle w:val="ConsPlusNormal"/>
        <w:spacing w:before="220"/>
      </w:pPr>
      <w:r>
        <w:t>N 821</w:t>
      </w:r>
    </w:p>
    <w:p w:rsidR="008D65E4" w:rsidRDefault="008D65E4">
      <w:pPr>
        <w:pStyle w:val="ConsPlusNormal"/>
      </w:pPr>
    </w:p>
    <w:p w:rsidR="008D65E4" w:rsidRDefault="008D65E4">
      <w:pPr>
        <w:pStyle w:val="ConsPlusNormal"/>
      </w:pPr>
    </w:p>
    <w:p w:rsidR="008D65E4" w:rsidRDefault="008D65E4">
      <w:pPr>
        <w:pStyle w:val="ConsPlusNormal"/>
        <w:ind w:firstLine="540"/>
        <w:jc w:val="both"/>
      </w:pPr>
    </w:p>
    <w:p w:rsidR="008D65E4" w:rsidRDefault="008D65E4">
      <w:pPr>
        <w:pStyle w:val="ConsPlusNormal"/>
        <w:ind w:firstLine="540"/>
        <w:jc w:val="both"/>
      </w:pPr>
    </w:p>
    <w:p w:rsidR="008D65E4" w:rsidRDefault="008D65E4">
      <w:pPr>
        <w:pStyle w:val="ConsPlusNormal"/>
        <w:ind w:firstLine="540"/>
        <w:jc w:val="both"/>
      </w:pPr>
    </w:p>
    <w:p w:rsidR="008D65E4" w:rsidRDefault="008D65E4">
      <w:pPr>
        <w:pStyle w:val="ConsPlusNormal"/>
        <w:jc w:val="right"/>
        <w:outlineLvl w:val="0"/>
      </w:pPr>
      <w:r>
        <w:t>Утверждено</w:t>
      </w:r>
    </w:p>
    <w:p w:rsidR="008D65E4" w:rsidRDefault="008D65E4">
      <w:pPr>
        <w:pStyle w:val="ConsPlusNormal"/>
        <w:jc w:val="right"/>
      </w:pPr>
      <w:r>
        <w:t>Указом Президента</w:t>
      </w:r>
    </w:p>
    <w:p w:rsidR="008D65E4" w:rsidRDefault="008D65E4">
      <w:pPr>
        <w:pStyle w:val="ConsPlusNormal"/>
        <w:jc w:val="right"/>
      </w:pPr>
      <w:r>
        <w:t>Российской Федерации</w:t>
      </w:r>
    </w:p>
    <w:p w:rsidR="008D65E4" w:rsidRDefault="008D65E4">
      <w:pPr>
        <w:pStyle w:val="ConsPlusNormal"/>
        <w:jc w:val="right"/>
      </w:pPr>
      <w:r>
        <w:t>от 1 июля 2010 г. N 821</w:t>
      </w:r>
    </w:p>
    <w:p w:rsidR="008D65E4" w:rsidRDefault="008D65E4">
      <w:pPr>
        <w:pStyle w:val="ConsPlusNormal"/>
        <w:ind w:firstLine="540"/>
        <w:jc w:val="both"/>
      </w:pPr>
    </w:p>
    <w:p w:rsidR="008D65E4" w:rsidRDefault="008D65E4">
      <w:pPr>
        <w:pStyle w:val="ConsPlusTitle"/>
        <w:jc w:val="center"/>
      </w:pPr>
      <w:bookmarkStart w:id="0" w:name="P73"/>
      <w:bookmarkEnd w:id="0"/>
      <w:r>
        <w:t>ПОЛОЖЕНИЕ</w:t>
      </w:r>
    </w:p>
    <w:p w:rsidR="008D65E4" w:rsidRDefault="008D65E4">
      <w:pPr>
        <w:pStyle w:val="ConsPlusTitle"/>
        <w:jc w:val="center"/>
      </w:pPr>
      <w:r>
        <w:t>О КОМИССИЯХ ПО СОБЛЮДЕНИЮ ТРЕБОВАНИЙ К СЛУЖЕБНОМУ ПОВЕДЕНИЮ</w:t>
      </w:r>
    </w:p>
    <w:p w:rsidR="008D65E4" w:rsidRDefault="008D65E4">
      <w:pPr>
        <w:pStyle w:val="ConsPlusTitle"/>
        <w:jc w:val="center"/>
      </w:pPr>
      <w:r>
        <w:t>ФЕДЕРАЛЬНЫХ ГОСУДАРСТВЕННЫХ СЛУЖАЩИХ И УРЕГУЛИРОВАНИЮ</w:t>
      </w:r>
    </w:p>
    <w:p w:rsidR="008D65E4" w:rsidRDefault="008D65E4">
      <w:pPr>
        <w:pStyle w:val="ConsPlusTitle"/>
        <w:jc w:val="center"/>
      </w:pPr>
      <w:r>
        <w:t>КОНФЛИКТА ИНТЕРЕСОВ</w:t>
      </w:r>
    </w:p>
    <w:p w:rsidR="008D65E4" w:rsidRDefault="008D65E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D65E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5E4" w:rsidRDefault="008D65E4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5E4" w:rsidRDefault="008D65E4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D65E4" w:rsidRDefault="008D65E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D65E4" w:rsidRDefault="008D65E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02.04.2013 </w:t>
            </w:r>
            <w:hyperlink r:id="rId35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D65E4" w:rsidRDefault="008D65E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03.12.2013 </w:t>
            </w:r>
            <w:hyperlink r:id="rId36" w:history="1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23.06.2014 </w:t>
            </w:r>
            <w:hyperlink r:id="rId37" w:history="1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>,</w:t>
            </w:r>
          </w:p>
          <w:p w:rsidR="008D65E4" w:rsidRDefault="008D65E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08.03.2015 </w:t>
            </w:r>
            <w:hyperlink r:id="rId38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22.12.2015 </w:t>
            </w:r>
            <w:hyperlink r:id="rId39" w:history="1">
              <w:r>
                <w:rPr>
                  <w:color w:val="0000FF"/>
                </w:rPr>
                <w:t>N 650</w:t>
              </w:r>
            </w:hyperlink>
            <w:r>
              <w:rPr>
                <w:color w:val="392C69"/>
              </w:rPr>
              <w:t xml:space="preserve">, от 19.09.2017 </w:t>
            </w:r>
            <w:hyperlink r:id="rId40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5E4" w:rsidRDefault="008D65E4">
            <w:pPr>
              <w:spacing w:after="1" w:line="0" w:lineRule="atLeast"/>
            </w:pPr>
          </w:p>
        </w:tc>
      </w:tr>
    </w:tbl>
    <w:p w:rsidR="008D65E4" w:rsidRDefault="008D65E4">
      <w:pPr>
        <w:pStyle w:val="ConsPlusNormal"/>
        <w:jc w:val="center"/>
      </w:pPr>
    </w:p>
    <w:p w:rsidR="008D65E4" w:rsidRDefault="008D65E4">
      <w:pPr>
        <w:pStyle w:val="ConsPlusNormal"/>
        <w:ind w:firstLine="540"/>
        <w:jc w:val="both"/>
      </w:pPr>
      <w: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государственных служащих и </w:t>
      </w:r>
      <w:r>
        <w:lastRenderedPageBreak/>
        <w:t xml:space="preserve">урегулированию конфликта интересов (далее - комиссии, комиссия), образуемых в федеральных органах исполнительной власти, иных государственных органах в соответствии с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2. Комиссии в своей деятельности руководствуются </w:t>
      </w:r>
      <w:hyperlink r:id="rId42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3. Основной задачей комиссий является содействие государственным органам:</w:t>
      </w:r>
    </w:p>
    <w:p w:rsidR="008D65E4" w:rsidRDefault="008D65E4">
      <w:pPr>
        <w:pStyle w:val="ConsPlusNormal"/>
        <w:spacing w:before="220"/>
        <w:ind w:firstLine="540"/>
        <w:jc w:val="both"/>
      </w:pPr>
      <w:proofErr w:type="gramStart"/>
      <w:r>
        <w:t xml:space="preserve">а) в обеспечении соблюдения федеральными государственными служащими (далее -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б) в </w:t>
      </w:r>
      <w:proofErr w:type="gramStart"/>
      <w:r>
        <w:t>осуществлении</w:t>
      </w:r>
      <w:proofErr w:type="gramEnd"/>
      <w:r>
        <w:t xml:space="preserve"> в государственном органе мер по предупреждению коррупции.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службы (далее -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и должности руководителей и</w:t>
      </w:r>
      <w:proofErr w:type="gramEnd"/>
      <w:r>
        <w:t xml:space="preserve"> </w:t>
      </w:r>
      <w:proofErr w:type="gramStart"/>
      <w:r>
        <w:t>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</w:t>
      </w:r>
      <w:proofErr w:type="gramEnd"/>
      <w:r>
        <w:t xml:space="preserve"> которые и </w:t>
      </w:r>
      <w:proofErr w:type="gramStart"/>
      <w:r>
        <w:t>освобождение</w:t>
      </w:r>
      <w:proofErr w:type="gramEnd"/>
      <w:r>
        <w:t xml:space="preserve"> от которых осуществляются Президентом Российской Федерации).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</w:t>
      </w:r>
      <w:proofErr w:type="gramEnd"/>
      <w:r>
        <w:t xml:space="preserve"> Российской Федерации, аппарата Центральной избирательной комиссии Российской Федерации и аппарата Счетной палаты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</w:t>
      </w:r>
      <w:r>
        <w:lastRenderedPageBreak/>
        <w:t>территориальных органов государственных органов), рассматриваются комиссией соответствующего</w:t>
      </w:r>
      <w:proofErr w:type="gramEnd"/>
      <w:r>
        <w:t xml:space="preserve">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не включается представитель, указанный в </w:t>
      </w:r>
      <w:hyperlink w:anchor="P94" w:history="1">
        <w:proofErr w:type="gramStart"/>
        <w:r>
          <w:rPr>
            <w:color w:val="0000FF"/>
          </w:rPr>
          <w:t>подпункте</w:t>
        </w:r>
        <w:proofErr w:type="gramEnd"/>
        <w:r>
          <w:rPr>
            <w:color w:val="0000FF"/>
          </w:rPr>
          <w:t xml:space="preserve"> "б" пункта 8</w:t>
        </w:r>
      </w:hyperlink>
      <w:r>
        <w:t xml:space="preserve"> настоящего Положения.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7. Комиссия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государственной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8D65E4" w:rsidRDefault="008D65E4">
      <w:pPr>
        <w:pStyle w:val="ConsPlusNormal"/>
        <w:spacing w:before="220"/>
        <w:ind w:firstLine="540"/>
        <w:jc w:val="both"/>
      </w:pPr>
      <w:bookmarkStart w:id="1" w:name="P92"/>
      <w:bookmarkEnd w:id="1"/>
      <w:r>
        <w:t>8. В состав комиссии входят:</w:t>
      </w:r>
    </w:p>
    <w:p w:rsidR="008D65E4" w:rsidRDefault="008D65E4">
      <w:pPr>
        <w:pStyle w:val="ConsPlusNormal"/>
        <w:spacing w:before="220"/>
        <w:ind w:firstLine="540"/>
        <w:jc w:val="both"/>
      </w:pPr>
      <w:proofErr w:type="gramStart"/>
      <w:r>
        <w:t>а) заместитель руководителя государственного органа (председатель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</w:t>
      </w:r>
      <w:proofErr w:type="gramEnd"/>
    </w:p>
    <w:p w:rsidR="008D65E4" w:rsidRDefault="008D65E4">
      <w:pPr>
        <w:pStyle w:val="ConsPlusNormal"/>
        <w:spacing w:before="220"/>
        <w:ind w:firstLine="540"/>
        <w:jc w:val="both"/>
      </w:pPr>
      <w:bookmarkStart w:id="2" w:name="P94"/>
      <w:bookmarkEnd w:id="2"/>
      <w:r>
        <w:t>б) представитель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Федерации;</w:t>
      </w:r>
    </w:p>
    <w:p w:rsidR="008D65E4" w:rsidRDefault="008D65E4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Указа</w:t>
        </w:r>
      </w:hyperlink>
      <w:r>
        <w:t xml:space="preserve"> Президента РФ от 03.12.2013 N 878)</w:t>
      </w:r>
    </w:p>
    <w:p w:rsidR="008D65E4" w:rsidRDefault="008D65E4">
      <w:pPr>
        <w:pStyle w:val="ConsPlusNormal"/>
        <w:spacing w:before="220"/>
        <w:ind w:firstLine="540"/>
        <w:jc w:val="both"/>
      </w:pPr>
      <w:bookmarkStart w:id="3" w:name="P96"/>
      <w:bookmarkEnd w:id="3"/>
      <w:proofErr w:type="gramStart"/>
      <w: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  <w:proofErr w:type="gramEnd"/>
    </w:p>
    <w:p w:rsidR="008D65E4" w:rsidRDefault="008D65E4">
      <w:pPr>
        <w:pStyle w:val="ConsPlusNormal"/>
        <w:spacing w:before="220"/>
        <w:ind w:firstLine="540"/>
        <w:jc w:val="both"/>
      </w:pPr>
      <w:bookmarkStart w:id="4" w:name="P97"/>
      <w:bookmarkEnd w:id="4"/>
      <w:r>
        <w:t>9. Руководитель государственного органа может принять решение о включении в состав комиссии: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а) представителя общественного совета, образованного при федеральном органе исполнительной власти в соответствии с </w:t>
      </w:r>
      <w:hyperlink r:id="rId45" w:history="1">
        <w:r>
          <w:rPr>
            <w:color w:val="0000FF"/>
          </w:rPr>
          <w:t>частью 2 статьи 20</w:t>
        </w:r>
      </w:hyperlink>
      <w:r>
        <w:t xml:space="preserve"> Федерального закона от 4 апреля 2005 г. N 32-ФЗ "Об Общественной палате Российской Федерации";</w:t>
      </w:r>
    </w:p>
    <w:p w:rsidR="008D65E4" w:rsidRDefault="008D65E4">
      <w:pPr>
        <w:pStyle w:val="ConsPlusNormal"/>
        <w:spacing w:before="220"/>
        <w:ind w:firstLine="540"/>
        <w:jc w:val="both"/>
      </w:pPr>
      <w:proofErr w:type="gramStart"/>
      <w:r>
        <w:t>б) представителя общественной организации ветеранов, созданной в государственном органе;</w:t>
      </w:r>
      <w:proofErr w:type="gramEnd"/>
    </w:p>
    <w:p w:rsidR="008D65E4" w:rsidRDefault="008D65E4">
      <w:pPr>
        <w:pStyle w:val="ConsPlusNormal"/>
        <w:spacing w:before="220"/>
        <w:ind w:firstLine="540"/>
        <w:jc w:val="both"/>
      </w:pPr>
      <w:r>
        <w:t>в) представителя профсоюзной организации, действующей в установленном порядке в государственном органе.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 xml:space="preserve">Лица, указанные в </w:t>
      </w:r>
      <w:hyperlink w:anchor="P94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96" w:history="1">
        <w:r>
          <w:rPr>
            <w:color w:val="0000FF"/>
          </w:rPr>
          <w:t>"в" пункта 8</w:t>
        </w:r>
      </w:hyperlink>
      <w:r>
        <w:t xml:space="preserve"> и в </w:t>
      </w:r>
      <w:hyperlink w:anchor="P97" w:history="1">
        <w:r>
          <w:rPr>
            <w:color w:val="0000FF"/>
          </w:rPr>
          <w:t>пункте 9</w:t>
        </w:r>
      </w:hyperlink>
      <w:r>
        <w:t xml:space="preserve"> настоящего Положения, включаются в состав комиссии в установленном порядке по согласованию с Управлением Президента Российской Федерации по вопросам противодействия коррупции или с соответствующим подразделением Аппарата Правительства Российской Федерации,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федеральном органе</w:t>
      </w:r>
      <w:proofErr w:type="gramEnd"/>
      <w:r>
        <w:t xml:space="preserve"> </w:t>
      </w:r>
      <w:proofErr w:type="gramStart"/>
      <w:r>
        <w:t>исполнительной власти,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</w:t>
      </w:r>
      <w:proofErr w:type="gramEnd"/>
      <w:r>
        <w:t xml:space="preserve"> </w:t>
      </w:r>
      <w:r>
        <w:lastRenderedPageBreak/>
        <w:t>Согласование осуществляется в 10-дневный срок со дня получения запроса.</w:t>
      </w:r>
    </w:p>
    <w:p w:rsidR="008D65E4" w:rsidRDefault="008D65E4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Указа</w:t>
        </w:r>
      </w:hyperlink>
      <w:r>
        <w:t xml:space="preserve"> Президента РФ от 03.12.2013 N 878)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11. 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8D65E4" w:rsidRDefault="008D65E4">
      <w:pPr>
        <w:pStyle w:val="ConsPlusNormal"/>
        <w:spacing w:before="220"/>
        <w:ind w:firstLine="540"/>
        <w:jc w:val="both"/>
      </w:pPr>
      <w:bookmarkStart w:id="5" w:name="P105"/>
      <w:bookmarkEnd w:id="5"/>
      <w:r>
        <w:t>13. В заседаниях комиссии с правом совещательного голоса участвуют:</w:t>
      </w:r>
    </w:p>
    <w:p w:rsidR="008D65E4" w:rsidRDefault="008D65E4">
      <w:pPr>
        <w:pStyle w:val="ConsPlusNormal"/>
        <w:spacing w:before="220"/>
        <w:ind w:firstLine="540"/>
        <w:jc w:val="both"/>
      </w:pPr>
      <w:proofErr w:type="gramStart"/>
      <w:r>
        <w:t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  <w:proofErr w:type="gramEnd"/>
    </w:p>
    <w:p w:rsidR="008D65E4" w:rsidRDefault="008D65E4">
      <w:pPr>
        <w:pStyle w:val="ConsPlusNormal"/>
        <w:spacing w:before="220"/>
        <w:ind w:firstLine="540"/>
        <w:jc w:val="both"/>
      </w:pPr>
      <w:bookmarkStart w:id="6" w:name="P107"/>
      <w:bookmarkEnd w:id="6"/>
      <w:r>
        <w:t xml:space="preserve">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>
        <w:t>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  <w:proofErr w:type="gramEnd"/>
    </w:p>
    <w:p w:rsidR="008D65E4" w:rsidRDefault="008D65E4">
      <w:pPr>
        <w:pStyle w:val="ConsPlusNormal"/>
        <w:spacing w:before="220"/>
        <w:ind w:firstLine="540"/>
        <w:jc w:val="both"/>
      </w:pPr>
      <w: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8D65E4" w:rsidRDefault="008D65E4">
      <w:pPr>
        <w:pStyle w:val="ConsPlusNormal"/>
        <w:spacing w:before="220"/>
        <w:ind w:firstLine="540"/>
        <w:jc w:val="both"/>
      </w:pPr>
      <w:bookmarkStart w:id="7" w:name="P110"/>
      <w:bookmarkEnd w:id="7"/>
      <w:r>
        <w:t>16. Основаниями для проведения заседания комиссии являются:</w:t>
      </w:r>
    </w:p>
    <w:p w:rsidR="008D65E4" w:rsidRDefault="008D65E4">
      <w:pPr>
        <w:pStyle w:val="ConsPlusNormal"/>
        <w:spacing w:before="220"/>
        <w:ind w:firstLine="540"/>
        <w:jc w:val="both"/>
      </w:pPr>
      <w:bookmarkStart w:id="8" w:name="P111"/>
      <w:bookmarkEnd w:id="8"/>
      <w:proofErr w:type="gramStart"/>
      <w:r>
        <w:t xml:space="preserve">а) представление руководителем государственного органа в соответствии с </w:t>
      </w:r>
      <w:hyperlink r:id="rId47" w:history="1">
        <w:r>
          <w:rPr>
            <w:color w:val="0000FF"/>
          </w:rPr>
          <w:t>пунктом 31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материалов проверки, свидетельствующих:</w:t>
      </w:r>
      <w:proofErr w:type="gramEnd"/>
    </w:p>
    <w:p w:rsidR="008D65E4" w:rsidRDefault="008D65E4">
      <w:pPr>
        <w:pStyle w:val="ConsPlusNormal"/>
        <w:spacing w:before="220"/>
        <w:ind w:firstLine="540"/>
        <w:jc w:val="both"/>
      </w:pPr>
      <w:bookmarkStart w:id="9" w:name="P112"/>
      <w:bookmarkEnd w:id="9"/>
      <w:r>
        <w:t xml:space="preserve">о представлении государственным служащим недостоверных или неполных сведений, предусмотренных </w:t>
      </w:r>
      <w:hyperlink r:id="rId48" w:history="1">
        <w:r>
          <w:rPr>
            <w:color w:val="0000FF"/>
          </w:rPr>
          <w:t>подпунктом "а" пункта 1</w:t>
        </w:r>
      </w:hyperlink>
      <w:r>
        <w:t xml:space="preserve"> названного Положения;</w:t>
      </w:r>
    </w:p>
    <w:p w:rsidR="008D65E4" w:rsidRDefault="008D65E4">
      <w:pPr>
        <w:pStyle w:val="ConsPlusNormal"/>
        <w:spacing w:before="220"/>
        <w:ind w:firstLine="540"/>
        <w:jc w:val="both"/>
      </w:pPr>
      <w:bookmarkStart w:id="10" w:name="P113"/>
      <w:bookmarkEnd w:id="10"/>
      <w: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8D65E4" w:rsidRDefault="008D65E4">
      <w:pPr>
        <w:pStyle w:val="ConsPlusNormal"/>
        <w:spacing w:before="220"/>
        <w:ind w:firstLine="540"/>
        <w:jc w:val="both"/>
      </w:pPr>
      <w:bookmarkStart w:id="11" w:name="P114"/>
      <w:bookmarkEnd w:id="11"/>
      <w:proofErr w:type="gramStart"/>
      <w:r>
        <w:lastRenderedPageBreak/>
        <w:t>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  <w:proofErr w:type="gramEnd"/>
    </w:p>
    <w:p w:rsidR="008D65E4" w:rsidRDefault="008D65E4">
      <w:pPr>
        <w:pStyle w:val="ConsPlusNormal"/>
        <w:spacing w:before="220"/>
        <w:ind w:firstLine="540"/>
        <w:jc w:val="both"/>
      </w:pPr>
      <w:bookmarkStart w:id="12" w:name="P115"/>
      <w:bookmarkEnd w:id="12"/>
      <w:proofErr w:type="gramStart"/>
      <w:r>
        <w:t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</w:t>
      </w:r>
      <w:proofErr w:type="gramEnd"/>
      <w:r>
        <w:t xml:space="preserve"> лет со дня увольнения с </w:t>
      </w:r>
      <w:proofErr w:type="gramStart"/>
      <w:r>
        <w:t>государственной</w:t>
      </w:r>
      <w:proofErr w:type="gramEnd"/>
      <w:r>
        <w:t xml:space="preserve"> службы;</w:t>
      </w:r>
    </w:p>
    <w:p w:rsidR="008D65E4" w:rsidRDefault="008D65E4">
      <w:pPr>
        <w:pStyle w:val="ConsPlusNormal"/>
        <w:spacing w:before="220"/>
        <w:ind w:firstLine="540"/>
        <w:jc w:val="both"/>
      </w:pPr>
      <w:bookmarkStart w:id="13" w:name="P116"/>
      <w:bookmarkEnd w:id="13"/>
      <w: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8D65E4" w:rsidRDefault="008D65E4">
      <w:pPr>
        <w:pStyle w:val="ConsPlusNormal"/>
        <w:spacing w:before="220"/>
        <w:ind w:firstLine="540"/>
        <w:jc w:val="both"/>
      </w:pPr>
      <w:bookmarkStart w:id="14" w:name="P117"/>
      <w:bookmarkEnd w:id="14"/>
      <w:proofErr w:type="gramStart"/>
      <w:r>
        <w:t xml:space="preserve">заявление государственного служащего о невозможности выполнить требования Федерального </w:t>
      </w:r>
      <w:hyperlink r:id="rId49" w:history="1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>
        <w:t xml:space="preserve"> (</w:t>
      </w:r>
      <w:proofErr w:type="gramStart"/>
      <w: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8D65E4" w:rsidRDefault="008D65E4">
      <w:pPr>
        <w:pStyle w:val="ConsPlusNormal"/>
        <w:jc w:val="both"/>
      </w:pPr>
      <w:r>
        <w:t xml:space="preserve">(абзац введен </w:t>
      </w:r>
      <w:hyperlink r:id="rId50" w:history="1">
        <w:r>
          <w:rPr>
            <w:color w:val="0000FF"/>
          </w:rPr>
          <w:t>Указом</w:t>
        </w:r>
      </w:hyperlink>
      <w:r>
        <w:t xml:space="preserve"> Президента РФ от 08.03.2015 N 120)</w:t>
      </w:r>
    </w:p>
    <w:p w:rsidR="008D65E4" w:rsidRDefault="008D65E4">
      <w:pPr>
        <w:pStyle w:val="ConsPlusNormal"/>
        <w:spacing w:before="220"/>
        <w:ind w:firstLine="540"/>
        <w:jc w:val="both"/>
      </w:pPr>
      <w:bookmarkStart w:id="15" w:name="P119"/>
      <w:bookmarkEnd w:id="15"/>
      <w: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8D65E4" w:rsidRDefault="008D65E4">
      <w:pPr>
        <w:pStyle w:val="ConsPlusNormal"/>
        <w:jc w:val="both"/>
      </w:pPr>
      <w:r>
        <w:t xml:space="preserve">(абзац введен </w:t>
      </w:r>
      <w:hyperlink r:id="rId51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8D65E4" w:rsidRDefault="008D65E4">
      <w:pPr>
        <w:pStyle w:val="ConsPlusNormal"/>
        <w:spacing w:before="220"/>
        <w:ind w:firstLine="540"/>
        <w:jc w:val="both"/>
      </w:pPr>
      <w:bookmarkStart w:id="16" w:name="P121"/>
      <w:bookmarkEnd w:id="16"/>
      <w:r>
        <w:t>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8D65E4" w:rsidRDefault="008D65E4">
      <w:pPr>
        <w:pStyle w:val="ConsPlusNormal"/>
        <w:spacing w:before="220"/>
        <w:ind w:firstLine="540"/>
        <w:jc w:val="both"/>
      </w:pPr>
      <w:bookmarkStart w:id="17" w:name="P122"/>
      <w:bookmarkEnd w:id="17"/>
      <w:proofErr w:type="gramStart"/>
      <w:r>
        <w:t xml:space="preserve"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52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</w:t>
      </w:r>
      <w:proofErr w:type="gramEnd"/>
      <w:r>
        <w:t xml:space="preserve"> доходам");</w:t>
      </w:r>
    </w:p>
    <w:p w:rsidR="008D65E4" w:rsidRDefault="008D65E4">
      <w:pPr>
        <w:pStyle w:val="ConsPlusNormal"/>
        <w:jc w:val="both"/>
      </w:pPr>
      <w:r>
        <w:t xml:space="preserve">(пп. "г" </w:t>
      </w:r>
      <w:proofErr w:type="gramStart"/>
      <w:r>
        <w:t>введен</w:t>
      </w:r>
      <w:proofErr w:type="gramEnd"/>
      <w:r>
        <w:t xml:space="preserve"> </w:t>
      </w:r>
      <w:hyperlink r:id="rId53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8D65E4" w:rsidRDefault="008D65E4">
      <w:pPr>
        <w:pStyle w:val="ConsPlusNormal"/>
        <w:spacing w:before="220"/>
        <w:ind w:firstLine="540"/>
        <w:jc w:val="both"/>
      </w:pPr>
      <w:bookmarkStart w:id="18" w:name="P124"/>
      <w:bookmarkEnd w:id="18"/>
      <w:proofErr w:type="gramStart"/>
      <w:r>
        <w:t xml:space="preserve">д) поступившее в соответствии с </w:t>
      </w:r>
      <w:hyperlink r:id="rId54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55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</w:t>
      </w:r>
      <w:r>
        <w:lastRenderedPageBreak/>
        <w:t>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</w:t>
      </w:r>
      <w:proofErr w:type="gramEnd"/>
      <w:r>
        <w:t xml:space="preserve"> </w:t>
      </w:r>
      <w:proofErr w:type="gramStart"/>
      <w:r>
        <w:t>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</w:t>
      </w:r>
      <w:proofErr w:type="gramEnd"/>
      <w:r>
        <w:t xml:space="preserve"> гражданско-правового договора в коммерческой или некоммерческой организации комиссией не рассматривался.</w:t>
      </w:r>
    </w:p>
    <w:p w:rsidR="008D65E4" w:rsidRDefault="008D65E4">
      <w:pPr>
        <w:pStyle w:val="ConsPlusNormal"/>
        <w:jc w:val="both"/>
      </w:pPr>
      <w:r>
        <w:t xml:space="preserve">(пп. "д" в ред. </w:t>
      </w:r>
      <w:hyperlink r:id="rId56" w:history="1">
        <w:r>
          <w:rPr>
            <w:color w:val="0000FF"/>
          </w:rPr>
          <w:t>Указа</w:t>
        </w:r>
      </w:hyperlink>
      <w:r>
        <w:t xml:space="preserve"> Президента РФ от 08.03.2015 N 120)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8D65E4" w:rsidRDefault="008D65E4">
      <w:pPr>
        <w:pStyle w:val="ConsPlusNormal"/>
        <w:spacing w:before="220"/>
        <w:ind w:firstLine="540"/>
        <w:jc w:val="both"/>
      </w:pPr>
      <w:bookmarkStart w:id="19" w:name="P127"/>
      <w:bookmarkEnd w:id="19"/>
      <w:r>
        <w:t xml:space="preserve">17.1. Обращение, указанное в </w:t>
      </w:r>
      <w:hyperlink w:anchor="P115" w:history="1">
        <w:proofErr w:type="gramStart"/>
        <w:r>
          <w:rPr>
            <w:color w:val="0000FF"/>
          </w:rPr>
          <w:t>абзаце</w:t>
        </w:r>
        <w:proofErr w:type="gramEnd"/>
        <w:r>
          <w:rPr>
            <w:color w:val="0000FF"/>
          </w:rPr>
          <w:t xml:space="preserve"> втором подпункта "б" пункта 16</w:t>
        </w:r>
      </w:hyperlink>
      <w:r>
        <w:t xml:space="preserve">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</w:t>
      </w:r>
      <w:proofErr w:type="gramStart"/>
      <w: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</w:t>
      </w:r>
      <w:proofErr w:type="gramEnd"/>
      <w:r>
        <w:t xml:space="preserve">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57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8D65E4" w:rsidRDefault="008D65E4">
      <w:pPr>
        <w:pStyle w:val="ConsPlusNormal"/>
        <w:jc w:val="both"/>
      </w:pPr>
      <w:r>
        <w:t xml:space="preserve">(п. 17.1 </w:t>
      </w:r>
      <w:proofErr w:type="gramStart"/>
      <w:r>
        <w:t>введен</w:t>
      </w:r>
      <w:proofErr w:type="gramEnd"/>
      <w:r>
        <w:t xml:space="preserve"> </w:t>
      </w:r>
      <w:hyperlink r:id="rId58" w:history="1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59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17.2. Обращение, указанное в </w:t>
      </w:r>
      <w:hyperlink w:anchor="P115" w:history="1">
        <w:proofErr w:type="gramStart"/>
        <w:r>
          <w:rPr>
            <w:color w:val="0000FF"/>
          </w:rPr>
          <w:t>абзаце</w:t>
        </w:r>
        <w:proofErr w:type="gramEnd"/>
        <w:r>
          <w:rPr>
            <w:color w:val="0000FF"/>
          </w:rPr>
          <w:t xml:space="preserve"> втором подпункта "б" пункта 16</w:t>
        </w:r>
      </w:hyperlink>
      <w:r>
        <w:t xml:space="preserve">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8D65E4" w:rsidRDefault="008D65E4">
      <w:pPr>
        <w:pStyle w:val="ConsPlusNormal"/>
        <w:jc w:val="both"/>
      </w:pPr>
      <w:r>
        <w:t xml:space="preserve">(п. 17.2 </w:t>
      </w:r>
      <w:proofErr w:type="gramStart"/>
      <w:r>
        <w:t>введен</w:t>
      </w:r>
      <w:proofErr w:type="gramEnd"/>
      <w:r>
        <w:t xml:space="preserve"> </w:t>
      </w:r>
      <w:hyperlink r:id="rId60" w:history="1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8D65E4" w:rsidRDefault="008D65E4">
      <w:pPr>
        <w:pStyle w:val="ConsPlusNormal"/>
        <w:spacing w:before="220"/>
        <w:ind w:firstLine="540"/>
        <w:jc w:val="both"/>
      </w:pPr>
      <w:bookmarkStart w:id="20" w:name="P131"/>
      <w:bookmarkEnd w:id="20"/>
      <w:r>
        <w:t xml:space="preserve">17.3. </w:t>
      </w:r>
      <w:proofErr w:type="gramStart"/>
      <w:r>
        <w:t xml:space="preserve">Уведомление, указанное в </w:t>
      </w:r>
      <w:hyperlink w:anchor="P124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</w:t>
      </w:r>
      <w:hyperlink r:id="rId61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  <w:proofErr w:type="gramEnd"/>
    </w:p>
    <w:p w:rsidR="008D65E4" w:rsidRDefault="008D65E4">
      <w:pPr>
        <w:pStyle w:val="ConsPlusNormal"/>
        <w:jc w:val="both"/>
      </w:pPr>
      <w:r>
        <w:t xml:space="preserve">(п. 17.3 </w:t>
      </w:r>
      <w:proofErr w:type="gramStart"/>
      <w:r>
        <w:t>введен</w:t>
      </w:r>
      <w:proofErr w:type="gramEnd"/>
      <w:r>
        <w:t xml:space="preserve"> </w:t>
      </w:r>
      <w:hyperlink r:id="rId62" w:history="1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63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8D65E4" w:rsidRDefault="008D65E4">
      <w:pPr>
        <w:pStyle w:val="ConsPlusNormal"/>
        <w:spacing w:before="220"/>
        <w:ind w:firstLine="540"/>
        <w:jc w:val="both"/>
      </w:pPr>
      <w:bookmarkStart w:id="21" w:name="P133"/>
      <w:bookmarkEnd w:id="21"/>
      <w:r>
        <w:t xml:space="preserve">17.4. Уведомление, указанное в </w:t>
      </w:r>
      <w:hyperlink w:anchor="P119" w:history="1">
        <w:proofErr w:type="gramStart"/>
        <w:r>
          <w:rPr>
            <w:color w:val="0000FF"/>
          </w:rPr>
          <w:t>абзаце</w:t>
        </w:r>
        <w:proofErr w:type="gramEnd"/>
        <w:r>
          <w:rPr>
            <w:color w:val="0000FF"/>
          </w:rPr>
          <w:t xml:space="preserve"> пятом подпункта "б" пункта 16</w:t>
        </w:r>
      </w:hyperlink>
      <w: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8D65E4" w:rsidRDefault="008D65E4">
      <w:pPr>
        <w:pStyle w:val="ConsPlusNormal"/>
        <w:jc w:val="both"/>
      </w:pPr>
      <w:r>
        <w:lastRenderedPageBreak/>
        <w:t xml:space="preserve">(п. 17.4 </w:t>
      </w:r>
      <w:proofErr w:type="gramStart"/>
      <w:r>
        <w:t>введен</w:t>
      </w:r>
      <w:proofErr w:type="gramEnd"/>
      <w:r>
        <w:t xml:space="preserve"> </w:t>
      </w:r>
      <w:hyperlink r:id="rId64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17.5. </w:t>
      </w:r>
      <w:proofErr w:type="gramStart"/>
      <w:r>
        <w:t xml:space="preserve">При подготовке мотивированного заключения по результатам рассмотрения обращения, указанного в </w:t>
      </w:r>
      <w:hyperlink w:anchor="P115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или уведомлений, указанных в </w:t>
      </w:r>
      <w:hyperlink w:anchor="P119" w:history="1">
        <w:r>
          <w:rPr>
            <w:color w:val="0000FF"/>
          </w:rPr>
          <w:t>абзаце пятом подпункта "б"</w:t>
        </w:r>
      </w:hyperlink>
      <w:r>
        <w:t xml:space="preserve"> и </w:t>
      </w:r>
      <w:hyperlink w:anchor="P124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должностные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пояснения, а руководитель государственного органа или</w:t>
      </w:r>
      <w:proofErr w:type="gramEnd"/>
      <w:r>
        <w:t xml:space="preserve"> его заместитель, специально на то уполномоченный, может направлять в установленном </w:t>
      </w:r>
      <w:proofErr w:type="gramStart"/>
      <w:r>
        <w:t>порядке</w:t>
      </w:r>
      <w:proofErr w:type="gramEnd"/>
      <w:r>
        <w:t xml:space="preserve">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</w:t>
      </w:r>
      <w:proofErr w:type="gramStart"/>
      <w:r>
        <w:t>Указанный</w:t>
      </w:r>
      <w:proofErr w:type="gramEnd"/>
      <w:r>
        <w:t xml:space="preserve"> срок может быть продлен, но не более чем на 30 дней.</w:t>
      </w:r>
    </w:p>
    <w:p w:rsidR="008D65E4" w:rsidRDefault="008D65E4">
      <w:pPr>
        <w:pStyle w:val="ConsPlusNormal"/>
        <w:jc w:val="both"/>
      </w:pPr>
      <w:r>
        <w:t xml:space="preserve">(п. 17.5 </w:t>
      </w:r>
      <w:proofErr w:type="gramStart"/>
      <w:r>
        <w:t>введен</w:t>
      </w:r>
      <w:proofErr w:type="gramEnd"/>
      <w:r>
        <w:t xml:space="preserve"> </w:t>
      </w:r>
      <w:hyperlink r:id="rId65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17.6. Мотивированные заключения, предусмотренные </w:t>
      </w:r>
      <w:hyperlink w:anchor="P127" w:history="1">
        <w:r>
          <w:rPr>
            <w:color w:val="0000FF"/>
          </w:rPr>
          <w:t>пунктами 17.1</w:t>
        </w:r>
      </w:hyperlink>
      <w:r>
        <w:t xml:space="preserve">, </w:t>
      </w:r>
      <w:hyperlink w:anchor="P131" w:history="1">
        <w:r>
          <w:rPr>
            <w:color w:val="0000FF"/>
          </w:rPr>
          <w:t>17.3</w:t>
        </w:r>
      </w:hyperlink>
      <w:r>
        <w:t xml:space="preserve"> и </w:t>
      </w:r>
      <w:hyperlink w:anchor="P133" w:history="1">
        <w:r>
          <w:rPr>
            <w:color w:val="0000FF"/>
          </w:rPr>
          <w:t>17.4</w:t>
        </w:r>
      </w:hyperlink>
      <w:r>
        <w:t xml:space="preserve"> настоящего Положения, должны содержать: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а) информацию, изложенную в </w:t>
      </w:r>
      <w:proofErr w:type="gramStart"/>
      <w:r>
        <w:t>обращениях</w:t>
      </w:r>
      <w:proofErr w:type="gramEnd"/>
      <w:r>
        <w:t xml:space="preserve"> или уведомлениях, указанных в </w:t>
      </w:r>
      <w:hyperlink w:anchor="P115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119" w:history="1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124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Положения;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б) информацию, полученную от государственных органов, органов местного самоуправления и заинтересованных организаций на </w:t>
      </w:r>
      <w:proofErr w:type="gramStart"/>
      <w:r>
        <w:t>основании</w:t>
      </w:r>
      <w:proofErr w:type="gramEnd"/>
      <w:r>
        <w:t xml:space="preserve"> запросов;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115" w:history="1">
        <w:proofErr w:type="gramStart"/>
        <w:r>
          <w:rPr>
            <w:color w:val="0000FF"/>
          </w:rPr>
          <w:t>абзацах</w:t>
        </w:r>
        <w:proofErr w:type="gramEnd"/>
        <w:r>
          <w:rPr>
            <w:color w:val="0000FF"/>
          </w:rPr>
          <w:t xml:space="preserve"> втором</w:t>
        </w:r>
      </w:hyperlink>
      <w:r>
        <w:t xml:space="preserve"> и </w:t>
      </w:r>
      <w:hyperlink w:anchor="P119" w:history="1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124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166" w:history="1">
        <w:r>
          <w:rPr>
            <w:color w:val="0000FF"/>
          </w:rPr>
          <w:t>пунктами 24</w:t>
        </w:r>
      </w:hyperlink>
      <w:r>
        <w:t xml:space="preserve">, </w:t>
      </w:r>
      <w:hyperlink w:anchor="P181" w:history="1">
        <w:r>
          <w:rPr>
            <w:color w:val="0000FF"/>
          </w:rPr>
          <w:t>25.3</w:t>
        </w:r>
      </w:hyperlink>
      <w:r>
        <w:t xml:space="preserve">, </w:t>
      </w:r>
      <w:hyperlink w:anchor="P188" w:history="1">
        <w:r>
          <w:rPr>
            <w:color w:val="0000FF"/>
          </w:rPr>
          <w:t>26.1</w:t>
        </w:r>
      </w:hyperlink>
      <w:r>
        <w:t xml:space="preserve"> настоящего Положения или иного решения.</w:t>
      </w:r>
    </w:p>
    <w:p w:rsidR="008D65E4" w:rsidRDefault="008D65E4">
      <w:pPr>
        <w:pStyle w:val="ConsPlusNormal"/>
        <w:jc w:val="both"/>
      </w:pPr>
      <w:r>
        <w:t xml:space="preserve">(п. 17.6 </w:t>
      </w:r>
      <w:proofErr w:type="gramStart"/>
      <w:r>
        <w:t>введен</w:t>
      </w:r>
      <w:proofErr w:type="gramEnd"/>
      <w:r>
        <w:t xml:space="preserve"> </w:t>
      </w:r>
      <w:hyperlink r:id="rId66" w:history="1">
        <w:r>
          <w:rPr>
            <w:color w:val="0000FF"/>
          </w:rPr>
          <w:t>Указом</w:t>
        </w:r>
      </w:hyperlink>
      <w:r>
        <w:t xml:space="preserve"> Президента РФ от 19.09.2017 N 431)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47" w:history="1">
        <w:r>
          <w:rPr>
            <w:color w:val="0000FF"/>
          </w:rPr>
          <w:t>пунктами 18.1</w:t>
        </w:r>
      </w:hyperlink>
      <w:r>
        <w:t xml:space="preserve"> и </w:t>
      </w:r>
      <w:hyperlink w:anchor="P149" w:history="1">
        <w:r>
          <w:rPr>
            <w:color w:val="0000FF"/>
          </w:rPr>
          <w:t>18.2</w:t>
        </w:r>
      </w:hyperlink>
      <w:r>
        <w:t xml:space="preserve"> настоящего Положения;</w:t>
      </w:r>
    </w:p>
    <w:p w:rsidR="008D65E4" w:rsidRDefault="008D65E4">
      <w:pPr>
        <w:pStyle w:val="ConsPlusNormal"/>
        <w:jc w:val="both"/>
      </w:pPr>
      <w:r>
        <w:t xml:space="preserve">(пп. "а" в ред. </w:t>
      </w:r>
      <w:hyperlink r:id="rId67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8D65E4" w:rsidRDefault="008D65E4">
      <w:pPr>
        <w:pStyle w:val="ConsPlusNormal"/>
        <w:spacing w:before="220"/>
        <w:ind w:firstLine="540"/>
        <w:jc w:val="both"/>
      </w:pPr>
      <w:proofErr w:type="gramStart"/>
      <w:r>
        <w:t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</w:t>
      </w:r>
      <w:proofErr w:type="gramEnd"/>
      <w:r>
        <w:t xml:space="preserve"> коррупционных и иных правонарушений, и с результатами ее проверки;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107" w:history="1">
        <w:r>
          <w:rPr>
            <w:color w:val="0000FF"/>
          </w:rPr>
          <w:t>подпункте "б" пункта 13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8D65E4" w:rsidRDefault="008D65E4">
      <w:pPr>
        <w:pStyle w:val="ConsPlusNormal"/>
        <w:spacing w:before="220"/>
        <w:ind w:firstLine="540"/>
        <w:jc w:val="both"/>
      </w:pPr>
      <w:bookmarkStart w:id="22" w:name="P147"/>
      <w:bookmarkEnd w:id="22"/>
      <w:r>
        <w:t xml:space="preserve">18.1. Заседание комиссии по рассмотрению заявлений, указанных в </w:t>
      </w:r>
      <w:hyperlink w:anchor="P116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17" w:history="1">
        <w:r>
          <w:rPr>
            <w:color w:val="0000FF"/>
          </w:rPr>
          <w:t>четвертом подпункта "б" пункта 16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8D65E4" w:rsidRDefault="008D65E4">
      <w:pPr>
        <w:pStyle w:val="ConsPlusNormal"/>
        <w:jc w:val="both"/>
      </w:pPr>
      <w:r>
        <w:t xml:space="preserve">(п. 18.1 </w:t>
      </w:r>
      <w:proofErr w:type="gramStart"/>
      <w:r>
        <w:t>введен</w:t>
      </w:r>
      <w:proofErr w:type="gramEnd"/>
      <w:r>
        <w:t xml:space="preserve"> </w:t>
      </w:r>
      <w:hyperlink r:id="rId68" w:history="1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69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8D65E4" w:rsidRDefault="008D65E4">
      <w:pPr>
        <w:pStyle w:val="ConsPlusNormal"/>
        <w:spacing w:before="220"/>
        <w:ind w:firstLine="540"/>
        <w:jc w:val="both"/>
      </w:pPr>
      <w:bookmarkStart w:id="23" w:name="P149"/>
      <w:bookmarkEnd w:id="23"/>
      <w:r>
        <w:t xml:space="preserve">18.2. Уведомление, указанное в </w:t>
      </w:r>
      <w:hyperlink w:anchor="P124" w:history="1">
        <w:proofErr w:type="gramStart"/>
        <w:r>
          <w:rPr>
            <w:color w:val="0000FF"/>
          </w:rPr>
          <w:t>подпункте</w:t>
        </w:r>
        <w:proofErr w:type="gramEnd"/>
        <w:r>
          <w:rPr>
            <w:color w:val="0000FF"/>
          </w:rPr>
          <w:t xml:space="preserve"> "д" пункта 16</w:t>
        </w:r>
      </w:hyperlink>
      <w:r>
        <w:t xml:space="preserve"> настоящего Положения, как правило, рассматривается на очередном (плановом) заседании комиссии.</w:t>
      </w:r>
    </w:p>
    <w:p w:rsidR="008D65E4" w:rsidRDefault="008D65E4">
      <w:pPr>
        <w:pStyle w:val="ConsPlusNormal"/>
        <w:jc w:val="both"/>
      </w:pPr>
      <w:r>
        <w:t xml:space="preserve">(п. 18.2 </w:t>
      </w:r>
      <w:proofErr w:type="gramStart"/>
      <w:r>
        <w:t>введен</w:t>
      </w:r>
      <w:proofErr w:type="gramEnd"/>
      <w:r>
        <w:t xml:space="preserve"> </w:t>
      </w:r>
      <w:hyperlink r:id="rId70" w:history="1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19.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</w:t>
      </w:r>
      <w:hyperlink w:anchor="P114" w:history="1">
        <w:r>
          <w:rPr>
            <w:color w:val="0000FF"/>
          </w:rPr>
          <w:t>подпунктом "б" пункта 16</w:t>
        </w:r>
      </w:hyperlink>
      <w:r>
        <w:t xml:space="preserve"> настоящего Положения.</w:t>
      </w:r>
    </w:p>
    <w:p w:rsidR="008D65E4" w:rsidRDefault="008D65E4">
      <w:pPr>
        <w:pStyle w:val="ConsPlusNormal"/>
        <w:jc w:val="both"/>
      </w:pPr>
      <w:r>
        <w:t xml:space="preserve">(п. 19 в ред. </w:t>
      </w:r>
      <w:hyperlink r:id="rId71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19.1. Заседания комиссии могут проводиться в отсутствие государственного служащего или гражданина в случае:</w:t>
      </w:r>
    </w:p>
    <w:p w:rsidR="008D65E4" w:rsidRDefault="008D65E4">
      <w:pPr>
        <w:pStyle w:val="ConsPlusNormal"/>
        <w:spacing w:before="220"/>
        <w:ind w:firstLine="540"/>
        <w:jc w:val="both"/>
      </w:pPr>
      <w:proofErr w:type="gramStart"/>
      <w:r>
        <w:t xml:space="preserve">а) если в обращении, заявлении или уведомлении, предусмотренных </w:t>
      </w:r>
      <w:hyperlink w:anchor="P114" w:history="1">
        <w:r>
          <w:rPr>
            <w:color w:val="0000FF"/>
          </w:rPr>
          <w:t>подпунктом "б" пункта 16</w:t>
        </w:r>
      </w:hyperlink>
      <w:r>
        <w:t xml:space="preserve">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  <w:proofErr w:type="gramEnd"/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б) если государственный служащий или гражданин, намеревающиеся лично присутствовать на </w:t>
      </w:r>
      <w:proofErr w:type="gramStart"/>
      <w:r>
        <w:t>заседании</w:t>
      </w:r>
      <w:proofErr w:type="gramEnd"/>
      <w:r>
        <w:t xml:space="preserve"> комиссии и надлежащим образом извещенные о времени и месте его проведения, не явились на заседание комиссии.</w:t>
      </w:r>
    </w:p>
    <w:p w:rsidR="008D65E4" w:rsidRDefault="008D65E4">
      <w:pPr>
        <w:pStyle w:val="ConsPlusNormal"/>
        <w:jc w:val="both"/>
      </w:pPr>
      <w:r>
        <w:t xml:space="preserve">(п. 19.1 </w:t>
      </w:r>
      <w:proofErr w:type="gramStart"/>
      <w:r>
        <w:t>введен</w:t>
      </w:r>
      <w:proofErr w:type="gramEnd"/>
      <w:r>
        <w:t xml:space="preserve"> </w:t>
      </w:r>
      <w:hyperlink r:id="rId72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8D65E4" w:rsidRDefault="008D65E4">
      <w:pPr>
        <w:pStyle w:val="ConsPlusNormal"/>
        <w:jc w:val="both"/>
      </w:pPr>
      <w:r>
        <w:t xml:space="preserve">(п. 20 в ред. </w:t>
      </w:r>
      <w:hyperlink r:id="rId73" w:history="1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D65E4" w:rsidRDefault="008D65E4">
      <w:pPr>
        <w:pStyle w:val="ConsPlusNormal"/>
        <w:spacing w:before="220"/>
        <w:ind w:firstLine="540"/>
        <w:jc w:val="both"/>
      </w:pPr>
      <w:bookmarkStart w:id="24" w:name="P160"/>
      <w:bookmarkEnd w:id="24"/>
      <w:r>
        <w:t xml:space="preserve">22. По итогам рассмотрения вопроса, указанного в </w:t>
      </w:r>
      <w:hyperlink w:anchor="P112" w:history="1">
        <w:proofErr w:type="gramStart"/>
        <w:r>
          <w:rPr>
            <w:color w:val="0000FF"/>
          </w:rPr>
          <w:t>абзаце</w:t>
        </w:r>
        <w:proofErr w:type="gramEnd"/>
        <w:r>
          <w:rPr>
            <w:color w:val="0000FF"/>
          </w:rPr>
          <w:t xml:space="preserve"> втором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8D65E4" w:rsidRDefault="008D65E4">
      <w:pPr>
        <w:pStyle w:val="ConsPlusNormal"/>
        <w:spacing w:before="220"/>
        <w:ind w:firstLine="540"/>
        <w:jc w:val="both"/>
      </w:pPr>
      <w:bookmarkStart w:id="25" w:name="P161"/>
      <w:bookmarkEnd w:id="25"/>
      <w:proofErr w:type="gramStart"/>
      <w:r>
        <w:t xml:space="preserve">а) установить, что сведения, представленные государственным служащим в соответствии с </w:t>
      </w:r>
      <w:hyperlink r:id="rId74" w:history="1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достоверными и полными;</w:t>
      </w:r>
      <w:proofErr w:type="gramEnd"/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б) установить, что сведения, представленные государственным служащим в </w:t>
      </w:r>
      <w:proofErr w:type="gramStart"/>
      <w:r>
        <w:t>соответствии</w:t>
      </w:r>
      <w:proofErr w:type="gramEnd"/>
      <w:r>
        <w:t xml:space="preserve"> с </w:t>
      </w:r>
      <w:hyperlink r:id="rId75" w:history="1">
        <w:r>
          <w:rPr>
            <w:color w:val="0000FF"/>
          </w:rPr>
          <w:t>подпунктом "а" пункта 1</w:t>
        </w:r>
      </w:hyperlink>
      <w:r>
        <w:t xml:space="preserve"> Положения, названного в </w:t>
      </w:r>
      <w:hyperlink w:anchor="P161" w:history="1">
        <w:r>
          <w:rPr>
            <w:color w:val="0000FF"/>
          </w:rPr>
          <w:t>подпункте "а" настоящего пункта</w:t>
        </w:r>
      </w:hyperlink>
      <w:r>
        <w:t>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lastRenderedPageBreak/>
        <w:t xml:space="preserve">23. По итогам рассмотрения вопроса, указанного в </w:t>
      </w:r>
      <w:hyperlink w:anchor="P113" w:history="1">
        <w:proofErr w:type="gramStart"/>
        <w:r>
          <w:rPr>
            <w:color w:val="0000FF"/>
          </w:rPr>
          <w:t>абзаце</w:t>
        </w:r>
        <w:proofErr w:type="gramEnd"/>
        <w:r>
          <w:rPr>
            <w:color w:val="0000FF"/>
          </w:rPr>
          <w:t xml:space="preserve"> третьем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а) установить, что государственный служащий соблюдал требования к служебному поведению и (или) требования об </w:t>
      </w:r>
      <w:proofErr w:type="gramStart"/>
      <w:r>
        <w:t>урегулировании</w:t>
      </w:r>
      <w:proofErr w:type="gramEnd"/>
      <w:r>
        <w:t xml:space="preserve"> конфликта интересов;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б) установить, что государственный служащий не соблюдал требования к служебному поведению и (или) требования об </w:t>
      </w:r>
      <w:proofErr w:type="gramStart"/>
      <w:r>
        <w:t>урегулировании</w:t>
      </w:r>
      <w:proofErr w:type="gramEnd"/>
      <w:r>
        <w:t xml:space="preserve">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8D65E4" w:rsidRDefault="008D65E4">
      <w:pPr>
        <w:pStyle w:val="ConsPlusNormal"/>
        <w:spacing w:before="220"/>
        <w:ind w:firstLine="540"/>
        <w:jc w:val="both"/>
      </w:pPr>
      <w:bookmarkStart w:id="26" w:name="P166"/>
      <w:bookmarkEnd w:id="26"/>
      <w:r>
        <w:t xml:space="preserve">24. По итогам рассмотрения вопроса, указанного в </w:t>
      </w:r>
      <w:hyperlink w:anchor="P115" w:history="1">
        <w:proofErr w:type="gramStart"/>
        <w:r>
          <w:rPr>
            <w:color w:val="0000FF"/>
          </w:rPr>
          <w:t>абзаце</w:t>
        </w:r>
        <w:proofErr w:type="gramEnd"/>
        <w:r>
          <w:rPr>
            <w:color w:val="0000FF"/>
          </w:rPr>
          <w:t xml:space="preserve"> втором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8D65E4" w:rsidRDefault="008D65E4">
      <w:pPr>
        <w:pStyle w:val="ConsPlusNormal"/>
        <w:spacing w:before="220"/>
        <w:ind w:firstLine="540"/>
        <w:jc w:val="both"/>
      </w:pPr>
      <w:proofErr w:type="gramStart"/>
      <w: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  <w:proofErr w:type="gramEnd"/>
    </w:p>
    <w:p w:rsidR="008D65E4" w:rsidRDefault="008D65E4">
      <w:pPr>
        <w:pStyle w:val="ConsPlusNormal"/>
        <w:spacing w:before="220"/>
        <w:ind w:firstLine="540"/>
        <w:jc w:val="both"/>
      </w:pPr>
      <w:bookmarkStart w:id="27" w:name="P169"/>
      <w:bookmarkEnd w:id="27"/>
      <w:r>
        <w:t xml:space="preserve">25. По итогам рассмотрения вопроса, указанного в </w:t>
      </w:r>
      <w:hyperlink w:anchor="P116" w:history="1">
        <w:proofErr w:type="gramStart"/>
        <w:r>
          <w:rPr>
            <w:color w:val="0000FF"/>
          </w:rPr>
          <w:t>абзаце</w:t>
        </w:r>
        <w:proofErr w:type="gramEnd"/>
        <w:r>
          <w:rPr>
            <w:color w:val="0000FF"/>
          </w:rPr>
          <w:t xml:space="preserve"> третьем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</w:t>
      </w:r>
      <w:proofErr w:type="gramStart"/>
      <w:r>
        <w:t>В этом случае комиссия рекомендует государственному служащему принять меры по представлению указанных сведений;</w:t>
      </w:r>
      <w:proofErr w:type="gramEnd"/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</w:t>
      </w:r>
      <w:proofErr w:type="gramStart"/>
      <w:r>
        <w:t>необъективна и является</w:t>
      </w:r>
      <w:proofErr w:type="gramEnd"/>
      <w:r>
        <w:t xml:space="preserve">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8D65E4" w:rsidRDefault="008D65E4">
      <w:pPr>
        <w:pStyle w:val="ConsPlusNormal"/>
        <w:spacing w:before="220"/>
        <w:ind w:firstLine="540"/>
        <w:jc w:val="both"/>
      </w:pPr>
      <w:bookmarkStart w:id="28" w:name="P173"/>
      <w:bookmarkEnd w:id="28"/>
      <w:r>
        <w:t xml:space="preserve">25.1. По итогам рассмотрения вопроса, указанного в </w:t>
      </w:r>
      <w:hyperlink w:anchor="P122" w:history="1">
        <w:proofErr w:type="gramStart"/>
        <w:r>
          <w:rPr>
            <w:color w:val="0000FF"/>
          </w:rPr>
          <w:t>подпункте</w:t>
        </w:r>
        <w:proofErr w:type="gramEnd"/>
        <w:r>
          <w:rPr>
            <w:color w:val="0000FF"/>
          </w:rPr>
          <w:t xml:space="preserve"> "г"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8D65E4" w:rsidRDefault="008D65E4">
      <w:pPr>
        <w:pStyle w:val="ConsPlusNormal"/>
        <w:spacing w:before="220"/>
        <w:ind w:firstLine="540"/>
        <w:jc w:val="both"/>
      </w:pPr>
      <w:proofErr w:type="gramStart"/>
      <w:r>
        <w:t xml:space="preserve">а) признать, что сведения, представленные государственным служащим в соответствии с </w:t>
      </w:r>
      <w:hyperlink r:id="rId76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  <w:proofErr w:type="gramEnd"/>
    </w:p>
    <w:p w:rsidR="008D65E4" w:rsidRDefault="008D65E4">
      <w:pPr>
        <w:pStyle w:val="ConsPlusNormal"/>
        <w:spacing w:before="220"/>
        <w:ind w:firstLine="540"/>
        <w:jc w:val="both"/>
      </w:pPr>
      <w:proofErr w:type="gramStart"/>
      <w:r>
        <w:t xml:space="preserve">б) признать, что сведения, представленные государственным служащим в соответствии с </w:t>
      </w:r>
      <w:hyperlink r:id="rId77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</w:t>
      </w:r>
      <w:r>
        <w:lastRenderedPageBreak/>
        <w:t>неполными.</w:t>
      </w:r>
      <w:proofErr w:type="gramEnd"/>
      <w:r>
        <w:t xml:space="preserve">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>
        <w:t>контроля за</w:t>
      </w:r>
      <w:proofErr w:type="gramEnd"/>
      <w:r>
        <w:t xml:space="preserve"> расходами, в органы прокуратуры и (или) иные государственные органы в соответствии с их компетенцией.</w:t>
      </w:r>
    </w:p>
    <w:p w:rsidR="008D65E4" w:rsidRDefault="008D65E4">
      <w:pPr>
        <w:pStyle w:val="ConsPlusNormal"/>
        <w:jc w:val="both"/>
      </w:pPr>
      <w:r>
        <w:t xml:space="preserve">(п. 25.1 </w:t>
      </w:r>
      <w:proofErr w:type="gramStart"/>
      <w:r>
        <w:t>введен</w:t>
      </w:r>
      <w:proofErr w:type="gramEnd"/>
      <w:r>
        <w:t xml:space="preserve"> </w:t>
      </w:r>
      <w:hyperlink r:id="rId78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25.2. По итогам рассмотрения вопроса, указанного в </w:t>
      </w:r>
      <w:hyperlink w:anchor="P117" w:history="1">
        <w:proofErr w:type="gramStart"/>
        <w:r>
          <w:rPr>
            <w:color w:val="0000FF"/>
          </w:rPr>
          <w:t>абзаце</w:t>
        </w:r>
        <w:proofErr w:type="gramEnd"/>
        <w:r>
          <w:rPr>
            <w:color w:val="0000FF"/>
          </w:rPr>
          <w:t xml:space="preserve"> четвертом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79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</w:t>
      </w:r>
      <w:proofErr w:type="gramStart"/>
      <w:r>
        <w:t>открывать и иметь</w:t>
      </w:r>
      <w:proofErr w:type="gramEnd"/>
      <w: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80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</w:t>
      </w:r>
      <w:proofErr w:type="gramStart"/>
      <w:r>
        <w:t>открывать и иметь</w:t>
      </w:r>
      <w:proofErr w:type="gramEnd"/>
      <w: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8D65E4" w:rsidRDefault="008D65E4">
      <w:pPr>
        <w:pStyle w:val="ConsPlusNormal"/>
        <w:jc w:val="both"/>
      </w:pPr>
      <w:r>
        <w:t xml:space="preserve">(п. 25.2 </w:t>
      </w:r>
      <w:proofErr w:type="gramStart"/>
      <w:r>
        <w:t>введен</w:t>
      </w:r>
      <w:proofErr w:type="gramEnd"/>
      <w:r>
        <w:t xml:space="preserve"> </w:t>
      </w:r>
      <w:hyperlink r:id="rId81" w:history="1">
        <w:r>
          <w:rPr>
            <w:color w:val="0000FF"/>
          </w:rPr>
          <w:t>Указом</w:t>
        </w:r>
      </w:hyperlink>
      <w:r>
        <w:t xml:space="preserve"> Президента РФ от 08.03.2015 N 120)</w:t>
      </w:r>
    </w:p>
    <w:p w:rsidR="008D65E4" w:rsidRDefault="008D65E4">
      <w:pPr>
        <w:pStyle w:val="ConsPlusNormal"/>
        <w:spacing w:before="220"/>
        <w:ind w:firstLine="540"/>
        <w:jc w:val="both"/>
      </w:pPr>
      <w:bookmarkStart w:id="29" w:name="P181"/>
      <w:bookmarkEnd w:id="29"/>
      <w:r>
        <w:t xml:space="preserve">25.3. По итогам рассмотрения вопроса, указанного в </w:t>
      </w:r>
      <w:hyperlink w:anchor="P119" w:history="1">
        <w:proofErr w:type="gramStart"/>
        <w:r>
          <w:rPr>
            <w:color w:val="0000FF"/>
          </w:rPr>
          <w:t>абзаце</w:t>
        </w:r>
        <w:proofErr w:type="gramEnd"/>
        <w:r>
          <w:rPr>
            <w:color w:val="0000FF"/>
          </w:rPr>
          <w:t xml:space="preserve"> пятом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а) признать, что при исполнении государственным служащим должностных обязанностей конфликт интересов отсутствует;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</w:t>
      </w:r>
      <w:proofErr w:type="gramStart"/>
      <w:r>
        <w:t>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  <w:proofErr w:type="gramEnd"/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в) признать, что государственный служащий не соблюдал требования об </w:t>
      </w:r>
      <w:proofErr w:type="gramStart"/>
      <w:r>
        <w:t>урегулировании</w:t>
      </w:r>
      <w:proofErr w:type="gramEnd"/>
      <w:r>
        <w:t xml:space="preserve">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8D65E4" w:rsidRDefault="008D65E4">
      <w:pPr>
        <w:pStyle w:val="ConsPlusNormal"/>
        <w:jc w:val="both"/>
      </w:pPr>
      <w:r>
        <w:t xml:space="preserve">(п. 25.3 </w:t>
      </w:r>
      <w:proofErr w:type="gramStart"/>
      <w:r>
        <w:t>введен</w:t>
      </w:r>
      <w:proofErr w:type="gramEnd"/>
      <w:r>
        <w:t xml:space="preserve"> </w:t>
      </w:r>
      <w:hyperlink r:id="rId82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26. По итогам рассмотрения вопросов, указанных в </w:t>
      </w:r>
      <w:hyperlink w:anchor="P111" w:history="1">
        <w:proofErr w:type="gramStart"/>
        <w:r>
          <w:rPr>
            <w:color w:val="0000FF"/>
          </w:rPr>
          <w:t>подпунктах</w:t>
        </w:r>
        <w:proofErr w:type="gramEnd"/>
        <w:r>
          <w:rPr>
            <w:color w:val="0000FF"/>
          </w:rPr>
          <w:t xml:space="preserve"> "а"</w:t>
        </w:r>
      </w:hyperlink>
      <w:r>
        <w:t xml:space="preserve">, </w:t>
      </w:r>
      <w:hyperlink w:anchor="P114" w:history="1">
        <w:r>
          <w:rPr>
            <w:color w:val="0000FF"/>
          </w:rPr>
          <w:t>"б"</w:t>
        </w:r>
      </w:hyperlink>
      <w:r>
        <w:t xml:space="preserve">, </w:t>
      </w:r>
      <w:hyperlink w:anchor="P122" w:history="1">
        <w:r>
          <w:rPr>
            <w:color w:val="0000FF"/>
          </w:rPr>
          <w:t>"г"</w:t>
        </w:r>
      </w:hyperlink>
      <w:r>
        <w:t xml:space="preserve"> и </w:t>
      </w:r>
      <w:hyperlink w:anchor="P124" w:history="1">
        <w:r>
          <w:rPr>
            <w:color w:val="0000FF"/>
          </w:rPr>
          <w:t>"д" пункта 16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60" w:history="1">
        <w:r>
          <w:rPr>
            <w:color w:val="0000FF"/>
          </w:rPr>
          <w:t>пунктами 22</w:t>
        </w:r>
      </w:hyperlink>
      <w:r>
        <w:t xml:space="preserve"> - </w:t>
      </w:r>
      <w:hyperlink w:anchor="P169" w:history="1">
        <w:r>
          <w:rPr>
            <w:color w:val="0000FF"/>
          </w:rPr>
          <w:t>25</w:t>
        </w:r>
      </w:hyperlink>
      <w:r>
        <w:t xml:space="preserve">, </w:t>
      </w:r>
      <w:hyperlink w:anchor="P173" w:history="1">
        <w:r>
          <w:rPr>
            <w:color w:val="0000FF"/>
          </w:rPr>
          <w:t>25.1</w:t>
        </w:r>
      </w:hyperlink>
      <w:r>
        <w:t xml:space="preserve"> - </w:t>
      </w:r>
      <w:hyperlink w:anchor="P181" w:history="1">
        <w:r>
          <w:rPr>
            <w:color w:val="0000FF"/>
          </w:rPr>
          <w:t>25.3</w:t>
        </w:r>
      </w:hyperlink>
      <w:r>
        <w:t xml:space="preserve"> и </w:t>
      </w:r>
      <w:hyperlink w:anchor="P188" w:history="1">
        <w:r>
          <w:rPr>
            <w:color w:val="0000FF"/>
          </w:rPr>
          <w:t>26.1</w:t>
        </w:r>
      </w:hyperlink>
      <w:r>
        <w:t xml:space="preserve"> настоящего Положения. Основания и мотивы принятия такого решения должны быть отражены в </w:t>
      </w:r>
      <w:proofErr w:type="gramStart"/>
      <w:r>
        <w:t>протоколе</w:t>
      </w:r>
      <w:proofErr w:type="gramEnd"/>
      <w:r>
        <w:t xml:space="preserve"> заседания комиссии.</w:t>
      </w:r>
    </w:p>
    <w:p w:rsidR="008D65E4" w:rsidRDefault="008D65E4">
      <w:pPr>
        <w:pStyle w:val="ConsPlusNormal"/>
        <w:jc w:val="both"/>
      </w:pPr>
      <w:r>
        <w:t xml:space="preserve">(в ред. Указов Президента РФ от 08.03.2015 </w:t>
      </w:r>
      <w:hyperlink r:id="rId83" w:history="1">
        <w:r>
          <w:rPr>
            <w:color w:val="0000FF"/>
          </w:rPr>
          <w:t>N 120</w:t>
        </w:r>
      </w:hyperlink>
      <w:r>
        <w:t xml:space="preserve">, от 22.12.2015 </w:t>
      </w:r>
      <w:hyperlink r:id="rId84" w:history="1">
        <w:r>
          <w:rPr>
            <w:color w:val="0000FF"/>
          </w:rPr>
          <w:t>N 650</w:t>
        </w:r>
      </w:hyperlink>
      <w:r>
        <w:t>)</w:t>
      </w:r>
    </w:p>
    <w:p w:rsidR="008D65E4" w:rsidRDefault="008D65E4">
      <w:pPr>
        <w:pStyle w:val="ConsPlusNormal"/>
        <w:spacing w:before="220"/>
        <w:ind w:firstLine="540"/>
        <w:jc w:val="both"/>
      </w:pPr>
      <w:bookmarkStart w:id="30" w:name="P188"/>
      <w:bookmarkEnd w:id="30"/>
      <w:r>
        <w:t xml:space="preserve">26.1. По итогам рассмотрения вопроса, указанного в </w:t>
      </w:r>
      <w:hyperlink w:anchor="P124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комиссия принимает в отношении гражданина, замещавшего должность </w:t>
      </w:r>
      <w:proofErr w:type="gramStart"/>
      <w:r>
        <w:t>государственной</w:t>
      </w:r>
      <w:proofErr w:type="gramEnd"/>
      <w:r>
        <w:t xml:space="preserve"> службы в государственном органе, одно из следующих решений: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8D65E4" w:rsidRDefault="008D65E4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85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  <w:proofErr w:type="gramEnd"/>
      <w:r>
        <w:t xml:space="preserve">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8D65E4" w:rsidRDefault="008D65E4">
      <w:pPr>
        <w:pStyle w:val="ConsPlusNormal"/>
        <w:jc w:val="both"/>
      </w:pPr>
      <w:r>
        <w:t xml:space="preserve">(п. 26.1 </w:t>
      </w:r>
      <w:proofErr w:type="gramStart"/>
      <w:r>
        <w:t>введен</w:t>
      </w:r>
      <w:proofErr w:type="gramEnd"/>
      <w:r>
        <w:t xml:space="preserve"> </w:t>
      </w:r>
      <w:hyperlink r:id="rId86" w:history="1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27. По итогам рассмотрения вопроса, предусмотренного </w:t>
      </w:r>
      <w:hyperlink w:anchor="P121" w:history="1">
        <w:r>
          <w:rPr>
            <w:color w:val="0000FF"/>
          </w:rPr>
          <w:t>подпунктом "в" пункта 16</w:t>
        </w:r>
      </w:hyperlink>
      <w:r>
        <w:t xml:space="preserve"> настоящего Положения, комиссия принимает соответствующее решение.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28.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29. Решения комиссии по вопросам, указанным в </w:t>
      </w:r>
      <w:hyperlink w:anchor="P110" w:history="1">
        <w:r>
          <w:rPr>
            <w:color w:val="0000FF"/>
          </w:rPr>
          <w:t>пункте 16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15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</w:t>
      </w:r>
      <w:hyperlink w:anchor="P115" w:history="1">
        <w:proofErr w:type="gramStart"/>
        <w:r>
          <w:rPr>
            <w:color w:val="0000FF"/>
          </w:rPr>
          <w:t>абзаце</w:t>
        </w:r>
        <w:proofErr w:type="gramEnd"/>
        <w:r>
          <w:rPr>
            <w:color w:val="0000FF"/>
          </w:rPr>
          <w:t xml:space="preserve"> втором подпункта "б" пункта 16</w:t>
        </w:r>
      </w:hyperlink>
      <w:r>
        <w:t xml:space="preserve"> настоящего Положения, носит обязательный характер.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31. В протоколе заседания комиссии указываются: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8D65E4" w:rsidRDefault="008D65E4">
      <w:pPr>
        <w:pStyle w:val="ConsPlusNormal"/>
        <w:spacing w:before="220"/>
        <w:ind w:firstLine="540"/>
        <w:jc w:val="both"/>
      </w:pPr>
      <w:proofErr w:type="gramStart"/>
      <w: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  <w:proofErr w:type="gramEnd"/>
    </w:p>
    <w:p w:rsidR="008D65E4" w:rsidRDefault="008D65E4">
      <w:pPr>
        <w:pStyle w:val="ConsPlusNormal"/>
        <w:spacing w:before="220"/>
        <w:ind w:firstLine="540"/>
        <w:jc w:val="both"/>
      </w:pPr>
      <w:r>
        <w:t>в) предъявляемые к государственному служащему претензии, материалы, на которых они основываются;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г) содержание пояснений государственного служащего и других лиц по существу предъявляемых претензий;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ж) другие сведения;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з) результаты голосования;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и) решение и обоснование его принятия.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lastRenderedPageBreak/>
        <w:t xml:space="preserve">32. Член комиссии, несогласный с ее решением, вправе в письменной форме изложить свое мнение, которое </w:t>
      </w:r>
      <w:proofErr w:type="gramStart"/>
      <w:r>
        <w:t>подлежит обязательному приобщению к протоколу заседания комиссии и с которым должен</w:t>
      </w:r>
      <w:proofErr w:type="gramEnd"/>
      <w:r>
        <w:t xml:space="preserve"> быть ознакомлен государственный служащий.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33. Копии протокола заседания комиссии в 7-дневный срок со дня заседания направляются руководителю государственного органа, полностью или в виде выписок из него - государственному служащему, а также по решению комиссии - иным заинтересованным лицам.</w:t>
      </w:r>
    </w:p>
    <w:p w:rsidR="008D65E4" w:rsidRDefault="008D65E4">
      <w:pPr>
        <w:pStyle w:val="ConsPlusNormal"/>
        <w:jc w:val="both"/>
      </w:pPr>
      <w:r>
        <w:t xml:space="preserve">(в ред. </w:t>
      </w:r>
      <w:hyperlink r:id="rId87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34. Руководитель государственного органа обязан рассмотреть протокол заседания комиссии и вправе учесть в пределах своей </w:t>
      </w:r>
      <w:proofErr w:type="gramStart"/>
      <w:r>
        <w:t>компетенции</w:t>
      </w:r>
      <w:proofErr w:type="gramEnd"/>
      <w:r>
        <w:t xml:space="preserve">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</w:t>
      </w:r>
      <w:proofErr w:type="gramStart"/>
      <w:r>
        <w:t>заседании</w:t>
      </w:r>
      <w:proofErr w:type="gramEnd"/>
      <w:r>
        <w:t xml:space="preserve"> комиссии и принимается к сведению без обсуждения.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>35.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36. </w:t>
      </w:r>
      <w:proofErr w:type="gramStart"/>
      <w:r>
        <w:t>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8D65E4" w:rsidRDefault="008D65E4">
      <w:pPr>
        <w:pStyle w:val="ConsPlusNormal"/>
        <w:spacing w:before="220"/>
        <w:ind w:firstLine="540"/>
        <w:jc w:val="both"/>
      </w:pPr>
      <w:r>
        <w:t>37.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37.1. </w:t>
      </w:r>
      <w:proofErr w:type="gramStart"/>
      <w:r>
        <w:t xml:space="preserve">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</w:t>
      </w:r>
      <w:hyperlink w:anchor="P115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</w:t>
      </w:r>
      <w:proofErr w:type="gramEnd"/>
      <w:r>
        <w:t xml:space="preserve"> заседания комиссии.</w:t>
      </w:r>
    </w:p>
    <w:p w:rsidR="008D65E4" w:rsidRDefault="008D65E4">
      <w:pPr>
        <w:pStyle w:val="ConsPlusNormal"/>
        <w:jc w:val="both"/>
      </w:pPr>
      <w:r>
        <w:t xml:space="preserve">(п. 37.1 </w:t>
      </w:r>
      <w:proofErr w:type="gramStart"/>
      <w:r>
        <w:t>введен</w:t>
      </w:r>
      <w:proofErr w:type="gramEnd"/>
      <w:r>
        <w:t xml:space="preserve"> </w:t>
      </w:r>
      <w:hyperlink r:id="rId88" w:history="1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38. </w:t>
      </w:r>
      <w:proofErr w:type="gramStart"/>
      <w: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</w:t>
      </w:r>
      <w:proofErr w:type="gramEnd"/>
      <w:r>
        <w:t xml:space="preserve"> и иных правонарушений.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39. </w:t>
      </w:r>
      <w:proofErr w:type="gramStart"/>
      <w:r>
        <w:t xml:space="preserve">В случае рассмотрения вопросов, указанных в </w:t>
      </w:r>
      <w:hyperlink w:anchor="P110" w:history="1">
        <w:r>
          <w:rPr>
            <w:color w:val="0000FF"/>
          </w:rPr>
          <w:t>пункте 16</w:t>
        </w:r>
      </w:hyperlink>
      <w:r>
        <w:t xml:space="preserve"> настоящего Положения, аттестационными комиссиями государственных органов, названных в </w:t>
      </w:r>
      <w:hyperlink r:id="rId89" w:history="1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</w:t>
      </w:r>
      <w:r>
        <w:lastRenderedPageBreak/>
        <w:t>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</w:t>
      </w:r>
      <w:proofErr w:type="gramEnd"/>
      <w:r>
        <w:t xml:space="preserve"> (</w:t>
      </w:r>
      <w:proofErr w:type="gramStart"/>
      <w:r>
        <w:t xml:space="preserve">супруга) и несовершеннолетних детей, утвержденного Указом Президента Российской Федерации от 18 мая 2009 г. N 557 (далее - аттестационные комиссии) в их состав в качестве постоянных членов с соблюдением законодательства Российской Федерации о государственной тайне включаются лица, указанные в </w:t>
      </w:r>
      <w:hyperlink w:anchor="P92" w:history="1">
        <w:r>
          <w:rPr>
            <w:color w:val="0000FF"/>
          </w:rPr>
          <w:t>пункте 8</w:t>
        </w:r>
      </w:hyperlink>
      <w:r>
        <w:t xml:space="preserve"> настоящего Положения, а также по решению руководителя государственного органа - лица, указанные в </w:t>
      </w:r>
      <w:hyperlink w:anchor="P97" w:history="1">
        <w:r>
          <w:rPr>
            <w:color w:val="0000FF"/>
          </w:rPr>
          <w:t>пункте 9</w:t>
        </w:r>
      </w:hyperlink>
      <w:r>
        <w:t xml:space="preserve"> настоящего Положения.</w:t>
      </w:r>
      <w:proofErr w:type="gramEnd"/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40. В заседаниях аттестационных комиссий при рассмотрении вопросов, указанных в </w:t>
      </w:r>
      <w:hyperlink w:anchor="P110" w:history="1">
        <w:r>
          <w:rPr>
            <w:color w:val="0000FF"/>
          </w:rPr>
          <w:t>пункте 16</w:t>
        </w:r>
      </w:hyperlink>
      <w:r>
        <w:t xml:space="preserve"> настоящего Положения, участвуют лица, указанные в </w:t>
      </w:r>
      <w:hyperlink w:anchor="P105" w:history="1">
        <w:r>
          <w:rPr>
            <w:color w:val="0000FF"/>
          </w:rPr>
          <w:t>пункте 13</w:t>
        </w:r>
      </w:hyperlink>
      <w:r>
        <w:t xml:space="preserve"> настоящего Положения.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41. 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 </w:t>
      </w:r>
      <w:hyperlink r:id="rId90" w:history="1">
        <w:r>
          <w:rPr>
            <w:color w:val="0000FF"/>
          </w:rPr>
          <w:t>пунктом 3</w:t>
        </w:r>
      </w:hyperlink>
      <w:r>
        <w:t xml:space="preserve"> Указа Президента Российской Федерации от 21 сентября 2009 г. N 1065.</w:t>
      </w:r>
    </w:p>
    <w:p w:rsidR="008D65E4" w:rsidRDefault="008D65E4">
      <w:pPr>
        <w:pStyle w:val="ConsPlusNormal"/>
        <w:spacing w:before="220"/>
        <w:ind w:firstLine="540"/>
        <w:jc w:val="both"/>
      </w:pPr>
      <w:r>
        <w:t xml:space="preserve">42. </w:t>
      </w:r>
      <w:proofErr w:type="gramStart"/>
      <w:r>
        <w:t>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Российской Федерации о государственной тайне.</w:t>
      </w:r>
      <w:proofErr w:type="gramEnd"/>
      <w:r>
        <w:t xml:space="preserve"> В государственном органе может быть образовано несколько аттестационных комиссий.</w:t>
      </w:r>
    </w:p>
    <w:p w:rsidR="008D65E4" w:rsidRDefault="008D65E4">
      <w:pPr>
        <w:pStyle w:val="ConsPlusNormal"/>
        <w:ind w:firstLine="540"/>
        <w:jc w:val="both"/>
      </w:pPr>
    </w:p>
    <w:p w:rsidR="008D65E4" w:rsidRDefault="008D65E4">
      <w:pPr>
        <w:pStyle w:val="ConsPlusNormal"/>
        <w:ind w:firstLine="540"/>
        <w:jc w:val="both"/>
      </w:pPr>
    </w:p>
    <w:p w:rsidR="008D65E4" w:rsidRDefault="008D65E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48E8" w:rsidRDefault="00C348E8">
      <w:bookmarkStart w:id="31" w:name="_GoBack"/>
      <w:bookmarkEnd w:id="31"/>
    </w:p>
    <w:sectPr w:rsidR="00C348E8" w:rsidSect="00707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E4"/>
    <w:rsid w:val="008D65E4"/>
    <w:rsid w:val="00C3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65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65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65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65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65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65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ED2F7660947AB571C4C736C07FDD243D81AD8E2270988443C6F2142599EBAF12AFB2C2CC39925F28C4151C5D279AE3C5F292B40FFF6C257g81CN" TargetMode="External"/><Relationship Id="rId18" Type="http://schemas.openxmlformats.org/officeDocument/2006/relationships/hyperlink" Target="consultantplus://offline/ref=1ED2F7660947AB571C4C736C07FDD243D513DDEE210AD54E34362D405E91E5F42DEA2C2CC68725F896480596g914N" TargetMode="External"/><Relationship Id="rId26" Type="http://schemas.openxmlformats.org/officeDocument/2006/relationships/hyperlink" Target="consultantplus://offline/ref=1ED2F7660947AB571C4C736C07FDD243D51DDFE22A0AD54E34362D405E91E5E62DB2202DC39824F8831E54D0C321A2384437285DE3F4C0g517N" TargetMode="External"/><Relationship Id="rId39" Type="http://schemas.openxmlformats.org/officeDocument/2006/relationships/hyperlink" Target="consultantplus://offline/ref=1ED2F7660947AB571C4C736C07FDD243DD13DDE32A0788443C6F2142599EBAF12AFB2C2CC39925FB804151C5D279AE3C5F292B40FFF6C257g81CN" TargetMode="External"/><Relationship Id="rId21" Type="http://schemas.openxmlformats.org/officeDocument/2006/relationships/hyperlink" Target="consultantplus://offline/ref=1ED2F7660947AB571C4C736C07FDD243D51DDFE22A0AD54E34362D405E91E5E62DB2202DC39926FE831E54D0C321A2384437285DE3F4C0g517N" TargetMode="External"/><Relationship Id="rId34" Type="http://schemas.openxmlformats.org/officeDocument/2006/relationships/hyperlink" Target="consultantplus://offline/ref=1ED2F7660947AB571C4C736C07FDD243DA1CD8EE200AD54E34362D405E91E5F42DEA2C2CC68725F896480596g914N" TargetMode="External"/><Relationship Id="rId42" Type="http://schemas.openxmlformats.org/officeDocument/2006/relationships/hyperlink" Target="consultantplus://offline/ref=1ED2F7660947AB571C4C736C07FDD243DE12DAEE2957DF466D3A2F4751CEE0E13CB22028DD9926E58A4A07g916N" TargetMode="External"/><Relationship Id="rId47" Type="http://schemas.openxmlformats.org/officeDocument/2006/relationships/hyperlink" Target="consultantplus://offline/ref=1ED2F7660947AB571C4C736C07FDD243DF1DDDEC230288443C6F2142599EBAF12AFB2C2CC39924FA8B4151C5D279AE3C5F292B40FFF6C257g81CN" TargetMode="External"/><Relationship Id="rId50" Type="http://schemas.openxmlformats.org/officeDocument/2006/relationships/hyperlink" Target="consultantplus://offline/ref=1ED2F7660947AB571C4C736C07FDD243DD12DEEB200688443C6F2142599EBAF12AFB2C2CC39925F88A4151C5D279AE3C5F292B40FFF6C257g81CN" TargetMode="External"/><Relationship Id="rId55" Type="http://schemas.openxmlformats.org/officeDocument/2006/relationships/hyperlink" Target="consultantplus://offline/ref=1ED2F7660947AB571C4C736C07FDD243DF12D4EA2A0388443C6F2142599EBAF12AFB2C2CC49826F0DC1B41C19B2DA6235A343541E1F6gC10N" TargetMode="External"/><Relationship Id="rId63" Type="http://schemas.openxmlformats.org/officeDocument/2006/relationships/hyperlink" Target="consultantplus://offline/ref=1ED2F7660947AB571C4C736C07FDD243DD13DDE32A0788443C6F2142599EBAF12AFB2C2CC39925FA8A4151C5D279AE3C5F292B40FFF6C257g81CN" TargetMode="External"/><Relationship Id="rId68" Type="http://schemas.openxmlformats.org/officeDocument/2006/relationships/hyperlink" Target="consultantplus://offline/ref=1ED2F7660947AB571C4C736C07FDD243DD1CD9EE250188443C6F2142599EBAF12AFB2C2CC39925F88B4151C5D279AE3C5F292B40FFF6C257g81CN" TargetMode="External"/><Relationship Id="rId76" Type="http://schemas.openxmlformats.org/officeDocument/2006/relationships/hyperlink" Target="consultantplus://offline/ref=1ED2F7660947AB571C4C736C07FDD243D81AD8E2270788443C6F2142599EBAF12AFB2C2CC39925F9804151C5D279AE3C5F292B40FFF6C257g81CN" TargetMode="External"/><Relationship Id="rId84" Type="http://schemas.openxmlformats.org/officeDocument/2006/relationships/hyperlink" Target="consultantplus://offline/ref=1ED2F7660947AB571C4C736C07FDD243DD13DDE32A0788443C6F2142599EBAF12AFB2C2CC39925F8894151C5D279AE3C5F292B40FFF6C257g81CN" TargetMode="External"/><Relationship Id="rId89" Type="http://schemas.openxmlformats.org/officeDocument/2006/relationships/hyperlink" Target="consultantplus://offline/ref=1ED2F7660947AB571C4C736C07FDD243DF1DDCEC230288443C6F2142599EBAF12AFB2C2CC39925F9894151C5D279AE3C5F292B40FFF6C257g81CN" TargetMode="External"/><Relationship Id="rId7" Type="http://schemas.openxmlformats.org/officeDocument/2006/relationships/hyperlink" Target="consultantplus://offline/ref=1ED2F7660947AB571C4C736C07FDD243D81ADDEB2B0088443C6F2142599EBAF12AFB2C2CC39927FB8A4151C5D279AE3C5F292B40FFF6C257g81CN" TargetMode="External"/><Relationship Id="rId71" Type="http://schemas.openxmlformats.org/officeDocument/2006/relationships/hyperlink" Target="consultantplus://offline/ref=1ED2F7660947AB571C4C736C07FDD243DD13DDE32A0788443C6F2142599EBAF12AFB2C2CC39925F9884151C5D279AE3C5F292B40FFF6C257g81CN" TargetMode="External"/><Relationship Id="rId9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ED2F7660947AB571C4C736C07FDD243D51ADAEF2A0AD54E34362D405E91E5E62DB2202DC39F23F3831E54D0C321A2384437285DE3F4C0g517N" TargetMode="External"/><Relationship Id="rId29" Type="http://schemas.openxmlformats.org/officeDocument/2006/relationships/hyperlink" Target="consultantplus://offline/ref=1ED2F7660947AB571C4C736C07FDD243D51DDFE22B0AD54E34362D405E91E5E62DB2202DC39927F8831E54D0C321A2384437285DE3F4C0g517N" TargetMode="External"/><Relationship Id="rId11" Type="http://schemas.openxmlformats.org/officeDocument/2006/relationships/hyperlink" Target="consultantplus://offline/ref=1ED2F7660947AB571C4C736C07FDD243DD13DDE32A0788443C6F2142599EBAF12AFB2C2CC39925FB804151C5D279AE3C5F292B40FFF6C257g81CN" TargetMode="External"/><Relationship Id="rId24" Type="http://schemas.openxmlformats.org/officeDocument/2006/relationships/hyperlink" Target="consultantplus://offline/ref=1ED2F7660947AB571C4C736C07FDD243DD1EDEED240188443C6F2142599EBAF12AFB2C2CC39925F2884151C5D279AE3C5F292B40FFF6C257g81CN" TargetMode="External"/><Relationship Id="rId32" Type="http://schemas.openxmlformats.org/officeDocument/2006/relationships/hyperlink" Target="consultantplus://offline/ref=1ED2F7660947AB571C4C736C07FDD243DF18D9E8250888443C6F2142599EBAF138FB7420C29C3BFB8B54079494g21EN" TargetMode="External"/><Relationship Id="rId37" Type="http://schemas.openxmlformats.org/officeDocument/2006/relationships/hyperlink" Target="consultantplus://offline/ref=1ED2F7660947AB571C4C736C07FDD243DD1CD9EE250188443C6F2142599EBAF12AFB2C2CC39925F98D4151C5D279AE3C5F292B40FFF6C257g81CN" TargetMode="External"/><Relationship Id="rId40" Type="http://schemas.openxmlformats.org/officeDocument/2006/relationships/hyperlink" Target="consultantplus://offline/ref=1ED2F7660947AB571C4C736C07FDD243DE1DD5EA2B0788443C6F2142599EBAF12AFB2C2CC39925FA814151C5D279AE3C5F292B40FFF6C257g81CN" TargetMode="External"/><Relationship Id="rId45" Type="http://schemas.openxmlformats.org/officeDocument/2006/relationships/hyperlink" Target="consultantplus://offline/ref=1ED2F7660947AB571C4C736C07FDD243DF12DAE9220888443C6F2142599EBAF12AFB2C2CC39924FF8A4151C5D279AE3C5F292B40FFF6C257g81CN" TargetMode="External"/><Relationship Id="rId53" Type="http://schemas.openxmlformats.org/officeDocument/2006/relationships/hyperlink" Target="consultantplus://offline/ref=1ED2F7660947AB571C4C736C07FDD243D81ADDEB2B0088443C6F2142599EBAF12AFB2C2CC39927FB8B4151C5D279AE3C5F292B40FFF6C257g81CN" TargetMode="External"/><Relationship Id="rId58" Type="http://schemas.openxmlformats.org/officeDocument/2006/relationships/hyperlink" Target="consultantplus://offline/ref=1ED2F7660947AB571C4C736C07FDD243DD1CD9EE250188443C6F2142599EBAF12AFB2C2CC39925F9804151C5D279AE3C5F292B40FFF6C257g81CN" TargetMode="External"/><Relationship Id="rId66" Type="http://schemas.openxmlformats.org/officeDocument/2006/relationships/hyperlink" Target="consultantplus://offline/ref=1ED2F7660947AB571C4C736C07FDD243DE1DD5EA2B0788443C6F2142599EBAF12AFB2C2CC39925FA814151C5D279AE3C5F292B40FFF6C257g81CN" TargetMode="External"/><Relationship Id="rId74" Type="http://schemas.openxmlformats.org/officeDocument/2006/relationships/hyperlink" Target="consultantplus://offline/ref=1ED2F7660947AB571C4C736C07FDD243DF1DDDEC230288443C6F2142599EBAF12AFB2C2CC39925F88F4151C5D279AE3C5F292B40FFF6C257g81CN" TargetMode="External"/><Relationship Id="rId79" Type="http://schemas.openxmlformats.org/officeDocument/2006/relationships/hyperlink" Target="consultantplus://offline/ref=1ED2F7660947AB571C4C736C07FDD243DF12D8EB210388443C6F2142599EBAF138FB7420C29C3BFB8B54079494g21EN" TargetMode="External"/><Relationship Id="rId87" Type="http://schemas.openxmlformats.org/officeDocument/2006/relationships/hyperlink" Target="consultantplus://offline/ref=1ED2F7660947AB571C4C736C07FDD243DD13DDE32A0788443C6F2142599EBAF12AFB2C2CC39925F88A4151C5D279AE3C5F292B40FFF6C257g81CN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consultantplus://offline/ref=1ED2F7660947AB571C4C736C07FDD243D81AD8E2270988443C6F2142599EBAF12AFB2C2FCB9271AACC1F08959332A33E44352B41gE13N" TargetMode="External"/><Relationship Id="rId82" Type="http://schemas.openxmlformats.org/officeDocument/2006/relationships/hyperlink" Target="consultantplus://offline/ref=1ED2F7660947AB571C4C736C07FDD243DD13DDE32A0788443C6F2142599EBAF12AFB2C2CC39925F98E4151C5D279AE3C5F292B40FFF6C257g81CN" TargetMode="External"/><Relationship Id="rId90" Type="http://schemas.openxmlformats.org/officeDocument/2006/relationships/hyperlink" Target="consultantplus://offline/ref=1ED2F7660947AB571C4C736C07FDD243DF1DDDEC230288443C6F2142599EBAF12AFB2C2CC39925FB814151C5D279AE3C5F292B40FFF6C257g81CN" TargetMode="External"/><Relationship Id="rId19" Type="http://schemas.openxmlformats.org/officeDocument/2006/relationships/hyperlink" Target="consultantplus://offline/ref=1ED2F7660947AB571C4C736C07FDD243D513DDEE210AD54E34362D405E91E5E62DB2202DC39927FD831E54D0C321A2384437285DE3F4C0g517N" TargetMode="External"/><Relationship Id="rId14" Type="http://schemas.openxmlformats.org/officeDocument/2006/relationships/hyperlink" Target="consultantplus://offline/ref=1ED2F7660947AB571C4C736C07FDD243DF1DDCEC230288443C6F2142599EBAF12AFB2C2CC39925F9894151C5D279AE3C5F292B40FFF6C257g81CN" TargetMode="External"/><Relationship Id="rId22" Type="http://schemas.openxmlformats.org/officeDocument/2006/relationships/hyperlink" Target="consultantplus://offline/ref=1ED2F7660947AB571C4C736C07FDD243D51DDFE22A0AD54E34362D405E91E5E62DB2202DC39923F9831E54D0C321A2384437285DE3F4C0g517N" TargetMode="External"/><Relationship Id="rId27" Type="http://schemas.openxmlformats.org/officeDocument/2006/relationships/hyperlink" Target="consultantplus://offline/ref=1ED2F7660947AB571C4C736C07FDD243D51DDFE22B0AD54E34362D405E91E5E62DB2202DC39924F8831E54D0C321A2384437285DE3F4C0g517N" TargetMode="External"/><Relationship Id="rId30" Type="http://schemas.openxmlformats.org/officeDocument/2006/relationships/hyperlink" Target="consultantplus://offline/ref=1ED2F7660947AB571C4C736C07FDD243DD1EDEED240188443C6F2142599EBAF12AFB2C2CC39925F2884151C5D279AE3C5F292B40FFF6C257g81CN" TargetMode="External"/><Relationship Id="rId35" Type="http://schemas.openxmlformats.org/officeDocument/2006/relationships/hyperlink" Target="consultantplus://offline/ref=1ED2F7660947AB571C4C736C07FDD243D81ADDEB2B0088443C6F2142599EBAF12AFB2C2CC39927FB8A4151C5D279AE3C5F292B40FFF6C257g81CN" TargetMode="External"/><Relationship Id="rId43" Type="http://schemas.openxmlformats.org/officeDocument/2006/relationships/hyperlink" Target="consultantplus://offline/ref=1ED2F7660947AB571C4C736C07FDD243D81AD8E2270988443C6F2142599EBAF138FB7420C29C3BFB8B54079494g21EN" TargetMode="External"/><Relationship Id="rId48" Type="http://schemas.openxmlformats.org/officeDocument/2006/relationships/hyperlink" Target="consultantplus://offline/ref=1ED2F7660947AB571C4C736C07FDD243DF1DDDEC230288443C6F2142599EBAF12AFB2C2CC39925F88F4151C5D279AE3C5F292B40FFF6C257g81CN" TargetMode="External"/><Relationship Id="rId56" Type="http://schemas.openxmlformats.org/officeDocument/2006/relationships/hyperlink" Target="consultantplus://offline/ref=1ED2F7660947AB571C4C736C07FDD243DD12DEEB200688443C6F2142599EBAF12AFB2C2CC39925F88C4151C5D279AE3C5F292B40FFF6C257g81CN" TargetMode="External"/><Relationship Id="rId64" Type="http://schemas.openxmlformats.org/officeDocument/2006/relationships/hyperlink" Target="consultantplus://offline/ref=1ED2F7660947AB571C4C736C07FDD243DD13DDE32A0788443C6F2142599EBAF12AFB2C2CC39925FA8B4151C5D279AE3C5F292B40FFF6C257g81CN" TargetMode="External"/><Relationship Id="rId69" Type="http://schemas.openxmlformats.org/officeDocument/2006/relationships/hyperlink" Target="consultantplus://offline/ref=1ED2F7660947AB571C4C736C07FDD243DD13DDE32A0788443C6F2142599EBAF12AFB2C2CC39925FA814151C5D279AE3C5F292B40FFF6C257g81CN" TargetMode="External"/><Relationship Id="rId77" Type="http://schemas.openxmlformats.org/officeDocument/2006/relationships/hyperlink" Target="consultantplus://offline/ref=1ED2F7660947AB571C4C736C07FDD243D81AD8E2270788443C6F2142599EBAF12AFB2C2CC39925F9804151C5D279AE3C5F292B40FFF6C257g81CN" TargetMode="External"/><Relationship Id="rId8" Type="http://schemas.openxmlformats.org/officeDocument/2006/relationships/hyperlink" Target="consultantplus://offline/ref=1ED2F7660947AB571C4C736C07FDD243DF1DDAEF220888443C6F2142599EBAF12AFB2C2CC39925F28A4151C5D279AE3C5F292B40FFF6C257g81CN" TargetMode="External"/><Relationship Id="rId51" Type="http://schemas.openxmlformats.org/officeDocument/2006/relationships/hyperlink" Target="consultantplus://offline/ref=1ED2F7660947AB571C4C736C07FDD243DD13DDE32A0788443C6F2142599EBAF12AFB2C2CC39925FB814151C5D279AE3C5F292B40FFF6C257g81CN" TargetMode="External"/><Relationship Id="rId72" Type="http://schemas.openxmlformats.org/officeDocument/2006/relationships/hyperlink" Target="consultantplus://offline/ref=1ED2F7660947AB571C4C736C07FDD243DD13DDE32A0788443C6F2142599EBAF12AFB2C2CC39925F98A4151C5D279AE3C5F292B40FFF6C257g81CN" TargetMode="External"/><Relationship Id="rId80" Type="http://schemas.openxmlformats.org/officeDocument/2006/relationships/hyperlink" Target="consultantplus://offline/ref=1ED2F7660947AB571C4C736C07FDD243DF12D8EB210388443C6F2142599EBAF138FB7420C29C3BFB8B54079494g21EN" TargetMode="External"/><Relationship Id="rId85" Type="http://schemas.openxmlformats.org/officeDocument/2006/relationships/hyperlink" Target="consultantplus://offline/ref=1ED2F7660947AB571C4C736C07FDD243D81AD8E2270988443C6F2142599EBAF12AFB2C2FCB9271AACC1F08959332A33E44352B41gE13N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1ED2F7660947AB571C4C736C07FDD243DE1DD5EA2B0788443C6F2142599EBAF12AFB2C2CC39925FA814151C5D279AE3C5F292B40FFF6C257g81CN" TargetMode="External"/><Relationship Id="rId17" Type="http://schemas.openxmlformats.org/officeDocument/2006/relationships/hyperlink" Target="consultantplus://offline/ref=1ED2F7660947AB571C4C736C07FDD243D51ADAEF2A0AD54E34362D405E91E5E62DB2202DC39F2DF9831E54D0C321A2384437285DE3F4C0g517N" TargetMode="External"/><Relationship Id="rId25" Type="http://schemas.openxmlformats.org/officeDocument/2006/relationships/hyperlink" Target="consultantplus://offline/ref=1ED2F7660947AB571C4C736C07FDD243D51DDFE22A0AD54E34362D405E91E5E62DB2202DC3992DFB831E54D0C321A2384437285DE3F4C0g517N" TargetMode="External"/><Relationship Id="rId33" Type="http://schemas.openxmlformats.org/officeDocument/2006/relationships/hyperlink" Target="consultantplus://offline/ref=1ED2F7660947AB571C4C736C07FDD243DF12DAE9220888443C6F2142599EBAF12AFB2C2CC39924FF8A4151C5D279AE3C5F292B40FFF6C257g81CN" TargetMode="External"/><Relationship Id="rId38" Type="http://schemas.openxmlformats.org/officeDocument/2006/relationships/hyperlink" Target="consultantplus://offline/ref=1ED2F7660947AB571C4C736C07FDD243DD12DEEB200688443C6F2142599EBAF12AFB2C2CC39925F8884151C5D279AE3C5F292B40FFF6C257g81CN" TargetMode="External"/><Relationship Id="rId46" Type="http://schemas.openxmlformats.org/officeDocument/2006/relationships/hyperlink" Target="consultantplus://offline/ref=1ED2F7660947AB571C4C736C07FDD243DF1DDAEF220888443C6F2142599EBAF12AFB2C2CC39925F28C4151C5D279AE3C5F292B40FFF6C257g81CN" TargetMode="External"/><Relationship Id="rId59" Type="http://schemas.openxmlformats.org/officeDocument/2006/relationships/hyperlink" Target="consultantplus://offline/ref=1ED2F7660947AB571C4C736C07FDD243DD13DDE32A0788443C6F2142599EBAF12AFB2C2CC39925FA894151C5D279AE3C5F292B40FFF6C257g81CN" TargetMode="External"/><Relationship Id="rId67" Type="http://schemas.openxmlformats.org/officeDocument/2006/relationships/hyperlink" Target="consultantplus://offline/ref=1ED2F7660947AB571C4C736C07FDD243DD13DDE32A0788443C6F2142599EBAF12AFB2C2CC39925FA8F4151C5D279AE3C5F292B40FFF6C257g81CN" TargetMode="External"/><Relationship Id="rId20" Type="http://schemas.openxmlformats.org/officeDocument/2006/relationships/hyperlink" Target="consultantplus://offline/ref=1ED2F7660947AB571C4C736C07FDD243DF12DFEE2A0988443C6F2142599EBAF12AFB2C2CC39925FA8D4151C5D279AE3C5F292B40FFF6C257g81CN" TargetMode="External"/><Relationship Id="rId41" Type="http://schemas.openxmlformats.org/officeDocument/2006/relationships/hyperlink" Target="consultantplus://offline/ref=1ED2F7660947AB571C4C736C07FDD243D81AD8E2270988443C6F2142599EBAF12AFB2C2CC39925F28C4151C5D279AE3C5F292B40FFF6C257g81CN" TargetMode="External"/><Relationship Id="rId54" Type="http://schemas.openxmlformats.org/officeDocument/2006/relationships/hyperlink" Target="consultantplus://offline/ref=1ED2F7660947AB571C4C736C07FDD243D81AD8E2270988443C6F2142599EBAF12AFB2C2EC09271AACC1F08959332A33E44352B41gE13N" TargetMode="External"/><Relationship Id="rId62" Type="http://schemas.openxmlformats.org/officeDocument/2006/relationships/hyperlink" Target="consultantplus://offline/ref=1ED2F7660947AB571C4C736C07FDD243DD1CD9EE250188443C6F2142599EBAF12AFB2C2CC39925F8894151C5D279AE3C5F292B40FFF6C257g81CN" TargetMode="External"/><Relationship Id="rId70" Type="http://schemas.openxmlformats.org/officeDocument/2006/relationships/hyperlink" Target="consultantplus://offline/ref=1ED2F7660947AB571C4C736C07FDD243DD1CD9EE250188443C6F2142599EBAF12AFB2C2CC39925F88D4151C5D279AE3C5F292B40FFF6C257g81CN" TargetMode="External"/><Relationship Id="rId75" Type="http://schemas.openxmlformats.org/officeDocument/2006/relationships/hyperlink" Target="consultantplus://offline/ref=1ED2F7660947AB571C4C736C07FDD243DF1DDDEC230288443C6F2142599EBAF12AFB2C2CC39925F88F4151C5D279AE3C5F292B40FFF6C257g81CN" TargetMode="External"/><Relationship Id="rId83" Type="http://schemas.openxmlformats.org/officeDocument/2006/relationships/hyperlink" Target="consultantplus://offline/ref=1ED2F7660947AB571C4C736C07FDD243DD12DEEB200688443C6F2142599EBAF12AFB2C2CC39925FF8A4151C5D279AE3C5F292B40FFF6C257g81CN" TargetMode="External"/><Relationship Id="rId88" Type="http://schemas.openxmlformats.org/officeDocument/2006/relationships/hyperlink" Target="consultantplus://offline/ref=1ED2F7660947AB571C4C736C07FDD243DD1CD9EE250188443C6F2142599EBAF12AFB2C2CC39925FF8B4151C5D279AE3C5F292B40FFF6C257g81CN" TargetMode="External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ED2F7660947AB571C4C736C07FDD243DD1EDEED240188443C6F2142599EBAF12AFB2C2CC39925F2884151C5D279AE3C5F292B40FFF6C257g81CN" TargetMode="External"/><Relationship Id="rId15" Type="http://schemas.openxmlformats.org/officeDocument/2006/relationships/hyperlink" Target="consultantplus://offline/ref=1ED2F7660947AB571C4C736C07FDD243D51ADAEF2A0AD54E34362D405E91E5E62DB2202DC39F23FE831E54D0C321A2384437285DE3F4C0g517N" TargetMode="External"/><Relationship Id="rId23" Type="http://schemas.openxmlformats.org/officeDocument/2006/relationships/hyperlink" Target="consultantplus://offline/ref=1ED2F7660947AB571C4C736C07FDD243D51DDFE22A0AD54E34362D405E91E5E62DB2202DC39923FE831E54D0C321A2384437285DE3F4C0g517N" TargetMode="External"/><Relationship Id="rId28" Type="http://schemas.openxmlformats.org/officeDocument/2006/relationships/hyperlink" Target="consultantplus://offline/ref=1ED2F7660947AB571C4C736C07FDD243D51DDFE22B0AD54E34362D405E91E5E62DB2202DC39927FB831E54D0C321A2384437285DE3F4C0g517N" TargetMode="External"/><Relationship Id="rId36" Type="http://schemas.openxmlformats.org/officeDocument/2006/relationships/hyperlink" Target="consultantplus://offline/ref=1ED2F7660947AB571C4C736C07FDD243DF1DDAEF220888443C6F2142599EBAF12AFB2C2CC39925F28A4151C5D279AE3C5F292B40FFF6C257g81CN" TargetMode="External"/><Relationship Id="rId49" Type="http://schemas.openxmlformats.org/officeDocument/2006/relationships/hyperlink" Target="consultantplus://offline/ref=1ED2F7660947AB571C4C736C07FDD243DF12D8EB210388443C6F2142599EBAF138FB7420C29C3BFB8B54079494g21EN" TargetMode="External"/><Relationship Id="rId57" Type="http://schemas.openxmlformats.org/officeDocument/2006/relationships/hyperlink" Target="consultantplus://offline/ref=1ED2F7660947AB571C4C736C07FDD243D81AD8E2270988443C6F2142599EBAF12AFB2C2FCB9271AACC1F08959332A33E44352B41gE13N" TargetMode="External"/><Relationship Id="rId10" Type="http://schemas.openxmlformats.org/officeDocument/2006/relationships/hyperlink" Target="consultantplus://offline/ref=1ED2F7660947AB571C4C736C07FDD243DD12DEEB200688443C6F2142599EBAF12AFB2C2CC39925F8884151C5D279AE3C5F292B40FFF6C257g81CN" TargetMode="External"/><Relationship Id="rId31" Type="http://schemas.openxmlformats.org/officeDocument/2006/relationships/hyperlink" Target="consultantplus://offline/ref=1ED2F7660947AB571C4C736C07FDD243D51DDFE22B0AD54E34362D405E91E5E62DB2202DC39923FB831E54D0C321A2384437285DE3F4C0g517N" TargetMode="External"/><Relationship Id="rId44" Type="http://schemas.openxmlformats.org/officeDocument/2006/relationships/hyperlink" Target="consultantplus://offline/ref=1ED2F7660947AB571C4C736C07FDD243DF1DDAEF220888443C6F2142599EBAF12AFB2C2CC39925F28B4151C5D279AE3C5F292B40FFF6C257g81CN" TargetMode="External"/><Relationship Id="rId52" Type="http://schemas.openxmlformats.org/officeDocument/2006/relationships/hyperlink" Target="consultantplus://offline/ref=1ED2F7660947AB571C4C736C07FDD243D81AD8E2270788443C6F2142599EBAF12AFB2C2CC39925F9804151C5D279AE3C5F292B40FFF6C257g81CN" TargetMode="External"/><Relationship Id="rId60" Type="http://schemas.openxmlformats.org/officeDocument/2006/relationships/hyperlink" Target="consultantplus://offline/ref=1ED2F7660947AB571C4C736C07FDD243DD1CD9EE250188443C6F2142599EBAF12AFB2C2CC39925F8884151C5D279AE3C5F292B40FFF6C257g81CN" TargetMode="External"/><Relationship Id="rId65" Type="http://schemas.openxmlformats.org/officeDocument/2006/relationships/hyperlink" Target="consultantplus://offline/ref=1ED2F7660947AB571C4C736C07FDD243DD13DDE32A0788443C6F2142599EBAF12AFB2C2CC39925FA8D4151C5D279AE3C5F292B40FFF6C257g81CN" TargetMode="External"/><Relationship Id="rId73" Type="http://schemas.openxmlformats.org/officeDocument/2006/relationships/hyperlink" Target="consultantplus://offline/ref=1ED2F7660947AB571C4C736C07FDD243DD1CD9EE250188443C6F2142599EBAF12AFB2C2CC39925F8804151C5D279AE3C5F292B40FFF6C257g81CN" TargetMode="External"/><Relationship Id="rId78" Type="http://schemas.openxmlformats.org/officeDocument/2006/relationships/hyperlink" Target="consultantplus://offline/ref=1ED2F7660947AB571C4C736C07FDD243D81ADDEB2B0088443C6F2142599EBAF12AFB2C2CC39927FB8D4151C5D279AE3C5F292B40FFF6C257g81CN" TargetMode="External"/><Relationship Id="rId81" Type="http://schemas.openxmlformats.org/officeDocument/2006/relationships/hyperlink" Target="consultantplus://offline/ref=1ED2F7660947AB571C4C736C07FDD243DD12DEEB200688443C6F2142599EBAF12AFB2C2CC39925F8804151C5D279AE3C5F292B40FFF6C257g81CN" TargetMode="External"/><Relationship Id="rId86" Type="http://schemas.openxmlformats.org/officeDocument/2006/relationships/hyperlink" Target="consultantplus://offline/ref=1ED2F7660947AB571C4C736C07FDD243DD1CD9EE250188443C6F2142599EBAF12AFB2C2CC39925F8814151C5D279AE3C5F292B40FFF6C257g81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ED2F7660947AB571C4C736C07FDD243DD1CD9EE250188443C6F2142599EBAF12AFB2C2CC39925F98D4151C5D279AE3C5F292B40FFF6C257g81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9712</Words>
  <Characters>55362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Владимир Викторович</dc:creator>
  <cp:lastModifiedBy>Кузнецов Владимир Викторович</cp:lastModifiedBy>
  <cp:revision>1</cp:revision>
  <dcterms:created xsi:type="dcterms:W3CDTF">2022-03-15T13:53:00Z</dcterms:created>
  <dcterms:modified xsi:type="dcterms:W3CDTF">2022-03-15T13:53:00Z</dcterms:modified>
</cp:coreProperties>
</file>