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1C5" w:rsidRDefault="006921C5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6921C5" w:rsidRDefault="006921C5">
      <w:pPr>
        <w:pStyle w:val="ConsPlusNormal"/>
        <w:jc w:val="both"/>
        <w:outlineLvl w:val="0"/>
      </w:pPr>
    </w:p>
    <w:p w:rsidR="006921C5" w:rsidRDefault="006921C5">
      <w:pPr>
        <w:pStyle w:val="ConsPlusTitle"/>
        <w:jc w:val="center"/>
        <w:outlineLvl w:val="0"/>
      </w:pPr>
      <w:r>
        <w:t>АДМИНИСТРАЦИЯ ОДИНЦОВСКОГО ГОРОДСКОГО ОКРУГА</w:t>
      </w:r>
    </w:p>
    <w:p w:rsidR="006921C5" w:rsidRDefault="006921C5">
      <w:pPr>
        <w:pStyle w:val="ConsPlusTitle"/>
        <w:jc w:val="center"/>
      </w:pPr>
      <w:r>
        <w:t>МОСКОВСКОЙ ОБЛАСТИ</w:t>
      </w:r>
    </w:p>
    <w:p w:rsidR="006921C5" w:rsidRDefault="006921C5">
      <w:pPr>
        <w:pStyle w:val="ConsPlusTitle"/>
        <w:jc w:val="both"/>
      </w:pPr>
    </w:p>
    <w:p w:rsidR="006921C5" w:rsidRDefault="006921C5">
      <w:pPr>
        <w:pStyle w:val="ConsPlusTitle"/>
        <w:jc w:val="center"/>
      </w:pPr>
      <w:r>
        <w:t>ПОСТАНОВЛЕНИЕ</w:t>
      </w:r>
    </w:p>
    <w:p w:rsidR="006921C5" w:rsidRDefault="006921C5">
      <w:pPr>
        <w:pStyle w:val="ConsPlusTitle"/>
        <w:jc w:val="center"/>
      </w:pPr>
      <w:r>
        <w:t>от 14 октября 2019 г. N 1048</w:t>
      </w:r>
    </w:p>
    <w:p w:rsidR="006921C5" w:rsidRDefault="006921C5">
      <w:pPr>
        <w:pStyle w:val="ConsPlusTitle"/>
        <w:jc w:val="both"/>
      </w:pPr>
    </w:p>
    <w:p w:rsidR="006921C5" w:rsidRDefault="006921C5">
      <w:pPr>
        <w:pStyle w:val="ConsPlusTitle"/>
        <w:jc w:val="center"/>
      </w:pPr>
      <w:r>
        <w:t>ОБ УТВЕРЖДЕНИИ ПОРЯДКА ПРЕДСТАВЛЕНИЯ СВЕДЕНИЙ ОБ АДРЕСАХ</w:t>
      </w:r>
    </w:p>
    <w:p w:rsidR="006921C5" w:rsidRDefault="006921C5">
      <w:pPr>
        <w:pStyle w:val="ConsPlusTitle"/>
        <w:jc w:val="center"/>
      </w:pPr>
      <w:r>
        <w:t xml:space="preserve">САЙТОВ И (ИЛИ) СТРАНИЦ САЙТОВ </w:t>
      </w:r>
      <w:proofErr w:type="gramStart"/>
      <w:r>
        <w:t>В</w:t>
      </w:r>
      <w:proofErr w:type="gramEnd"/>
    </w:p>
    <w:p w:rsidR="006921C5" w:rsidRDefault="006921C5">
      <w:pPr>
        <w:pStyle w:val="ConsPlusTitle"/>
        <w:jc w:val="center"/>
      </w:pPr>
      <w:r>
        <w:t xml:space="preserve">ИНФОРМАЦИОННО-ТЕЛЕКОММУНИКАЦИОННОЙ СЕТИ "ИНТЕРНЕТ", </w:t>
      </w:r>
      <w:proofErr w:type="gramStart"/>
      <w:r>
        <w:t>НА</w:t>
      </w:r>
      <w:proofErr w:type="gramEnd"/>
    </w:p>
    <w:p w:rsidR="006921C5" w:rsidRDefault="006921C5">
      <w:pPr>
        <w:pStyle w:val="ConsPlusTitle"/>
        <w:jc w:val="center"/>
      </w:pPr>
      <w:proofErr w:type="gramStart"/>
      <w:r>
        <w:t>КОТОРЫХ</w:t>
      </w:r>
      <w:proofErr w:type="gramEnd"/>
      <w:r>
        <w:t xml:space="preserve"> МУНИЦИПАЛЬНЫМ СЛУЖАЩИМ, ГРАЖДАНИНОМ РОССИЙСКОЙ</w:t>
      </w:r>
    </w:p>
    <w:p w:rsidR="006921C5" w:rsidRDefault="006921C5">
      <w:pPr>
        <w:pStyle w:val="ConsPlusTitle"/>
        <w:jc w:val="center"/>
      </w:pPr>
      <w:r>
        <w:t xml:space="preserve">ФЕДЕРАЦИИ, </w:t>
      </w:r>
      <w:proofErr w:type="gramStart"/>
      <w:r>
        <w:t>ПРЕТЕНДУЮЩИМ</w:t>
      </w:r>
      <w:proofErr w:type="gramEnd"/>
      <w:r>
        <w:t xml:space="preserve"> НА ЗАМЕЩЕНИЕ ДОЛЖНОСТИ МУНИЦИПАЛЬНОЙ</w:t>
      </w:r>
    </w:p>
    <w:p w:rsidR="006921C5" w:rsidRDefault="006921C5">
      <w:pPr>
        <w:pStyle w:val="ConsPlusTitle"/>
        <w:jc w:val="center"/>
      </w:pPr>
      <w:r>
        <w:t>СЛУЖБЫ, РАЗМЕЩАЛИСЬ ОБЩЕДОСТУПНАЯ ИНФОРМАЦИЯ, А ТАКЖЕ</w:t>
      </w:r>
    </w:p>
    <w:p w:rsidR="006921C5" w:rsidRDefault="006921C5">
      <w:pPr>
        <w:pStyle w:val="ConsPlusTitle"/>
        <w:jc w:val="center"/>
      </w:pPr>
      <w:r>
        <w:t>ДАННЫЕ, ПОЗВОЛЯЮЩИЕ ИХ ИДЕНТИФИЦИРОВАТЬ</w:t>
      </w:r>
    </w:p>
    <w:p w:rsidR="006921C5" w:rsidRDefault="006921C5">
      <w:pPr>
        <w:pStyle w:val="ConsPlusNormal"/>
        <w:jc w:val="both"/>
      </w:pPr>
    </w:p>
    <w:p w:rsidR="006921C5" w:rsidRDefault="006921C5">
      <w:pPr>
        <w:pStyle w:val="ConsPlusNormal"/>
        <w:ind w:firstLine="540"/>
        <w:jc w:val="both"/>
      </w:pPr>
      <w:proofErr w:type="gramStart"/>
      <w:r>
        <w:t xml:space="preserve">В соответствии со </w:t>
      </w:r>
      <w:hyperlink r:id="rId6">
        <w:r>
          <w:rPr>
            <w:color w:val="0000FF"/>
          </w:rPr>
          <w:t>статьей 15.1</w:t>
        </w:r>
      </w:hyperlink>
      <w:r>
        <w:t xml:space="preserve"> Федерального закона от 02.03.2007 N 25-ФЗ "О муниципальной службе в Российской Федерации", </w:t>
      </w:r>
      <w:hyperlink r:id="rId7">
        <w:r>
          <w:rPr>
            <w:color w:val="0000FF"/>
          </w:rPr>
          <w:t>распоряжением</w:t>
        </w:r>
      </w:hyperlink>
      <w:r>
        <w:t xml:space="preserve"> Правительства Российской Федерации от 28.12.2016 N 2867-р "О форме представления сведений об адресах сайтов и (или) страниц сайтов в информационно-телекоммуникационной сети Интернет,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</w:t>
      </w:r>
      <w:proofErr w:type="gramEnd"/>
      <w:r>
        <w:t xml:space="preserve"> или муниципальной службы, размещались общедоступная информация, а также данные, позволяющие его идентифицировать" (далее - распоряжение Правительства Российской Федерации от 28.12.2016 N 2867-р), постановляю:</w:t>
      </w:r>
    </w:p>
    <w:p w:rsidR="006921C5" w:rsidRDefault="006921C5">
      <w:pPr>
        <w:pStyle w:val="ConsPlusNormal"/>
        <w:spacing w:before="200"/>
        <w:ind w:firstLine="540"/>
        <w:jc w:val="both"/>
      </w:pPr>
      <w:r>
        <w:t xml:space="preserve">1. Утвердить прилагаемый </w:t>
      </w:r>
      <w:hyperlink w:anchor="P40">
        <w:r>
          <w:rPr>
            <w:color w:val="0000FF"/>
          </w:rPr>
          <w:t>Порядок</w:t>
        </w:r>
      </w:hyperlink>
      <w:r>
        <w:t xml:space="preserve"> представления сведений об </w:t>
      </w:r>
      <w:proofErr w:type="gramStart"/>
      <w:r>
        <w:t>адресах</w:t>
      </w:r>
      <w:proofErr w:type="gramEnd"/>
      <w:r>
        <w:t xml:space="preserve"> сайтов и (или) страниц сайтов в информационно-телекоммуникационной сети Интернет, на которых муниципальным служащим, гражданином Российской Федерации, претендующим на замещение должности муниципальной службы, размещались общедоступная информация, а также данные, позволяющие их идентифицировать (далее - Порядок).</w:t>
      </w:r>
    </w:p>
    <w:p w:rsidR="006921C5" w:rsidRDefault="006921C5">
      <w:pPr>
        <w:pStyle w:val="ConsPlusNormal"/>
        <w:spacing w:before="200"/>
        <w:ind w:firstLine="540"/>
        <w:jc w:val="both"/>
      </w:pPr>
      <w:r>
        <w:t xml:space="preserve">2. Представлять сведения о размещении информации по </w:t>
      </w:r>
      <w:hyperlink r:id="rId8">
        <w:r>
          <w:rPr>
            <w:color w:val="0000FF"/>
          </w:rPr>
          <w:t>форме</w:t>
        </w:r>
      </w:hyperlink>
      <w:r>
        <w:t>, утвержденной распоряжением Правительства Российской Федерации от 28.12.2016 N 2867-р.</w:t>
      </w:r>
    </w:p>
    <w:p w:rsidR="006921C5" w:rsidRDefault="006921C5">
      <w:pPr>
        <w:pStyle w:val="ConsPlusNormal"/>
        <w:spacing w:before="200"/>
        <w:ind w:firstLine="540"/>
        <w:jc w:val="both"/>
      </w:pPr>
      <w:r>
        <w:t>3. Сектору противодействия коррупции Управления кадровой политики (Кузнецов В.В.) ознакомить лиц замещающих муниципальные должности и должности муниципальной службы в органах местного самоуправления Одинцовского городского округа Московской области с настоящим Порядком в течение 30 дней со дня его принятия.</w:t>
      </w:r>
    </w:p>
    <w:p w:rsidR="006921C5" w:rsidRDefault="006921C5">
      <w:pPr>
        <w:pStyle w:val="ConsPlusNormal"/>
        <w:spacing w:before="200"/>
        <w:ind w:firstLine="540"/>
        <w:jc w:val="both"/>
      </w:pPr>
      <w:r>
        <w:t>4. Сектору противодействия коррупции Управления кадровой политики (Кузнецов В.В.) обеспечить ознакомление с настоящим Порядком граждан при приеме на работу в органы местного самоуправления Одинцовского городского округа Московской области на муниципальные должности и должности муниципальной службы.</w:t>
      </w:r>
    </w:p>
    <w:p w:rsidR="006921C5" w:rsidRDefault="006921C5">
      <w:pPr>
        <w:pStyle w:val="ConsPlusNormal"/>
        <w:spacing w:before="200"/>
        <w:ind w:firstLine="540"/>
        <w:jc w:val="both"/>
      </w:pPr>
      <w:r>
        <w:t xml:space="preserve">5. Опубликовать настоящее постановление в официальных </w:t>
      </w:r>
      <w:proofErr w:type="gramStart"/>
      <w:r>
        <w:t>средствах</w:t>
      </w:r>
      <w:proofErr w:type="gramEnd"/>
      <w:r>
        <w:t xml:space="preserve"> массовой информации Одинцовского городского округа Московской области и разместить на официальном сайте Одинцовского городского округа Московской области в сети Интернет.</w:t>
      </w:r>
    </w:p>
    <w:p w:rsidR="006921C5" w:rsidRDefault="006921C5">
      <w:pPr>
        <w:pStyle w:val="ConsPlusNormal"/>
        <w:spacing w:before="200"/>
        <w:ind w:firstLine="540"/>
        <w:jc w:val="both"/>
      </w:pPr>
      <w:r>
        <w:t>6. Признать утратившими силу:</w:t>
      </w:r>
    </w:p>
    <w:p w:rsidR="006921C5" w:rsidRDefault="006921C5">
      <w:pPr>
        <w:pStyle w:val="ConsPlusNormal"/>
        <w:spacing w:before="200"/>
        <w:ind w:firstLine="540"/>
        <w:jc w:val="both"/>
      </w:pPr>
      <w:proofErr w:type="gramStart"/>
      <w:r>
        <w:t>- постановление администрации Одинцовского муниципального района от 27.02.2017 N 763 "О представлении сведений о размещении информации в информационно-телекоммуникационной сети Интернет;</w:t>
      </w:r>
      <w:proofErr w:type="gramEnd"/>
    </w:p>
    <w:p w:rsidR="006921C5" w:rsidRDefault="006921C5">
      <w:pPr>
        <w:pStyle w:val="ConsPlusNormal"/>
        <w:spacing w:before="200"/>
        <w:ind w:firstLine="540"/>
        <w:jc w:val="both"/>
      </w:pPr>
      <w:r>
        <w:t>- постановление администрации Одинцовского муниципального района от 13.06.2017 N 3156 "О внесении изменений в постановление администрации Одинцовского муниципального района от 27.02.2017 N 763 "О представлении сведений о размещении информации в информационно-телекоммуникационной сети Интернет.</w:t>
      </w:r>
    </w:p>
    <w:p w:rsidR="006921C5" w:rsidRDefault="006921C5">
      <w:pPr>
        <w:pStyle w:val="ConsPlusNormal"/>
        <w:spacing w:before="200"/>
        <w:ind w:firstLine="540"/>
        <w:jc w:val="both"/>
      </w:pPr>
      <w:r>
        <w:t>7. Настоящее постановление вступает в силу со дня его официального опубликования.</w:t>
      </w:r>
    </w:p>
    <w:p w:rsidR="006921C5" w:rsidRDefault="006921C5">
      <w:pPr>
        <w:pStyle w:val="ConsPlusNormal"/>
        <w:spacing w:before="200"/>
        <w:ind w:firstLine="540"/>
        <w:jc w:val="both"/>
      </w:pPr>
      <w:r>
        <w:t xml:space="preserve">8.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главы </w:t>
      </w:r>
      <w:r>
        <w:lastRenderedPageBreak/>
        <w:t>администрации Одинцовского городского округа Московской области Бажанову М.А. и заместителя главы администрации Одинцовского городского округа Ширманова М.В.</w:t>
      </w:r>
    </w:p>
    <w:p w:rsidR="006921C5" w:rsidRDefault="006921C5">
      <w:pPr>
        <w:pStyle w:val="ConsPlusNormal"/>
        <w:jc w:val="both"/>
      </w:pPr>
    </w:p>
    <w:p w:rsidR="006921C5" w:rsidRDefault="006921C5">
      <w:pPr>
        <w:pStyle w:val="ConsPlusNormal"/>
        <w:jc w:val="right"/>
      </w:pPr>
      <w:r>
        <w:t>Глава Одинцовского городского округа</w:t>
      </w:r>
    </w:p>
    <w:p w:rsidR="006921C5" w:rsidRDefault="006921C5">
      <w:pPr>
        <w:pStyle w:val="ConsPlusNormal"/>
        <w:jc w:val="right"/>
      </w:pPr>
      <w:r>
        <w:t>А.Р. Иванов</w:t>
      </w:r>
    </w:p>
    <w:p w:rsidR="006921C5" w:rsidRDefault="006921C5">
      <w:pPr>
        <w:pStyle w:val="ConsPlusNormal"/>
        <w:jc w:val="both"/>
      </w:pPr>
    </w:p>
    <w:p w:rsidR="006921C5" w:rsidRDefault="006921C5">
      <w:pPr>
        <w:pStyle w:val="ConsPlusNormal"/>
        <w:jc w:val="both"/>
      </w:pPr>
    </w:p>
    <w:p w:rsidR="006921C5" w:rsidRDefault="006921C5">
      <w:pPr>
        <w:pStyle w:val="ConsPlusNormal"/>
        <w:jc w:val="both"/>
      </w:pPr>
    </w:p>
    <w:p w:rsidR="006921C5" w:rsidRDefault="006921C5">
      <w:pPr>
        <w:pStyle w:val="ConsPlusNormal"/>
        <w:jc w:val="both"/>
      </w:pPr>
    </w:p>
    <w:p w:rsidR="006921C5" w:rsidRDefault="006921C5">
      <w:pPr>
        <w:pStyle w:val="ConsPlusNormal"/>
        <w:jc w:val="both"/>
      </w:pPr>
    </w:p>
    <w:p w:rsidR="006921C5" w:rsidRDefault="006921C5">
      <w:pPr>
        <w:pStyle w:val="ConsPlusNormal"/>
        <w:jc w:val="right"/>
        <w:outlineLvl w:val="0"/>
      </w:pPr>
      <w:r>
        <w:t>Утвержден</w:t>
      </w:r>
    </w:p>
    <w:p w:rsidR="006921C5" w:rsidRDefault="006921C5">
      <w:pPr>
        <w:pStyle w:val="ConsPlusNormal"/>
        <w:jc w:val="right"/>
      </w:pPr>
      <w:r>
        <w:t>постановлением администрации</w:t>
      </w:r>
    </w:p>
    <w:p w:rsidR="006921C5" w:rsidRDefault="006921C5">
      <w:pPr>
        <w:pStyle w:val="ConsPlusNormal"/>
        <w:jc w:val="right"/>
      </w:pPr>
      <w:r>
        <w:t>Одинцовского городского округа</w:t>
      </w:r>
    </w:p>
    <w:p w:rsidR="006921C5" w:rsidRDefault="006921C5">
      <w:pPr>
        <w:pStyle w:val="ConsPlusNormal"/>
        <w:jc w:val="right"/>
      </w:pPr>
      <w:r>
        <w:t>Московской области</w:t>
      </w:r>
    </w:p>
    <w:p w:rsidR="006921C5" w:rsidRDefault="006921C5">
      <w:pPr>
        <w:pStyle w:val="ConsPlusNormal"/>
        <w:jc w:val="right"/>
      </w:pPr>
      <w:r>
        <w:t>от 14 октября 2019 г. N 1048</w:t>
      </w:r>
    </w:p>
    <w:p w:rsidR="006921C5" w:rsidRDefault="006921C5">
      <w:pPr>
        <w:pStyle w:val="ConsPlusNormal"/>
        <w:jc w:val="both"/>
      </w:pPr>
    </w:p>
    <w:p w:rsidR="006921C5" w:rsidRDefault="006921C5">
      <w:pPr>
        <w:pStyle w:val="ConsPlusTitle"/>
        <w:jc w:val="center"/>
      </w:pPr>
      <w:bookmarkStart w:id="0" w:name="P40"/>
      <w:bookmarkEnd w:id="0"/>
      <w:r>
        <w:t>ПОРЯДОК</w:t>
      </w:r>
    </w:p>
    <w:p w:rsidR="006921C5" w:rsidRDefault="006921C5">
      <w:pPr>
        <w:pStyle w:val="ConsPlusTitle"/>
        <w:jc w:val="center"/>
      </w:pPr>
      <w:r>
        <w:t>ПРЕДСТАВЛЕНИЯ СВЕДЕНИЙ ОБ АДРЕСАХ САЙТОВ И (ИЛИ) СТРАНИЦ</w:t>
      </w:r>
    </w:p>
    <w:p w:rsidR="006921C5" w:rsidRDefault="006921C5">
      <w:pPr>
        <w:pStyle w:val="ConsPlusTitle"/>
        <w:jc w:val="center"/>
      </w:pPr>
      <w:r>
        <w:t>САЙТОВ В ИНФОРМАЦИОННО-ТЕЛЕКОММУНИКАЦИОННОЙ СЕТИ ИНТЕРНЕТ,</w:t>
      </w:r>
    </w:p>
    <w:p w:rsidR="006921C5" w:rsidRDefault="006921C5">
      <w:pPr>
        <w:pStyle w:val="ConsPlusTitle"/>
        <w:jc w:val="center"/>
      </w:pPr>
      <w:r>
        <w:t xml:space="preserve">НА </w:t>
      </w:r>
      <w:proofErr w:type="gramStart"/>
      <w:r>
        <w:t>КОТОРЫХ</w:t>
      </w:r>
      <w:proofErr w:type="gramEnd"/>
      <w:r>
        <w:t xml:space="preserve"> МУНИЦИПАЛЬНЫМ СЛУЖАЩИМ, ГРАЖДАНИНОМ</w:t>
      </w:r>
    </w:p>
    <w:p w:rsidR="006921C5" w:rsidRDefault="006921C5">
      <w:pPr>
        <w:pStyle w:val="ConsPlusTitle"/>
        <w:jc w:val="center"/>
      </w:pPr>
      <w:r>
        <w:t xml:space="preserve">РОССИЙСКОЙ ФЕДЕРАЦИИ, </w:t>
      </w:r>
      <w:proofErr w:type="gramStart"/>
      <w:r>
        <w:t>ПРЕТЕНДУЮЩИМ</w:t>
      </w:r>
      <w:proofErr w:type="gramEnd"/>
      <w:r>
        <w:t xml:space="preserve"> НА ЗАМЕЩЕНИЕ ДОЛЖНОСТИ</w:t>
      </w:r>
    </w:p>
    <w:p w:rsidR="006921C5" w:rsidRDefault="006921C5">
      <w:pPr>
        <w:pStyle w:val="ConsPlusTitle"/>
        <w:jc w:val="center"/>
      </w:pPr>
      <w:r>
        <w:t>МУНИЦИПАЛЬНОЙ СЛУЖБЫ, РАЗМЕЩАЛИСЬ ОБЩЕДОСТУПНАЯ ИНФОРМАЦИЯ,</w:t>
      </w:r>
    </w:p>
    <w:p w:rsidR="006921C5" w:rsidRDefault="006921C5">
      <w:pPr>
        <w:pStyle w:val="ConsPlusTitle"/>
        <w:jc w:val="center"/>
      </w:pPr>
      <w:r>
        <w:t>А ТАКЖЕ ДАННЫЕ, ПОЗВОЛЯЮЩИЕ ИХ ИДЕНТИФИЦИРОВАТЬ</w:t>
      </w:r>
    </w:p>
    <w:p w:rsidR="006921C5" w:rsidRDefault="006921C5">
      <w:pPr>
        <w:pStyle w:val="ConsPlusNormal"/>
        <w:jc w:val="both"/>
      </w:pPr>
    </w:p>
    <w:p w:rsidR="006921C5" w:rsidRDefault="006921C5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Настоящий Порядок разработан в соответствии со </w:t>
      </w:r>
      <w:hyperlink r:id="rId9">
        <w:r>
          <w:rPr>
            <w:color w:val="0000FF"/>
          </w:rPr>
          <w:t>статьей 15.1</w:t>
        </w:r>
      </w:hyperlink>
      <w:r>
        <w:t xml:space="preserve"> Федерального закона от 02.03.2007 N 25-ФЗ "О муниципальной службе в Российской Федерации", </w:t>
      </w:r>
      <w:hyperlink r:id="rId10">
        <w:r>
          <w:rPr>
            <w:color w:val="0000FF"/>
          </w:rPr>
          <w:t>распоряжением</w:t>
        </w:r>
      </w:hyperlink>
      <w:r>
        <w:t xml:space="preserve"> Правительства Российской Федерации от 28.12.2016 N 2867-р и устанавливает процедуру представления гражданами, претендующими на замещение должностей муниципальной службы в органах местного самоуправления Одинцовского городского округа сведений об адресах сайтов и (или) страниц сайтов в информационно-телекоммуникационной сети Интернет, на которых</w:t>
      </w:r>
      <w:proofErr w:type="gramEnd"/>
      <w:r>
        <w:t xml:space="preserve"> указанные лица размещали общедоступную информацию, а также данные, позволяющие их идентифицировать (далее - Сведения).</w:t>
      </w:r>
    </w:p>
    <w:p w:rsidR="006921C5" w:rsidRDefault="006921C5">
      <w:pPr>
        <w:pStyle w:val="ConsPlusNormal"/>
        <w:spacing w:before="200"/>
        <w:ind w:firstLine="540"/>
        <w:jc w:val="both"/>
      </w:pPr>
      <w:r>
        <w:t>2. Сведения представителю нанимателя (работодателю) представляют:</w:t>
      </w:r>
    </w:p>
    <w:p w:rsidR="006921C5" w:rsidRDefault="006921C5">
      <w:pPr>
        <w:pStyle w:val="ConsPlusNormal"/>
        <w:spacing w:before="200"/>
        <w:ind w:firstLine="540"/>
        <w:jc w:val="both"/>
      </w:pPr>
      <w:proofErr w:type="gramStart"/>
      <w:r>
        <w:t>1) гражданин, претендующий на замещение должности муниципальной службы, - при поступлении на службу за три календарных года, предшествующих году поступления на муниципальную службу;</w:t>
      </w:r>
      <w:proofErr w:type="gramEnd"/>
    </w:p>
    <w:p w:rsidR="006921C5" w:rsidRDefault="006921C5">
      <w:pPr>
        <w:pStyle w:val="ConsPlusNormal"/>
        <w:spacing w:before="200"/>
        <w:ind w:firstLine="540"/>
        <w:jc w:val="both"/>
      </w:pPr>
      <w:r>
        <w:t>2) муниципальный служащий - ежегодно за календарный год, предшествующий году представления указанной информации, за исключением случаев размещения общедоступной информации в рамках исполнения должностных обязанностей муниципального служащего.</w:t>
      </w:r>
    </w:p>
    <w:p w:rsidR="006921C5" w:rsidRDefault="006921C5">
      <w:pPr>
        <w:pStyle w:val="ConsPlusNormal"/>
        <w:spacing w:before="200"/>
        <w:ind w:firstLine="540"/>
        <w:jc w:val="both"/>
      </w:pPr>
      <w:r>
        <w:t xml:space="preserve">3. Сведения представляются гражданами, претендующими на замещение должности муниципальной службы, при поступлении на муниципальную службу, а муниципальными служащими - не позднее 1 апреля года, следующего </w:t>
      </w:r>
      <w:proofErr w:type="gramStart"/>
      <w:r>
        <w:t>за</w:t>
      </w:r>
      <w:proofErr w:type="gramEnd"/>
      <w:r>
        <w:t xml:space="preserve"> отчетным.</w:t>
      </w:r>
    </w:p>
    <w:p w:rsidR="006921C5" w:rsidRDefault="006921C5">
      <w:pPr>
        <w:pStyle w:val="ConsPlusNormal"/>
        <w:spacing w:before="200"/>
        <w:ind w:firstLine="540"/>
        <w:jc w:val="both"/>
      </w:pPr>
      <w:r>
        <w:t xml:space="preserve">4. Сведения представляются по </w:t>
      </w:r>
      <w:hyperlink r:id="rId11">
        <w:r>
          <w:rPr>
            <w:color w:val="0000FF"/>
          </w:rPr>
          <w:t>Форме</w:t>
        </w:r>
      </w:hyperlink>
      <w:r>
        <w:t xml:space="preserve">, утвержденной распоряжением Правительства Российской Федерации от 28.12.2016 N 2867-р, согласно </w:t>
      </w:r>
      <w:hyperlink w:anchor="P69">
        <w:r>
          <w:rPr>
            <w:color w:val="0000FF"/>
          </w:rPr>
          <w:t>приложению</w:t>
        </w:r>
      </w:hyperlink>
      <w:r>
        <w:t>, к настоящему Порядку.</w:t>
      </w:r>
    </w:p>
    <w:p w:rsidR="006921C5" w:rsidRDefault="006921C5">
      <w:pPr>
        <w:pStyle w:val="ConsPlusNormal"/>
        <w:spacing w:before="200"/>
        <w:ind w:firstLine="540"/>
        <w:jc w:val="both"/>
      </w:pPr>
      <w:r>
        <w:t>5. Прием, обработка, проверка достоверности и полноты Сведений осуществляется Сектором противодействия коррупции Управления кадровой политики администрации Одинцовского городского округа Московской области.</w:t>
      </w:r>
    </w:p>
    <w:p w:rsidR="006921C5" w:rsidRDefault="006921C5">
      <w:pPr>
        <w:pStyle w:val="ConsPlusNormal"/>
        <w:spacing w:before="200"/>
        <w:ind w:firstLine="540"/>
        <w:jc w:val="both"/>
      </w:pPr>
      <w:r>
        <w:t xml:space="preserve">6. Сведения, представляемые в </w:t>
      </w:r>
      <w:proofErr w:type="gramStart"/>
      <w:r>
        <w:t>соответствии</w:t>
      </w:r>
      <w:proofErr w:type="gramEnd"/>
      <w:r>
        <w:t xml:space="preserve"> с настоящим Порядком, и информация о результатах проверки достоверности и полноты этих Сведений приобщаются к личному делу муниципального служащего.</w:t>
      </w:r>
    </w:p>
    <w:p w:rsidR="006921C5" w:rsidRDefault="006921C5">
      <w:pPr>
        <w:pStyle w:val="ConsPlusNormal"/>
        <w:spacing w:before="200"/>
        <w:ind w:firstLine="540"/>
        <w:jc w:val="both"/>
      </w:pPr>
      <w:r>
        <w:t xml:space="preserve">7. Неисполнение или ненадлежащее исполнение обязанности по представлению сведений о размещении информации в информационно-телекоммуникационной сети Интернет гражданами, претендующими на замещение должностей муниципальной службы в органах местного самоуправления Одинцовского городского округа, влечет наступление дисциплинарной ответственности в порядке, предусмотренном </w:t>
      </w:r>
      <w:hyperlink r:id="rId12">
        <w:r>
          <w:rPr>
            <w:color w:val="0000FF"/>
          </w:rPr>
          <w:t>ст. 27</w:t>
        </w:r>
      </w:hyperlink>
      <w:r>
        <w:t xml:space="preserve"> Федерального закона от 02.03.2007 N 25-ФЗ "О муниципальной службе в Российской Федерации".</w:t>
      </w:r>
    </w:p>
    <w:p w:rsidR="006921C5" w:rsidRDefault="006921C5">
      <w:pPr>
        <w:pStyle w:val="ConsPlusNormal"/>
        <w:jc w:val="both"/>
      </w:pPr>
    </w:p>
    <w:p w:rsidR="006921C5" w:rsidRDefault="006921C5">
      <w:pPr>
        <w:pStyle w:val="ConsPlusNormal"/>
        <w:jc w:val="right"/>
      </w:pPr>
      <w:r>
        <w:t>Начальник Управления</w:t>
      </w:r>
    </w:p>
    <w:p w:rsidR="006921C5" w:rsidRDefault="006921C5">
      <w:pPr>
        <w:pStyle w:val="ConsPlusNormal"/>
        <w:jc w:val="right"/>
      </w:pPr>
      <w:r>
        <w:t>кадровой политики</w:t>
      </w:r>
    </w:p>
    <w:p w:rsidR="006921C5" w:rsidRDefault="006921C5">
      <w:pPr>
        <w:pStyle w:val="ConsPlusNormal"/>
        <w:jc w:val="right"/>
      </w:pPr>
      <w:r>
        <w:t>Д.А. Большова</w:t>
      </w:r>
    </w:p>
    <w:p w:rsidR="006921C5" w:rsidRDefault="006921C5">
      <w:pPr>
        <w:pStyle w:val="ConsPlusNormal"/>
        <w:jc w:val="both"/>
      </w:pPr>
    </w:p>
    <w:p w:rsidR="006921C5" w:rsidRDefault="006921C5">
      <w:pPr>
        <w:pStyle w:val="ConsPlusNormal"/>
        <w:jc w:val="both"/>
      </w:pPr>
    </w:p>
    <w:p w:rsidR="006921C5" w:rsidRDefault="006921C5">
      <w:pPr>
        <w:pStyle w:val="ConsPlusNormal"/>
        <w:jc w:val="both"/>
      </w:pPr>
    </w:p>
    <w:p w:rsidR="006921C5" w:rsidRDefault="006921C5">
      <w:pPr>
        <w:pStyle w:val="ConsPlusNormal"/>
        <w:jc w:val="both"/>
      </w:pPr>
    </w:p>
    <w:p w:rsidR="006921C5" w:rsidRDefault="006921C5">
      <w:pPr>
        <w:pStyle w:val="ConsPlusNormal"/>
        <w:jc w:val="both"/>
      </w:pPr>
    </w:p>
    <w:p w:rsidR="006921C5" w:rsidRDefault="006921C5">
      <w:pPr>
        <w:pStyle w:val="ConsPlusNormal"/>
        <w:jc w:val="right"/>
        <w:outlineLvl w:val="1"/>
      </w:pPr>
      <w:r>
        <w:t>Приложение</w:t>
      </w:r>
    </w:p>
    <w:p w:rsidR="006921C5" w:rsidRDefault="006921C5">
      <w:pPr>
        <w:pStyle w:val="ConsPlusNormal"/>
        <w:jc w:val="right"/>
      </w:pPr>
      <w:r>
        <w:t>к Порядку</w:t>
      </w:r>
    </w:p>
    <w:p w:rsidR="006921C5" w:rsidRDefault="006921C5">
      <w:pPr>
        <w:pStyle w:val="ConsPlusNormal"/>
        <w:jc w:val="both"/>
      </w:pPr>
    </w:p>
    <w:p w:rsidR="006921C5" w:rsidRDefault="006921C5">
      <w:pPr>
        <w:pStyle w:val="ConsPlusNormal"/>
        <w:jc w:val="center"/>
      </w:pPr>
      <w:bookmarkStart w:id="1" w:name="P69"/>
      <w:bookmarkEnd w:id="1"/>
      <w:r>
        <w:t>ФОРМА</w:t>
      </w:r>
    </w:p>
    <w:p w:rsidR="006921C5" w:rsidRDefault="006921C5">
      <w:pPr>
        <w:pStyle w:val="ConsPlusNormal"/>
        <w:jc w:val="center"/>
      </w:pPr>
      <w:r>
        <w:t xml:space="preserve">представления сведений об </w:t>
      </w:r>
      <w:proofErr w:type="gramStart"/>
      <w:r>
        <w:t>адресах</w:t>
      </w:r>
      <w:proofErr w:type="gramEnd"/>
      <w:r>
        <w:t xml:space="preserve"> сайтов и (или) страниц</w:t>
      </w:r>
    </w:p>
    <w:p w:rsidR="006921C5" w:rsidRDefault="006921C5">
      <w:pPr>
        <w:pStyle w:val="ConsPlusNormal"/>
        <w:jc w:val="center"/>
      </w:pPr>
      <w:r>
        <w:t>сайтов в информационно-телекоммуникационной сети Интернет,</w:t>
      </w:r>
    </w:p>
    <w:p w:rsidR="006921C5" w:rsidRDefault="006921C5">
      <w:pPr>
        <w:pStyle w:val="ConsPlusNormal"/>
        <w:jc w:val="center"/>
      </w:pPr>
      <w:r>
        <w:t xml:space="preserve">на </w:t>
      </w:r>
      <w:proofErr w:type="gramStart"/>
      <w:r>
        <w:t>которых</w:t>
      </w:r>
      <w:proofErr w:type="gramEnd"/>
      <w:r>
        <w:t xml:space="preserve"> муниципальным служащим, гражданином</w:t>
      </w:r>
    </w:p>
    <w:p w:rsidR="006921C5" w:rsidRDefault="006921C5">
      <w:pPr>
        <w:pStyle w:val="ConsPlusNormal"/>
        <w:jc w:val="center"/>
      </w:pPr>
      <w:r>
        <w:t xml:space="preserve">Российской Федерации, </w:t>
      </w:r>
      <w:proofErr w:type="gramStart"/>
      <w:r>
        <w:t>претендующим</w:t>
      </w:r>
      <w:proofErr w:type="gramEnd"/>
      <w:r>
        <w:t xml:space="preserve"> на замещение должности</w:t>
      </w:r>
    </w:p>
    <w:p w:rsidR="006921C5" w:rsidRDefault="006921C5">
      <w:pPr>
        <w:pStyle w:val="ConsPlusNormal"/>
        <w:jc w:val="center"/>
      </w:pPr>
      <w:r>
        <w:t>муниципальной службы, размещались общедоступная информация,</w:t>
      </w:r>
    </w:p>
    <w:p w:rsidR="006921C5" w:rsidRDefault="006921C5">
      <w:pPr>
        <w:pStyle w:val="ConsPlusNormal"/>
        <w:jc w:val="center"/>
      </w:pPr>
      <w:r>
        <w:t>а также данные, позволяющие его идентифицировать</w:t>
      </w:r>
    </w:p>
    <w:p w:rsidR="006921C5" w:rsidRDefault="006921C5">
      <w:pPr>
        <w:pStyle w:val="ConsPlusNormal"/>
        <w:jc w:val="both"/>
      </w:pPr>
    </w:p>
    <w:p w:rsidR="006921C5" w:rsidRDefault="006921C5">
      <w:pPr>
        <w:pStyle w:val="ConsPlusNonformat"/>
        <w:jc w:val="both"/>
      </w:pPr>
      <w:r>
        <w:t>Я,_________________________________________________________________________</w:t>
      </w:r>
    </w:p>
    <w:p w:rsidR="006921C5" w:rsidRDefault="006921C5">
      <w:pPr>
        <w:pStyle w:val="ConsPlusNonformat"/>
        <w:jc w:val="both"/>
      </w:pPr>
      <w:r>
        <w:t xml:space="preserve">                   фамилия, имя, отчество, дата рождения</w:t>
      </w:r>
    </w:p>
    <w:p w:rsidR="006921C5" w:rsidRDefault="006921C5">
      <w:pPr>
        <w:pStyle w:val="ConsPlusNonformat"/>
        <w:jc w:val="both"/>
      </w:pPr>
      <w:r>
        <w:t>___________________________________________________________________________</w:t>
      </w:r>
    </w:p>
    <w:p w:rsidR="006921C5" w:rsidRDefault="006921C5">
      <w:pPr>
        <w:pStyle w:val="ConsPlusNonformat"/>
        <w:jc w:val="both"/>
      </w:pPr>
      <w:r>
        <w:t xml:space="preserve">       серия и номер паспорта, дата выдачи и орган, выдавший паспорт</w:t>
      </w:r>
    </w:p>
    <w:p w:rsidR="006921C5" w:rsidRDefault="006921C5">
      <w:pPr>
        <w:pStyle w:val="ConsPlusNonformat"/>
        <w:jc w:val="both"/>
      </w:pPr>
      <w:r>
        <w:t>___________________________________________________________________________</w:t>
      </w:r>
    </w:p>
    <w:p w:rsidR="006921C5" w:rsidRDefault="006921C5">
      <w:pPr>
        <w:pStyle w:val="ConsPlusNonformat"/>
        <w:jc w:val="both"/>
      </w:pPr>
      <w:r>
        <w:t xml:space="preserve">               должность, замещаемая муниципальным служащим</w:t>
      </w:r>
    </w:p>
    <w:p w:rsidR="006921C5" w:rsidRDefault="006921C5">
      <w:pPr>
        <w:pStyle w:val="ConsPlusNonformat"/>
        <w:jc w:val="both"/>
      </w:pPr>
      <w:r>
        <w:t xml:space="preserve">              или должность на замещение, которой претендует</w:t>
      </w:r>
    </w:p>
    <w:p w:rsidR="006921C5" w:rsidRDefault="006921C5">
      <w:pPr>
        <w:pStyle w:val="ConsPlusNonformat"/>
        <w:jc w:val="both"/>
      </w:pPr>
      <w:r>
        <w:t xml:space="preserve">                      гражданин Российской Федерации</w:t>
      </w:r>
    </w:p>
    <w:p w:rsidR="006921C5" w:rsidRDefault="006921C5">
      <w:pPr>
        <w:pStyle w:val="ConsPlusNonformat"/>
        <w:jc w:val="both"/>
      </w:pPr>
      <w:r>
        <w:t>сообщаю  о  размещении  мною  за  отчетный  период  с 1 января 20___ г.  по</w:t>
      </w:r>
    </w:p>
    <w:p w:rsidR="006921C5" w:rsidRDefault="006921C5">
      <w:pPr>
        <w:pStyle w:val="ConsPlusNonformat"/>
        <w:jc w:val="both"/>
      </w:pPr>
      <w:r>
        <w:t>31 декабря  20___ г.  в  информационно-телекоммуникационной  сети  Интернет</w:t>
      </w:r>
    </w:p>
    <w:p w:rsidR="006921C5" w:rsidRDefault="006921C5">
      <w:pPr>
        <w:pStyle w:val="ConsPlusNonformat"/>
        <w:jc w:val="both"/>
      </w:pPr>
      <w:r>
        <w:t>общедоступной   информации   &lt;1&gt;,   а   также   данных,   позволяющих  меня</w:t>
      </w:r>
    </w:p>
    <w:p w:rsidR="006921C5" w:rsidRDefault="006921C5">
      <w:pPr>
        <w:pStyle w:val="ConsPlusNonformat"/>
        <w:jc w:val="both"/>
      </w:pPr>
      <w:r>
        <w:t>идентифицировать:</w:t>
      </w:r>
    </w:p>
    <w:p w:rsidR="006921C5" w:rsidRDefault="006921C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"/>
        <w:gridCol w:w="8617"/>
      </w:tblGrid>
      <w:tr w:rsidR="006921C5">
        <w:tc>
          <w:tcPr>
            <w:tcW w:w="340" w:type="dxa"/>
          </w:tcPr>
          <w:p w:rsidR="006921C5" w:rsidRDefault="006921C5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8617" w:type="dxa"/>
          </w:tcPr>
          <w:p w:rsidR="006921C5" w:rsidRDefault="006921C5">
            <w:pPr>
              <w:pStyle w:val="ConsPlusNormal"/>
              <w:jc w:val="center"/>
            </w:pPr>
            <w:r>
              <w:t>Адрес сайта &lt;2&gt; и (или) страницы сайта &lt;3&gt; в информационно-телекоммуникационной сети Интернет</w:t>
            </w:r>
          </w:p>
        </w:tc>
      </w:tr>
      <w:tr w:rsidR="006921C5">
        <w:tc>
          <w:tcPr>
            <w:tcW w:w="340" w:type="dxa"/>
          </w:tcPr>
          <w:p w:rsidR="006921C5" w:rsidRDefault="006921C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17" w:type="dxa"/>
          </w:tcPr>
          <w:p w:rsidR="006921C5" w:rsidRDefault="006921C5">
            <w:pPr>
              <w:pStyle w:val="ConsPlusNormal"/>
            </w:pPr>
          </w:p>
        </w:tc>
      </w:tr>
      <w:tr w:rsidR="006921C5">
        <w:tc>
          <w:tcPr>
            <w:tcW w:w="340" w:type="dxa"/>
          </w:tcPr>
          <w:p w:rsidR="006921C5" w:rsidRDefault="006921C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617" w:type="dxa"/>
          </w:tcPr>
          <w:p w:rsidR="006921C5" w:rsidRDefault="006921C5">
            <w:pPr>
              <w:pStyle w:val="ConsPlusNormal"/>
            </w:pPr>
          </w:p>
        </w:tc>
      </w:tr>
    </w:tbl>
    <w:p w:rsidR="006921C5" w:rsidRDefault="006921C5">
      <w:pPr>
        <w:pStyle w:val="ConsPlusNormal"/>
        <w:jc w:val="both"/>
      </w:pPr>
    </w:p>
    <w:p w:rsidR="006921C5" w:rsidRDefault="006921C5">
      <w:pPr>
        <w:pStyle w:val="ConsPlusNonformat"/>
        <w:jc w:val="both"/>
      </w:pPr>
      <w:r>
        <w:t xml:space="preserve">    Достоверность настоящих сведений подтверждаю.</w:t>
      </w:r>
    </w:p>
    <w:p w:rsidR="006921C5" w:rsidRDefault="006921C5">
      <w:pPr>
        <w:pStyle w:val="ConsPlusNonformat"/>
        <w:jc w:val="both"/>
      </w:pPr>
      <w:r>
        <w:t xml:space="preserve">    "___" ______________ 20_____ г.</w:t>
      </w:r>
    </w:p>
    <w:p w:rsidR="006921C5" w:rsidRDefault="006921C5">
      <w:pPr>
        <w:pStyle w:val="ConsPlusNonformat"/>
        <w:jc w:val="both"/>
      </w:pPr>
      <w:r>
        <w:t>___________________________________________________________________________</w:t>
      </w:r>
    </w:p>
    <w:p w:rsidR="006921C5" w:rsidRDefault="006921C5">
      <w:pPr>
        <w:pStyle w:val="ConsPlusNonformat"/>
        <w:jc w:val="both"/>
      </w:pPr>
      <w:r>
        <w:t xml:space="preserve">    </w:t>
      </w:r>
      <w:proofErr w:type="gramStart"/>
      <w:r>
        <w:t>(подпись муниципального служащего, гражданина Российской Федерации,</w:t>
      </w:r>
      <w:proofErr w:type="gramEnd"/>
    </w:p>
    <w:p w:rsidR="006921C5" w:rsidRDefault="006921C5">
      <w:pPr>
        <w:pStyle w:val="ConsPlusNonformat"/>
        <w:jc w:val="both"/>
      </w:pPr>
      <w:r>
        <w:t xml:space="preserve">        </w:t>
      </w:r>
      <w:proofErr w:type="gramStart"/>
      <w:r>
        <w:t>претендующего</w:t>
      </w:r>
      <w:proofErr w:type="gramEnd"/>
      <w:r>
        <w:t xml:space="preserve"> на замещение должности муниципальной службы)</w:t>
      </w:r>
    </w:p>
    <w:p w:rsidR="006921C5" w:rsidRDefault="006921C5">
      <w:pPr>
        <w:pStyle w:val="ConsPlusNonformat"/>
        <w:jc w:val="both"/>
      </w:pPr>
      <w:r>
        <w:t>___________________________________________________________________________</w:t>
      </w:r>
    </w:p>
    <w:p w:rsidR="006921C5" w:rsidRDefault="006921C5">
      <w:pPr>
        <w:pStyle w:val="ConsPlusNonformat"/>
        <w:jc w:val="both"/>
      </w:pPr>
      <w:r>
        <w:t xml:space="preserve">               (Ф.И.О. и подпись лица, принявшего сведения)</w:t>
      </w:r>
    </w:p>
    <w:p w:rsidR="006921C5" w:rsidRDefault="006921C5">
      <w:pPr>
        <w:pStyle w:val="ConsPlusNonformat"/>
        <w:jc w:val="both"/>
      </w:pPr>
    </w:p>
    <w:p w:rsidR="006921C5" w:rsidRDefault="006921C5">
      <w:pPr>
        <w:pStyle w:val="ConsPlusNonformat"/>
        <w:jc w:val="both"/>
      </w:pPr>
      <w:r>
        <w:t xml:space="preserve">    Комментарии:</w:t>
      </w:r>
    </w:p>
    <w:p w:rsidR="006921C5" w:rsidRDefault="006921C5">
      <w:pPr>
        <w:pStyle w:val="ConsPlusNonformat"/>
        <w:jc w:val="both"/>
      </w:pPr>
      <w:r>
        <w:t xml:space="preserve">    &lt;1</w:t>
      </w:r>
      <w:proofErr w:type="gramStart"/>
      <w:r>
        <w:t>&gt;  В</w:t>
      </w:r>
      <w:proofErr w:type="gramEnd"/>
      <w:r>
        <w:t xml:space="preserve">  соответствии  с  </w:t>
      </w:r>
      <w:hyperlink r:id="rId13">
        <w:r>
          <w:rPr>
            <w:color w:val="0000FF"/>
          </w:rPr>
          <w:t>частью  1  статьи  7</w:t>
        </w:r>
      </w:hyperlink>
      <w:r>
        <w:t xml:space="preserve">  Федерального  закона "Об</w:t>
      </w:r>
    </w:p>
    <w:p w:rsidR="006921C5" w:rsidRDefault="006921C5">
      <w:pPr>
        <w:pStyle w:val="ConsPlusNonformat"/>
        <w:jc w:val="both"/>
      </w:pPr>
      <w:r>
        <w:t xml:space="preserve">информации,   информационных   технологиях   и   о   защите  информации"  </w:t>
      </w:r>
      <w:proofErr w:type="gramStart"/>
      <w:r>
        <w:t>к</w:t>
      </w:r>
      <w:proofErr w:type="gramEnd"/>
    </w:p>
    <w:p w:rsidR="006921C5" w:rsidRDefault="006921C5">
      <w:pPr>
        <w:pStyle w:val="ConsPlusNonformat"/>
        <w:jc w:val="both"/>
      </w:pPr>
      <w:r>
        <w:t>общедоступной   информации   относятся   общеизвестные   сведения   и  иная</w:t>
      </w:r>
    </w:p>
    <w:p w:rsidR="006921C5" w:rsidRDefault="006921C5">
      <w:pPr>
        <w:pStyle w:val="ConsPlusNonformat"/>
        <w:jc w:val="both"/>
      </w:pPr>
      <w:r>
        <w:t>информация, доступ к которой не ограничен.</w:t>
      </w:r>
    </w:p>
    <w:p w:rsidR="006921C5" w:rsidRDefault="006921C5">
      <w:pPr>
        <w:pStyle w:val="ConsPlusNonformat"/>
        <w:jc w:val="both"/>
      </w:pPr>
      <w:r>
        <w:t xml:space="preserve">    &lt;2</w:t>
      </w:r>
      <w:proofErr w:type="gramStart"/>
      <w:r>
        <w:t>&gt;  В</w:t>
      </w:r>
      <w:proofErr w:type="gramEnd"/>
      <w:r>
        <w:t xml:space="preserve">  соответствии  с  </w:t>
      </w:r>
      <w:hyperlink r:id="rId14">
        <w:r>
          <w:rPr>
            <w:color w:val="0000FF"/>
          </w:rPr>
          <w:t>пунктом  13  статьи  2</w:t>
        </w:r>
      </w:hyperlink>
      <w:r>
        <w:t xml:space="preserve"> Федерального закона "Об</w:t>
      </w:r>
    </w:p>
    <w:p w:rsidR="006921C5" w:rsidRDefault="006921C5">
      <w:pPr>
        <w:pStyle w:val="ConsPlusNonformat"/>
        <w:jc w:val="both"/>
      </w:pPr>
      <w:r>
        <w:t>информации,  информационных  технологиях  и  о  защите  информации"  сайт в</w:t>
      </w:r>
    </w:p>
    <w:p w:rsidR="006921C5" w:rsidRDefault="006921C5">
      <w:pPr>
        <w:pStyle w:val="ConsPlusNonformat"/>
        <w:jc w:val="both"/>
      </w:pPr>
      <w:r>
        <w:t>информационно-телекоммуникационной  сети  Интернет  - совокупность программ</w:t>
      </w:r>
    </w:p>
    <w:p w:rsidR="006921C5" w:rsidRDefault="006921C5">
      <w:pPr>
        <w:pStyle w:val="ConsPlusNonformat"/>
        <w:jc w:val="both"/>
      </w:pPr>
      <w:r>
        <w:t>для  электронных  вычислительных  машин  и  иной информации, содержащейся в</w:t>
      </w:r>
    </w:p>
    <w:p w:rsidR="006921C5" w:rsidRDefault="006921C5">
      <w:pPr>
        <w:pStyle w:val="ConsPlusNonformat"/>
        <w:jc w:val="both"/>
      </w:pPr>
      <w:r>
        <w:t>информационной   системе,   доступ  к  которой  обеспечивается  посредством</w:t>
      </w:r>
    </w:p>
    <w:p w:rsidR="006921C5" w:rsidRDefault="006921C5">
      <w:pPr>
        <w:pStyle w:val="ConsPlusNonformat"/>
        <w:jc w:val="both"/>
      </w:pPr>
      <w:r>
        <w:t>информационно-телекоммуникационной сети Интернет по доменным именам и (или)</w:t>
      </w:r>
    </w:p>
    <w:p w:rsidR="006921C5" w:rsidRDefault="006921C5">
      <w:pPr>
        <w:pStyle w:val="ConsPlusNonformat"/>
        <w:jc w:val="both"/>
      </w:pPr>
      <w:r>
        <w:t>по     сетевым    адресам,    позволяющим    идентифицировать    сайты    в</w:t>
      </w:r>
    </w:p>
    <w:p w:rsidR="006921C5" w:rsidRDefault="006921C5">
      <w:pPr>
        <w:pStyle w:val="ConsPlusNonformat"/>
        <w:jc w:val="both"/>
      </w:pPr>
      <w:r>
        <w:t>информационно-телекоммуникационной сети Интернет.</w:t>
      </w:r>
    </w:p>
    <w:p w:rsidR="006921C5" w:rsidRDefault="006921C5">
      <w:pPr>
        <w:pStyle w:val="ConsPlusNonformat"/>
        <w:jc w:val="both"/>
      </w:pPr>
      <w:r>
        <w:t xml:space="preserve">    &lt;3</w:t>
      </w:r>
      <w:proofErr w:type="gramStart"/>
      <w:r>
        <w:t>&gt;  В</w:t>
      </w:r>
      <w:proofErr w:type="gramEnd"/>
      <w:r>
        <w:t xml:space="preserve">  соответствии  с  </w:t>
      </w:r>
      <w:hyperlink r:id="rId15">
        <w:r>
          <w:rPr>
            <w:color w:val="0000FF"/>
          </w:rPr>
          <w:t>пунктом  14  статьи  2</w:t>
        </w:r>
      </w:hyperlink>
      <w:r>
        <w:t xml:space="preserve"> Федерального закона "Об</w:t>
      </w:r>
    </w:p>
    <w:p w:rsidR="006921C5" w:rsidRDefault="006921C5">
      <w:pPr>
        <w:pStyle w:val="ConsPlusNonformat"/>
        <w:jc w:val="both"/>
      </w:pPr>
      <w:r>
        <w:t>информации,  информационных  технологиях  и  о  защите информации" страница</w:t>
      </w:r>
    </w:p>
    <w:p w:rsidR="006921C5" w:rsidRDefault="006921C5">
      <w:pPr>
        <w:pStyle w:val="ConsPlusNonformat"/>
        <w:jc w:val="both"/>
      </w:pPr>
      <w:r>
        <w:lastRenderedPageBreak/>
        <w:t>сайта  в  информационно-телекоммуникационной  сети Интернет - часть сайта в</w:t>
      </w:r>
    </w:p>
    <w:p w:rsidR="006921C5" w:rsidRDefault="006921C5">
      <w:pPr>
        <w:pStyle w:val="ConsPlusNonformat"/>
        <w:jc w:val="both"/>
      </w:pPr>
      <w:r>
        <w:t>информационно-телекоммуникационной   сети   Интернет,   доступ   к  которой</w:t>
      </w:r>
    </w:p>
    <w:p w:rsidR="006921C5" w:rsidRDefault="006921C5">
      <w:pPr>
        <w:pStyle w:val="ConsPlusNonformat"/>
        <w:jc w:val="both"/>
      </w:pPr>
      <w:r>
        <w:t>осуществляется  по  указателю,  состоящему  из  доменного имени и символов,</w:t>
      </w:r>
    </w:p>
    <w:p w:rsidR="006921C5" w:rsidRDefault="006921C5">
      <w:pPr>
        <w:pStyle w:val="ConsPlusNonformat"/>
        <w:jc w:val="both"/>
      </w:pPr>
      <w:proofErr w:type="gramStart"/>
      <w:r>
        <w:t>определенных</w:t>
      </w:r>
      <w:proofErr w:type="gramEnd"/>
      <w:r>
        <w:t xml:space="preserve">  владельцем  сайта  в  информационно-телекоммуникационной сети</w:t>
      </w:r>
    </w:p>
    <w:p w:rsidR="006921C5" w:rsidRDefault="006921C5">
      <w:pPr>
        <w:pStyle w:val="ConsPlusNonformat"/>
        <w:jc w:val="both"/>
      </w:pPr>
      <w:r>
        <w:t>Интернет.</w:t>
      </w:r>
    </w:p>
    <w:p w:rsidR="006921C5" w:rsidRDefault="006921C5">
      <w:pPr>
        <w:pStyle w:val="ConsPlusNormal"/>
        <w:jc w:val="both"/>
      </w:pPr>
    </w:p>
    <w:p w:rsidR="006921C5" w:rsidRDefault="006921C5">
      <w:pPr>
        <w:pStyle w:val="ConsPlusNormal"/>
        <w:jc w:val="both"/>
      </w:pPr>
    </w:p>
    <w:p w:rsidR="006921C5" w:rsidRDefault="006921C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979B7" w:rsidRDefault="00B979B7">
      <w:bookmarkStart w:id="2" w:name="_GoBack"/>
      <w:bookmarkEnd w:id="2"/>
    </w:p>
    <w:sectPr w:rsidR="00B979B7" w:rsidSect="00C205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1C5"/>
    <w:rsid w:val="006921C5"/>
    <w:rsid w:val="00B9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21C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6921C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6921C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6921C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21C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6921C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6921C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6921C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E4FFF70A70D88B00DEE362D3AAA6A03912D31C5ED6A77610E6547FF1D8EFC086B89341DA4E5016B2F6B8F574CFD4D3EE33063E0F3A9B461B4V0P" TargetMode="External"/><Relationship Id="rId13" Type="http://schemas.openxmlformats.org/officeDocument/2006/relationships/hyperlink" Target="consultantplus://offline/ref=EE4FFF70A70D88B00DEE362D3AAA6A03972C37C6ED6F77610E6547FF1D8EFC086B89341DA4E5016D2C6B8F574CFD4D3EE33063E0F3A9B461B4V0P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E4FFF70A70D88B00DEE362D3AAA6A03912D31C5ED6A77610E6547FF1D8EFC0879896C11A5E21F6B2A7ED9060ABAVAP" TargetMode="External"/><Relationship Id="rId12" Type="http://schemas.openxmlformats.org/officeDocument/2006/relationships/hyperlink" Target="consultantplus://offline/ref=EE4FFF70A70D88B00DEE362D3AAA6A03902432C2EB6B77610E6547FF1D8EFC086B89341DA4E50369286B8F574CFD4D3EE33063E0F3A9B461B4V0P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E4FFF70A70D88B00DEE362D3AAA6A03902432C2EB6B77610E6547FF1D8EFC086B89341DA4E5026A2D6B8F574CFD4D3EE33063E0F3A9B461B4V0P" TargetMode="External"/><Relationship Id="rId11" Type="http://schemas.openxmlformats.org/officeDocument/2006/relationships/hyperlink" Target="consultantplus://offline/ref=EE4FFF70A70D88B00DEE362D3AAA6A03912D31C5ED6A77610E6547FF1D8EFC086B89341DA4E5016B2F6B8F574CFD4D3EE33063E0F3A9B461B4V0P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EE4FFF70A70D88B00DEE362D3AAA6A03972C37C6ED6F77610E6547FF1D8EFC086B893415AFB1502F7C6DDA0116A84321E62E61BEV1P" TargetMode="External"/><Relationship Id="rId10" Type="http://schemas.openxmlformats.org/officeDocument/2006/relationships/hyperlink" Target="consultantplus://offline/ref=EE4FFF70A70D88B00DEE362D3AAA6A03912D31C5ED6A77610E6547FF1D8EFC0879896C11A5E21F6B2A7ED9060ABAVA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E4FFF70A70D88B00DEE362D3AAA6A03902432C2EB6B77610E6547FF1D8EFC086B89341DA4E5026A2D6B8F574CFD4D3EE33063E0F3A9B461B4V0P" TargetMode="External"/><Relationship Id="rId14" Type="http://schemas.openxmlformats.org/officeDocument/2006/relationships/hyperlink" Target="consultantplus://offline/ref=EE4FFF70A70D88B00DEE362D3AAA6A03972C37C6ED6F77610E6547FF1D8EFC086B89341FA1EE553A6D35D6070FB6403CFA2C63E1BEVF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1656</Words>
  <Characters>9444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Владимир Викторович</dc:creator>
  <cp:lastModifiedBy>Кузнецов Владимир Викторович</cp:lastModifiedBy>
  <cp:revision>1</cp:revision>
  <dcterms:created xsi:type="dcterms:W3CDTF">2022-03-17T15:21:00Z</dcterms:created>
  <dcterms:modified xsi:type="dcterms:W3CDTF">2022-03-17T15:22:00Z</dcterms:modified>
</cp:coreProperties>
</file>