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F2B3" w14:textId="77777777" w:rsidR="00136317" w:rsidRPr="00136317" w:rsidRDefault="00136317" w:rsidP="00136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937226" w14:textId="77777777" w:rsidR="00136317" w:rsidRPr="00136317" w:rsidRDefault="00136317" w:rsidP="00136317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EB68C0" wp14:editId="4C1E7FDE">
            <wp:simplePos x="0" y="0"/>
            <wp:positionH relativeFrom="margin">
              <wp:posOffset>2778125</wp:posOffset>
            </wp:positionH>
            <wp:positionV relativeFrom="margin">
              <wp:posOffset>-409575</wp:posOffset>
            </wp:positionV>
            <wp:extent cx="742950" cy="923925"/>
            <wp:effectExtent l="0" t="0" r="0" b="952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16F338C2" w14:textId="3669D412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D51A96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09699123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1F19860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36317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1C6F583E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7699134B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136317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69861D1A" w14:textId="77777777" w:rsidR="00136317" w:rsidRP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59176E32" w14:textId="351BB113" w:rsidR="00136317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67189">
        <w:rPr>
          <w:rFonts w:ascii="Times New Roman" w:eastAsia="Times New Roman" w:hAnsi="Times New Roman" w:cs="Times New Roman"/>
          <w:sz w:val="28"/>
          <w:szCs w:val="28"/>
          <w:lang w:eastAsia="ru-RU"/>
        </w:rPr>
        <w:t>16.1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2.2022</w:t>
      </w:r>
      <w:r w:rsidRPr="0013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1/40</w:t>
      </w:r>
    </w:p>
    <w:p w14:paraId="7DD57BFE" w14:textId="7245A19D" w:rsidR="006756D4" w:rsidRPr="00136317" w:rsidRDefault="006756D4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в редакции от 08.02.2023 № 1/42)</w:t>
      </w:r>
    </w:p>
    <w:p w14:paraId="2E75D5DB" w14:textId="1239CCC6"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7172DD" w14:textId="77777777" w:rsidR="00136317" w:rsidRPr="00A069B4" w:rsidRDefault="00136317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9A0341" w14:textId="77777777" w:rsidR="00FB0EDD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0243FF">
        <w:rPr>
          <w:rFonts w:ascii="Times New Roman" w:hAnsi="Times New Roman"/>
          <w:b/>
          <w:sz w:val="28"/>
          <w:szCs w:val="28"/>
        </w:rPr>
        <w:t>городского округа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0243FF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243FF">
        <w:rPr>
          <w:rFonts w:ascii="Times New Roman" w:hAnsi="Times New Roman"/>
          <w:b/>
          <w:sz w:val="28"/>
          <w:szCs w:val="28"/>
        </w:rPr>
        <w:t xml:space="preserve"> </w:t>
      </w:r>
    </w:p>
    <w:p w14:paraId="247BC682" w14:textId="35F5C99F" w:rsidR="004E4EB8" w:rsidRPr="000243F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3FF">
        <w:rPr>
          <w:rFonts w:ascii="Times New Roman" w:hAnsi="Times New Roman"/>
          <w:b/>
          <w:sz w:val="28"/>
          <w:szCs w:val="28"/>
        </w:rPr>
        <w:t>на 20</w:t>
      </w:r>
      <w:r w:rsidR="00C23C24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3</w:t>
      </w:r>
      <w:r w:rsidRPr="000243FF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0243FF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4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0243FF">
        <w:rPr>
          <w:rFonts w:ascii="Times New Roman" w:hAnsi="Times New Roman"/>
          <w:b/>
          <w:sz w:val="28"/>
          <w:szCs w:val="28"/>
        </w:rPr>
        <w:t>2</w:t>
      </w:r>
      <w:r w:rsidR="00894103" w:rsidRPr="000243FF">
        <w:rPr>
          <w:rFonts w:ascii="Times New Roman" w:hAnsi="Times New Roman"/>
          <w:b/>
          <w:sz w:val="28"/>
          <w:szCs w:val="28"/>
        </w:rPr>
        <w:t>5</w:t>
      </w:r>
      <w:r w:rsidR="00FB0EDD" w:rsidRPr="000243FF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B7B204D" w14:textId="77777777" w:rsidR="004E4EB8" w:rsidRPr="000243FF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2F0DA" w14:textId="1F541639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Закон</w:t>
      </w:r>
      <w:r w:rsidR="00C43485">
        <w:rPr>
          <w:rFonts w:ascii="Times New Roman" w:hAnsi="Times New Roman" w:cs="Times New Roman"/>
          <w:sz w:val="28"/>
          <w:szCs w:val="28"/>
        </w:rPr>
        <w:t>ом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E402D">
        <w:rPr>
          <w:rFonts w:ascii="Times New Roman" w:hAnsi="Times New Roman" w:cs="Times New Roman"/>
          <w:sz w:val="28"/>
          <w:szCs w:val="28"/>
        </w:rPr>
        <w:t xml:space="preserve"> </w:t>
      </w:r>
      <w:r w:rsidRPr="009E402D">
        <w:rPr>
          <w:rFonts w:ascii="Times New Roman" w:hAnsi="Times New Roman" w:cs="Times New Roman"/>
          <w:sz w:val="28"/>
          <w:szCs w:val="28"/>
        </w:rPr>
        <w:t>«О</w:t>
      </w:r>
      <w:r w:rsidRPr="000243FF">
        <w:rPr>
          <w:rFonts w:ascii="Times New Roman" w:hAnsi="Times New Roman" w:cs="Times New Roman"/>
          <w:sz w:val="28"/>
          <w:szCs w:val="28"/>
        </w:rPr>
        <w:t xml:space="preserve"> бюджете Московской области на 20</w:t>
      </w:r>
      <w:r w:rsidR="00C0403E" w:rsidRPr="000243FF">
        <w:rPr>
          <w:rFonts w:ascii="Times New Roman" w:hAnsi="Times New Roman" w:cs="Times New Roman"/>
          <w:sz w:val="28"/>
          <w:szCs w:val="28"/>
        </w:rPr>
        <w:t>2</w:t>
      </w:r>
      <w:r w:rsidR="003E5DC1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5DC1" w:rsidRPr="000243FF">
        <w:rPr>
          <w:rFonts w:ascii="Times New Roman" w:hAnsi="Times New Roman" w:cs="Times New Roman"/>
          <w:sz w:val="28"/>
          <w:szCs w:val="28"/>
        </w:rPr>
        <w:t>4</w:t>
      </w:r>
      <w:r w:rsidR="00931317" w:rsidRPr="000243FF">
        <w:rPr>
          <w:rFonts w:ascii="Times New Roman" w:hAnsi="Times New Roman" w:cs="Times New Roman"/>
          <w:sz w:val="28"/>
          <w:szCs w:val="28"/>
        </w:rPr>
        <w:t xml:space="preserve"> и </w:t>
      </w:r>
      <w:r w:rsidRPr="000243FF">
        <w:rPr>
          <w:rFonts w:ascii="Times New Roman" w:hAnsi="Times New Roman" w:cs="Times New Roman"/>
          <w:sz w:val="28"/>
          <w:szCs w:val="28"/>
        </w:rPr>
        <w:t>202</w:t>
      </w:r>
      <w:r w:rsidR="003E5DC1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0243FF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0243FF">
        <w:rPr>
          <w:rFonts w:ascii="Times New Roman" w:hAnsi="Times New Roman" w:cs="Times New Roman"/>
          <w:sz w:val="28"/>
          <w:szCs w:val="28"/>
        </w:rPr>
        <w:t>28.08.</w:t>
      </w:r>
      <w:r w:rsidRPr="000243FF">
        <w:rPr>
          <w:rFonts w:ascii="Times New Roman" w:hAnsi="Times New Roman" w:cs="Times New Roman"/>
          <w:sz w:val="28"/>
          <w:szCs w:val="28"/>
        </w:rPr>
        <w:t>201</w:t>
      </w:r>
      <w:r w:rsidR="00442EE5" w:rsidRPr="000243FF">
        <w:rPr>
          <w:rFonts w:ascii="Times New Roman" w:hAnsi="Times New Roman" w:cs="Times New Roman"/>
          <w:sz w:val="28"/>
          <w:szCs w:val="28"/>
        </w:rPr>
        <w:t>9</w:t>
      </w:r>
      <w:r w:rsidRPr="000243FF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0243FF">
        <w:rPr>
          <w:rFonts w:ascii="Times New Roman" w:hAnsi="Times New Roman" w:cs="Times New Roman"/>
          <w:sz w:val="28"/>
          <w:szCs w:val="28"/>
        </w:rPr>
        <w:t>8/8</w:t>
      </w:r>
      <w:r w:rsidR="0010028D" w:rsidRPr="000243FF">
        <w:rPr>
          <w:rFonts w:ascii="Times New Roman" w:hAnsi="Times New Roman" w:cs="Times New Roman"/>
          <w:sz w:val="28"/>
          <w:szCs w:val="28"/>
        </w:rPr>
        <w:t xml:space="preserve"> (в редакции от</w:t>
      </w:r>
      <w:r w:rsidR="003E5DC1" w:rsidRPr="000243FF">
        <w:rPr>
          <w:rFonts w:ascii="Times New Roman" w:hAnsi="Times New Roman" w:cs="Times New Roman"/>
          <w:sz w:val="28"/>
          <w:szCs w:val="28"/>
        </w:rPr>
        <w:t xml:space="preserve"> 17.06.2022 №7/36</w:t>
      </w:r>
      <w:r w:rsidR="0010028D" w:rsidRPr="000243FF">
        <w:rPr>
          <w:rFonts w:ascii="Times New Roman" w:hAnsi="Times New Roman" w:cs="Times New Roman"/>
          <w:sz w:val="28"/>
          <w:szCs w:val="28"/>
        </w:rPr>
        <w:t>)</w:t>
      </w:r>
      <w:r w:rsidRPr="000243FF">
        <w:rPr>
          <w:rFonts w:ascii="Times New Roman" w:hAnsi="Times New Roman" w:cs="Times New Roman"/>
          <w:sz w:val="28"/>
          <w:szCs w:val="28"/>
        </w:rPr>
        <w:t>,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Министерства экономики и финансов Московской области о межбюджетных трансфертах на 202</w:t>
      </w:r>
      <w:r w:rsidR="003E5DC1" w:rsidRPr="000243FF">
        <w:rPr>
          <w:rFonts w:ascii="Times New Roman" w:hAnsi="Times New Roman" w:cs="Times New Roman"/>
          <w:sz w:val="28"/>
          <w:szCs w:val="28"/>
        </w:rPr>
        <w:t>3</w:t>
      </w:r>
      <w:r w:rsidR="005B0F3F" w:rsidRPr="000243FF">
        <w:rPr>
          <w:rFonts w:ascii="Times New Roman" w:hAnsi="Times New Roman" w:cs="Times New Roman"/>
          <w:sz w:val="28"/>
          <w:szCs w:val="28"/>
        </w:rPr>
        <w:t>-202</w:t>
      </w:r>
      <w:r w:rsidR="003E5DC1" w:rsidRPr="000243FF">
        <w:rPr>
          <w:rFonts w:ascii="Times New Roman" w:hAnsi="Times New Roman" w:cs="Times New Roman"/>
          <w:sz w:val="28"/>
          <w:szCs w:val="28"/>
        </w:rPr>
        <w:t>5</w:t>
      </w:r>
      <w:r w:rsidR="005B0F3F" w:rsidRPr="000243F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243FF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092ED4F5" w14:textId="77777777" w:rsidR="005D25AF" w:rsidRPr="000243FF" w:rsidRDefault="005D25AF" w:rsidP="009A09C1">
      <w:pPr>
        <w:pStyle w:val="22"/>
        <w:spacing w:line="276" w:lineRule="auto"/>
        <w:rPr>
          <w:szCs w:val="28"/>
        </w:rPr>
      </w:pPr>
    </w:p>
    <w:p w14:paraId="64AC74EC" w14:textId="77777777" w:rsidR="005D25AF" w:rsidRPr="000243F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РЕШИ</w:t>
      </w:r>
      <w:r w:rsidR="005D25AF" w:rsidRPr="000243FF">
        <w:rPr>
          <w:rFonts w:ascii="Times New Roman" w:hAnsi="Times New Roman" w:cs="Times New Roman"/>
          <w:sz w:val="28"/>
          <w:szCs w:val="28"/>
        </w:rPr>
        <w:t>Л:</w:t>
      </w:r>
    </w:p>
    <w:p w14:paraId="470E6B3C" w14:textId="77777777" w:rsidR="005D25AF" w:rsidRPr="000243F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34AD0C" w14:textId="4FF98874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0243FF">
        <w:rPr>
          <w:rFonts w:ascii="Times New Roman" w:hAnsi="Times New Roman" w:cs="Times New Roman"/>
          <w:sz w:val="28"/>
          <w:szCs w:val="28"/>
        </w:rPr>
        <w:t>2</w:t>
      </w:r>
      <w:r w:rsidR="00C326F7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2DF6D70" w14:textId="4ECCBBA6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827" w:rsidRPr="000243FF">
        <w:rPr>
          <w:rFonts w:ascii="Times New Roman" w:hAnsi="Times New Roman" w:cs="Times New Roman"/>
          <w:sz w:val="28"/>
          <w:szCs w:val="28"/>
        </w:rPr>
        <w:t xml:space="preserve">    </w:t>
      </w:r>
      <w:r w:rsidR="006756D4">
        <w:rPr>
          <w:rFonts w:ascii="Times New Roman" w:hAnsi="Times New Roman" w:cs="Times New Roman"/>
          <w:sz w:val="28"/>
          <w:szCs w:val="28"/>
        </w:rPr>
        <w:t xml:space="preserve">36 547 414,60741 </w:t>
      </w:r>
      <w:r w:rsidRPr="000243FF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0243FF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243FF">
        <w:rPr>
          <w:rFonts w:ascii="Times New Roman" w:hAnsi="Times New Roman" w:cs="Times New Roman"/>
          <w:sz w:val="28"/>
          <w:szCs w:val="28"/>
        </w:rPr>
        <w:t>числе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243FF">
        <w:rPr>
          <w:rFonts w:ascii="Times New Roman" w:hAnsi="Times New Roman" w:cs="Times New Roman"/>
          <w:sz w:val="28"/>
          <w:szCs w:val="28"/>
        </w:rPr>
        <w:t>объем</w:t>
      </w:r>
      <w:r w:rsidR="00C0403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Pr="000243F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Pr="000243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18 631 158,44805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4872679" w14:textId="77777777" w:rsidR="006756D4" w:rsidRDefault="005D25AF" w:rsidP="006756D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</w:t>
      </w:r>
      <w:r w:rsidR="006756D4">
        <w:rPr>
          <w:rFonts w:ascii="Times New Roman" w:hAnsi="Times New Roman" w:cs="Times New Roman"/>
          <w:sz w:val="28"/>
          <w:szCs w:val="28"/>
        </w:rPr>
        <w:t xml:space="preserve">39 002 714,52781 </w:t>
      </w:r>
      <w:r w:rsidR="00D410BD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15D5B4F" w14:textId="2FDBE359" w:rsidR="006756D4" w:rsidRPr="00136317" w:rsidRDefault="005D25AF" w:rsidP="006756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в) дефицит бюджета</w:t>
      </w:r>
      <w:r w:rsidR="005811CB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   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     </w:t>
      </w:r>
      <w:r w:rsidR="00016BD3" w:rsidRPr="000243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756D4">
        <w:rPr>
          <w:rFonts w:ascii="Times New Roman" w:hAnsi="Times New Roman" w:cs="Times New Roman"/>
          <w:sz w:val="28"/>
          <w:szCs w:val="28"/>
        </w:rPr>
        <w:t xml:space="preserve">2 455 299,92040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3C3904" w:rsidRPr="00024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57150AE7" w14:textId="5D7FB338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5E8B06" w14:textId="546B3FA8" w:rsidR="006756D4" w:rsidRDefault="006756D4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Направить на погашение дефицита кредитные ресурсы в сумме 1 </w:t>
      </w:r>
      <w:r>
        <w:rPr>
          <w:rFonts w:ascii="Times New Roman" w:hAnsi="Times New Roman" w:cs="Times New Roman"/>
          <w:sz w:val="28"/>
          <w:szCs w:val="28"/>
        </w:rPr>
        <w:t>456</w:t>
      </w:r>
      <w:r w:rsidRPr="007D3F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3FE2">
        <w:rPr>
          <w:rFonts w:ascii="Times New Roman" w:hAnsi="Times New Roman" w:cs="Times New Roman"/>
          <w:sz w:val="28"/>
          <w:szCs w:val="28"/>
        </w:rPr>
        <w:t>00,00000 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остаток на начало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3FE2">
        <w:rPr>
          <w:rFonts w:ascii="Times New Roman" w:hAnsi="Times New Roman" w:cs="Times New Roman"/>
          <w:sz w:val="28"/>
          <w:szCs w:val="28"/>
        </w:rPr>
        <w:t xml:space="preserve"> года в сумме                  </w:t>
      </w:r>
      <w:r>
        <w:rPr>
          <w:rFonts w:ascii="Times New Roman" w:hAnsi="Times New Roman" w:cs="Times New Roman"/>
          <w:sz w:val="28"/>
          <w:szCs w:val="28"/>
        </w:rPr>
        <w:t>498 082,92040</w:t>
      </w:r>
      <w:r w:rsidRPr="007D3FE2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94BE2">
        <w:rPr>
          <w:rFonts w:ascii="Times New Roman" w:hAnsi="Times New Roman" w:cs="Times New Roman"/>
          <w:sz w:val="28"/>
          <w:szCs w:val="28"/>
        </w:rPr>
        <w:t>средства от продажи акций, находящихся в муниципальной собственности, в сумме 500 917,00000 тыс. руб.</w:t>
      </w:r>
      <w:r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1/42).</w:t>
      </w:r>
    </w:p>
    <w:p w14:paraId="5E189034" w14:textId="5A083C65" w:rsidR="00C73A9D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0243FF">
        <w:rPr>
          <w:rFonts w:ascii="Times New Roman" w:hAnsi="Times New Roman" w:cs="Times New Roman"/>
          <w:sz w:val="28"/>
          <w:szCs w:val="28"/>
        </w:rPr>
        <w:t>202</w:t>
      </w:r>
      <w:r w:rsidR="00C73A9D" w:rsidRPr="000243FF">
        <w:rPr>
          <w:rFonts w:ascii="Times New Roman" w:hAnsi="Times New Roman" w:cs="Times New Roman"/>
          <w:sz w:val="28"/>
          <w:szCs w:val="28"/>
        </w:rPr>
        <w:t>4</w:t>
      </w:r>
      <w:r w:rsidR="00C23C24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C73A9D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3DB056CF" w14:textId="4E10FCE7" w:rsidR="005D25AF" w:rsidRPr="000243FF" w:rsidRDefault="008039FE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общий объем доходов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C73A9D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32 209 932,76977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6756D4">
        <w:rPr>
          <w:rFonts w:ascii="Times New Roman" w:hAnsi="Times New Roman" w:cs="Times New Roman"/>
          <w:sz w:val="28"/>
          <w:szCs w:val="28"/>
        </w:rPr>
        <w:t>13 200 938,76977</w:t>
      </w:r>
      <w:r w:rsidR="00D410BD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 и на 202</w:t>
      </w:r>
      <w:r w:rsidR="00C73A9D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29 241 871,53036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243FF">
        <w:rPr>
          <w:rFonts w:ascii="Times New Roman" w:hAnsi="Times New Roman" w:cs="Times New Roman"/>
          <w:sz w:val="28"/>
          <w:szCs w:val="28"/>
        </w:rPr>
        <w:t>от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8 780 822,53036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51205B78" w14:textId="265C8B5A" w:rsidR="00C73A9D" w:rsidRPr="000243F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общий объем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AB6D3E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29 805 932 76977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415 641,11676 </w:t>
      </w:r>
      <w:r w:rsidR="00F22C3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 и на 202</w:t>
      </w:r>
      <w:r w:rsidR="00AB6D3E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23 988 871,53036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6756D4">
        <w:rPr>
          <w:rFonts w:ascii="Times New Roman" w:hAnsi="Times New Roman" w:cs="Times New Roman"/>
          <w:sz w:val="28"/>
          <w:szCs w:val="28"/>
        </w:rPr>
        <w:t>760 690,59188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77FB3"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C73A9D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468574BE" w14:textId="7AB5991D" w:rsidR="005D25AF" w:rsidRPr="000243F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) </w:t>
      </w:r>
      <w:r w:rsidR="002F679F" w:rsidRPr="000243FF">
        <w:rPr>
          <w:rFonts w:ascii="Times New Roman" w:hAnsi="Times New Roman" w:cs="Times New Roman"/>
          <w:sz w:val="28"/>
          <w:szCs w:val="28"/>
        </w:rPr>
        <w:t>профицит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2F679F" w:rsidRPr="000243FF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127F9" w:rsidRPr="00024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4881" w:rsidRPr="000243FF">
        <w:rPr>
          <w:rFonts w:ascii="Times New Roman" w:hAnsi="Times New Roman" w:cs="Times New Roman"/>
          <w:sz w:val="28"/>
          <w:szCs w:val="28"/>
        </w:rPr>
        <w:t xml:space="preserve">   </w:t>
      </w:r>
      <w:r w:rsidR="006756D4">
        <w:rPr>
          <w:rFonts w:ascii="Times New Roman" w:hAnsi="Times New Roman" w:cs="Times New Roman"/>
          <w:sz w:val="28"/>
          <w:szCs w:val="28"/>
        </w:rPr>
        <w:t xml:space="preserve">2 404 000,00000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F679F" w:rsidRPr="000243FF">
        <w:rPr>
          <w:rFonts w:ascii="Times New Roman" w:hAnsi="Times New Roman" w:cs="Times New Roman"/>
          <w:sz w:val="28"/>
          <w:szCs w:val="28"/>
        </w:rPr>
        <w:t>и</w:t>
      </w:r>
      <w:r w:rsidR="00F77990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 202</w:t>
      </w:r>
      <w:r w:rsidR="002F679F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756D4">
        <w:rPr>
          <w:rFonts w:ascii="Times New Roman" w:hAnsi="Times New Roman" w:cs="Times New Roman"/>
          <w:sz w:val="28"/>
          <w:szCs w:val="28"/>
        </w:rPr>
        <w:t xml:space="preserve">5 253 000,00000 </w:t>
      </w:r>
      <w:r w:rsidR="005D25AF" w:rsidRPr="000243FF">
        <w:rPr>
          <w:rFonts w:ascii="Times New Roman" w:hAnsi="Times New Roman" w:cs="Times New Roman"/>
          <w:sz w:val="28"/>
          <w:szCs w:val="28"/>
        </w:rPr>
        <w:t>тыс. руб</w:t>
      </w:r>
      <w:r w:rsidR="00C73A9D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25A98C66" w14:textId="4F0FD801" w:rsidR="00FE04D4" w:rsidRPr="000243FF" w:rsidRDefault="005D25AF" w:rsidP="00FE04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 w:rsidRPr="000243FF">
        <w:rPr>
          <w:rFonts w:ascii="Times New Roman" w:hAnsi="Times New Roman" w:cs="Times New Roman"/>
          <w:sz w:val="28"/>
          <w:szCs w:val="28"/>
        </w:rPr>
        <w:t>,</w:t>
      </w:r>
      <w:r w:rsidRPr="000243FF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755411" w:rsidRPr="000243FF">
        <w:rPr>
          <w:rFonts w:ascii="Times New Roman" w:hAnsi="Times New Roman" w:cs="Times New Roman"/>
          <w:sz w:val="28"/>
          <w:szCs w:val="28"/>
        </w:rPr>
        <w:t xml:space="preserve"> и плановый период 2024 и 2025 годов в сумме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755411" w:rsidRPr="000243FF">
        <w:rPr>
          <w:rFonts w:ascii="Times New Roman" w:hAnsi="Times New Roman"/>
          <w:sz w:val="28"/>
          <w:szCs w:val="28"/>
        </w:rPr>
        <w:t>278 037,53400</w:t>
      </w:r>
      <w:r w:rsidR="00CB4322" w:rsidRPr="000243FF">
        <w:rPr>
          <w:rFonts w:ascii="Times New Roman" w:hAnsi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Pr="000243FF">
        <w:rPr>
          <w:rFonts w:ascii="Times New Roman" w:hAnsi="Times New Roman"/>
          <w:sz w:val="28"/>
          <w:szCs w:val="28"/>
        </w:rPr>
        <w:t xml:space="preserve"> </w:t>
      </w:r>
      <w:r w:rsidR="00755411" w:rsidRPr="000243FF">
        <w:rPr>
          <w:rFonts w:ascii="Times New Roman" w:hAnsi="Times New Roman" w:cs="Times New Roman"/>
          <w:sz w:val="28"/>
          <w:szCs w:val="28"/>
        </w:rPr>
        <w:t>ежегодно</w:t>
      </w:r>
      <w:r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EE81585" w14:textId="777777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4. Утвердить:</w:t>
      </w:r>
    </w:p>
    <w:p w14:paraId="788E36BA" w14:textId="499F781C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DB65F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 w:rsidRPr="000243FF"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14:paraId="02D66C3E" w14:textId="20125981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 w:rsidRPr="000243FF">
        <w:rPr>
          <w:rFonts w:ascii="Times New Roman" w:hAnsi="Times New Roman" w:cs="Times New Roman"/>
          <w:sz w:val="28"/>
          <w:szCs w:val="28"/>
        </w:rPr>
        <w:t>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14:paraId="535791FD" w14:textId="02D9D643" w:rsidR="005D25AF" w:rsidRPr="000243FF" w:rsidRDefault="005D25AF" w:rsidP="00A069B4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>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931317" w:rsidRPr="000243F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6188735F" w14:textId="5A92B725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DB65FE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243FF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ABEE2E5" w14:textId="4CD9ABE6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8134DCD" w14:textId="777777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6. Утвердить ведомственную структуру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379C6673" w14:textId="20C920BF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06130D5E" w14:textId="5DF77FE3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0243FF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3F47C7B" w14:textId="5EE3C17B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У</w:t>
      </w:r>
      <w:r w:rsidR="00FE245A" w:rsidRPr="000243FF">
        <w:rPr>
          <w:rFonts w:ascii="Times New Roman" w:hAnsi="Times New Roman" w:cs="Times New Roman"/>
          <w:sz w:val="28"/>
          <w:szCs w:val="28"/>
        </w:rPr>
        <w:t>тверди</w:t>
      </w:r>
      <w:r w:rsidRPr="000243FF"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бюджета </w:t>
      </w:r>
      <w:r w:rsidR="00FE245A" w:rsidRPr="000243F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75585066" w14:textId="7AF2166E" w:rsidR="005D25AF" w:rsidRPr="000243F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и подгруппам видов расходов классификации расходов бюджетов:</w:t>
      </w:r>
    </w:p>
    <w:p w14:paraId="58115177" w14:textId="1E039C04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3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FB5CAF" w:rsidRPr="000243FF">
        <w:rPr>
          <w:rFonts w:ascii="Times New Roman" w:hAnsi="Times New Roman" w:cs="Times New Roman"/>
          <w:sz w:val="28"/>
          <w:szCs w:val="28"/>
        </w:rPr>
        <w:t>7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B6F182D" w14:textId="01713A93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0243FF">
        <w:rPr>
          <w:rFonts w:ascii="Times New Roman" w:hAnsi="Times New Roman" w:cs="Times New Roman"/>
          <w:sz w:val="28"/>
          <w:szCs w:val="28"/>
        </w:rPr>
        <w:t>202</w:t>
      </w:r>
      <w:r w:rsidR="00755411" w:rsidRPr="000243FF">
        <w:rPr>
          <w:rFonts w:ascii="Times New Roman" w:hAnsi="Times New Roman" w:cs="Times New Roman"/>
          <w:sz w:val="28"/>
          <w:szCs w:val="28"/>
        </w:rPr>
        <w:t>4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5411" w:rsidRPr="000243FF">
        <w:rPr>
          <w:rFonts w:ascii="Times New Roman" w:hAnsi="Times New Roman" w:cs="Times New Roman"/>
          <w:sz w:val="28"/>
          <w:szCs w:val="28"/>
        </w:rPr>
        <w:t>5</w:t>
      </w:r>
      <w:r w:rsidR="00233E52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B5CAF" w:rsidRPr="000243FF">
        <w:rPr>
          <w:rFonts w:ascii="Times New Roman" w:hAnsi="Times New Roman" w:cs="Times New Roman"/>
          <w:sz w:val="28"/>
          <w:szCs w:val="28"/>
        </w:rPr>
        <w:t>8</w:t>
      </w:r>
      <w:r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1A27EA9" w14:textId="77777777" w:rsidR="008039FE" w:rsidRPr="000243FF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9F7640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F7640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F7640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8039FE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7CE37650" w14:textId="25E9343B" w:rsidR="008039FE" w:rsidRPr="000243FF" w:rsidRDefault="008039FE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1)</w:t>
      </w:r>
      <w:r w:rsidRPr="000243FF"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64140F" w:rsidRPr="00FF3A0D">
        <w:rPr>
          <w:rFonts w:ascii="Times New Roman" w:hAnsi="Times New Roman" w:cs="Times New Roman"/>
          <w:sz w:val="28"/>
          <w:szCs w:val="28"/>
        </w:rPr>
        <w:t>за счет средств бюджета</w:t>
      </w:r>
      <w:r w:rsidR="0064140F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0243FF">
        <w:rPr>
          <w:rFonts w:ascii="Times New Roman" w:hAnsi="Times New Roman" w:cs="Times New Roman"/>
          <w:sz w:val="28"/>
          <w:szCs w:val="28"/>
        </w:rPr>
        <w:t>юридическим лицам, не являющимся муниципальными учреждениями, на оказание финансовой поддержки</w:t>
      </w:r>
      <w:r w:rsidR="00763C03">
        <w:rPr>
          <w:rFonts w:ascii="Times New Roman" w:hAnsi="Times New Roman" w:cs="Times New Roman"/>
          <w:sz w:val="28"/>
          <w:szCs w:val="28"/>
        </w:rPr>
        <w:t xml:space="preserve"> </w:t>
      </w:r>
      <w:r w:rsidRPr="00402F84">
        <w:rPr>
          <w:rFonts w:ascii="Times New Roman" w:hAnsi="Times New Roman" w:cs="Times New Roman"/>
          <w:sz w:val="28"/>
          <w:szCs w:val="28"/>
        </w:rPr>
        <w:t>общественным</w:t>
      </w:r>
      <w:r w:rsidRPr="000243FF">
        <w:rPr>
          <w:rFonts w:ascii="Times New Roman" w:hAnsi="Times New Roman" w:cs="Times New Roman"/>
          <w:sz w:val="28"/>
          <w:szCs w:val="28"/>
        </w:rPr>
        <w:t xml:space="preserve"> организациям в сумме по</w:t>
      </w:r>
      <w:r w:rsidR="00B7604B">
        <w:rPr>
          <w:rFonts w:ascii="Times New Roman" w:hAnsi="Times New Roman" w:cs="Times New Roman"/>
          <w:sz w:val="28"/>
          <w:szCs w:val="28"/>
        </w:rPr>
        <w:t xml:space="preserve"> </w:t>
      </w:r>
      <w:r w:rsidR="002F301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243FF">
        <w:rPr>
          <w:rFonts w:ascii="Times New Roman" w:hAnsi="Times New Roman" w:cs="Times New Roman"/>
          <w:sz w:val="28"/>
          <w:szCs w:val="28"/>
        </w:rPr>
        <w:t>2 000,00000 тыс. руб. ежегодно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</w:p>
    <w:p w14:paraId="147F5029" w14:textId="644FB2C2" w:rsidR="008959D9" w:rsidRPr="000243FF" w:rsidRDefault="008039FE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2)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за счет средств бюджета округа </w:t>
      </w:r>
      <w:r w:rsidR="007F78E1" w:rsidRPr="000243FF">
        <w:rPr>
          <w:rFonts w:ascii="Times New Roman" w:hAnsi="Times New Roman" w:cs="Times New Roman"/>
          <w:sz w:val="28"/>
          <w:szCs w:val="28"/>
        </w:rPr>
        <w:t xml:space="preserve">управляющим компаниям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r w:rsidR="00AA6044">
        <w:rPr>
          <w:rFonts w:ascii="Times New Roman" w:hAnsi="Times New Roman" w:cs="Times New Roman"/>
          <w:sz w:val="28"/>
          <w:szCs w:val="28"/>
        </w:rPr>
        <w:t xml:space="preserve">на выполнение работ 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по установке систем автоматического контроля </w:t>
      </w:r>
      <w:r w:rsidR="00301BCC">
        <w:rPr>
          <w:rFonts w:ascii="Times New Roman" w:hAnsi="Times New Roman" w:cs="Times New Roman"/>
          <w:sz w:val="28"/>
          <w:szCs w:val="28"/>
        </w:rPr>
        <w:t>за газовой безопасностью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 в муниципальных жилых помещениях многоквартирных домов в сумме </w:t>
      </w:r>
      <w:r w:rsidR="002F30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7640" w:rsidRPr="000243FF">
        <w:rPr>
          <w:rFonts w:ascii="Times New Roman" w:hAnsi="Times New Roman" w:cs="Times New Roman"/>
          <w:sz w:val="28"/>
          <w:szCs w:val="28"/>
        </w:rPr>
        <w:t>40 590</w:t>
      </w:r>
      <w:r w:rsidR="0056499F" w:rsidRPr="000243FF">
        <w:rPr>
          <w:rFonts w:ascii="Times New Roman" w:hAnsi="Times New Roman" w:cs="Times New Roman"/>
          <w:sz w:val="28"/>
          <w:szCs w:val="28"/>
        </w:rPr>
        <w:t>,</w:t>
      </w:r>
      <w:r w:rsidR="009F7640" w:rsidRPr="000243FF">
        <w:rPr>
          <w:rFonts w:ascii="Times New Roman" w:hAnsi="Times New Roman" w:cs="Times New Roman"/>
          <w:sz w:val="28"/>
          <w:szCs w:val="28"/>
        </w:rPr>
        <w:t>0</w:t>
      </w:r>
      <w:r w:rsidR="0056499F" w:rsidRPr="000243FF">
        <w:rPr>
          <w:rFonts w:ascii="Times New Roman" w:hAnsi="Times New Roman" w:cs="Times New Roman"/>
          <w:sz w:val="28"/>
          <w:szCs w:val="28"/>
        </w:rPr>
        <w:t xml:space="preserve">0000 </w:t>
      </w:r>
      <w:r w:rsidR="008959D9" w:rsidRPr="000243FF">
        <w:rPr>
          <w:rFonts w:ascii="Times New Roman" w:hAnsi="Times New Roman" w:cs="Times New Roman"/>
          <w:sz w:val="28"/>
          <w:szCs w:val="28"/>
        </w:rPr>
        <w:t>тыс. руб., на 202</w:t>
      </w:r>
      <w:r w:rsidR="0030566E">
        <w:rPr>
          <w:rFonts w:ascii="Times New Roman" w:hAnsi="Times New Roman" w:cs="Times New Roman"/>
          <w:sz w:val="28"/>
          <w:szCs w:val="28"/>
        </w:rPr>
        <w:t>3</w:t>
      </w:r>
      <w:r w:rsidR="008959D9"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</w:p>
    <w:p w14:paraId="2AB67D3B" w14:textId="5134BC4C" w:rsidR="00BB5D85" w:rsidRPr="000243FF" w:rsidRDefault="00BB5D85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3)</w:t>
      </w:r>
      <w:r w:rsidRPr="000243FF"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5146A1" w:rsidRPr="000243FF">
        <w:rPr>
          <w:rFonts w:ascii="Times New Roman" w:hAnsi="Times New Roman" w:cs="Times New Roman"/>
          <w:sz w:val="28"/>
          <w:szCs w:val="28"/>
        </w:rPr>
        <w:t xml:space="preserve">за счет средств бюджета округа </w:t>
      </w:r>
      <w:r w:rsidRPr="000243FF">
        <w:rPr>
          <w:rFonts w:ascii="Times New Roman" w:hAnsi="Times New Roman" w:cs="Times New Roman"/>
          <w:sz w:val="28"/>
          <w:szCs w:val="28"/>
        </w:rPr>
        <w:t>на оказание поддержки общественным объединениям пожарной охраны в сумме по 100,00000 тыс. руб. ежегодно</w:t>
      </w:r>
      <w:r w:rsidR="00F84FE7" w:rsidRPr="000243FF">
        <w:rPr>
          <w:rFonts w:ascii="Times New Roman" w:hAnsi="Times New Roman" w:cs="Times New Roman"/>
          <w:sz w:val="28"/>
          <w:szCs w:val="28"/>
        </w:rPr>
        <w:t>;</w:t>
      </w:r>
    </w:p>
    <w:p w14:paraId="1A910F10" w14:textId="77777777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 xml:space="preserve">4)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юридическим лицам – производителям товаров, работ и услуг на ремонт подъездов в многоквартирных домах в сумме</w:t>
      </w:r>
      <w:bookmarkStart w:id="1" w:name="_Hlk87531320"/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FBAA09" w14:textId="7C67FF73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56D4">
        <w:rPr>
          <w:rFonts w:ascii="Times New Roman" w:hAnsi="Times New Roman" w:cs="Times New Roman"/>
          <w:sz w:val="28"/>
          <w:szCs w:val="28"/>
        </w:rPr>
        <w:t xml:space="preserve">11 309,43000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том числе за счет средств бюджета Московской области 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0,00000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на 2023 год,</w:t>
      </w:r>
      <w:r w:rsidR="006756D4" w:rsidRP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0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756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56B6F136" w14:textId="78089A5D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- 29 548,00000 тыс. руб.</w:t>
      </w:r>
      <w:r w:rsidRPr="000243FF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18 083,37000 тыс. руб.</w:t>
      </w:r>
      <w:bookmarkEnd w:id="1"/>
      <w:r w:rsidRPr="000243FF">
        <w:rPr>
          <w:rFonts w:ascii="Times New Roman" w:hAnsi="Times New Roman"/>
          <w:sz w:val="28"/>
          <w:szCs w:val="28"/>
          <w:lang w:eastAsia="ru-RU"/>
        </w:rPr>
        <w:t xml:space="preserve"> на 2024 год,</w:t>
      </w:r>
    </w:p>
    <w:p w14:paraId="43508B92" w14:textId="4ED12215" w:rsidR="00F84FE7" w:rsidRPr="000243FF" w:rsidRDefault="00F84FE7" w:rsidP="00F84F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3FF">
        <w:rPr>
          <w:rFonts w:ascii="Times New Roman" w:hAnsi="Times New Roman"/>
          <w:sz w:val="28"/>
          <w:szCs w:val="28"/>
          <w:lang w:eastAsia="ru-RU"/>
        </w:rPr>
        <w:t>- 28 984,00000 тыс. руб., в том числе за счет средств бюджета Московской области 17 738,20000 тыс. руб. на 2025 год;</w:t>
      </w:r>
    </w:p>
    <w:p w14:paraId="48156D2D" w14:textId="3813E9CD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/>
          <w:sz w:val="28"/>
          <w:szCs w:val="28"/>
          <w:lang w:eastAsia="ru-RU"/>
        </w:rPr>
        <w:lastRenderedPageBreak/>
        <w:t xml:space="preserve">5)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субсидий </w:t>
      </w:r>
      <w:r w:rsid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</w:t>
      </w:r>
      <w:r w:rsidR="00AE20BD" w:rsidRP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ма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14:paraId="619B904D" w14:textId="4200BB82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- по 12 000,00000 тыс. руб. ежегодно;</w:t>
      </w:r>
    </w:p>
    <w:p w14:paraId="31263CF3" w14:textId="39B5DE33" w:rsidR="00DA10F8" w:rsidRPr="000243FF" w:rsidRDefault="00DA10F8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частичную ком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рах деятельно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обслуживание гра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учреждения, творче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доступ к образовательным услугам, ремесленничество - по 8 000,00000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ежегодно</w:t>
      </w:r>
      <w:r w:rsidR="00226A77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4A6DBB" w14:textId="4FF0EE1D" w:rsidR="001913B0" w:rsidRPr="000243FF" w:rsidRDefault="001913B0" w:rsidP="00564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58ED8445" w14:textId="0BEEACA1" w:rsidR="00D567BA" w:rsidRDefault="000A1830" w:rsidP="00D567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9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67BA" w:rsidRPr="00D567BA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2023 год и плановый период 2024 и 2025 годов предусмотрены средства на предоставление в 2023 году субсидии Акционерному обществу «Одинцовская Теплосеть» в качестве вклада в имущество общества, не увеличивающего его уставный капитал, в целях возмещения планируемых недополученных доходов в связи с производством и оказанием коммунальных услуг и уменьшения планового непокрытого убытка</w:t>
      </w:r>
      <w:proofErr w:type="gramEnd"/>
      <w:r w:rsidR="00E371B8" w:rsidRPr="00E371B8">
        <w:rPr>
          <w:rFonts w:ascii="Times New Roman" w:hAnsi="Times New Roman" w:cs="Times New Roman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sz w:val="28"/>
          <w:szCs w:val="28"/>
        </w:rPr>
        <w:t xml:space="preserve"> </w:t>
      </w:r>
      <w:r w:rsidR="00E371B8" w:rsidRPr="003B2DD1">
        <w:rPr>
          <w:rFonts w:ascii="Times New Roman" w:hAnsi="Times New Roman" w:cs="Times New Roman"/>
          <w:sz w:val="28"/>
          <w:szCs w:val="28"/>
        </w:rPr>
        <w:t>на 31 декабря 2023 года</w:t>
      </w:r>
      <w:r w:rsidR="00D567BA" w:rsidRPr="00D567BA">
        <w:rPr>
          <w:rFonts w:ascii="Times New Roman" w:hAnsi="Times New Roman" w:cs="Times New Roman"/>
          <w:sz w:val="28"/>
          <w:szCs w:val="28"/>
        </w:rPr>
        <w:t>, в сумме 400 000,00000 тыс. руб.</w:t>
      </w:r>
      <w:r w:rsidR="00E371B8"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0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20C0C7F2" w14:textId="5A931DDD" w:rsidR="0031553B" w:rsidRPr="000243FF" w:rsidRDefault="00F456AB" w:rsidP="00D567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  <w:r w:rsidR="00CB0DEC"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84643" w14:textId="665683F1" w:rsidR="00CC42B9" w:rsidRPr="000243FF" w:rsidRDefault="00D275D7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8D5C7E">
        <w:rPr>
          <w:rFonts w:ascii="Times New Roman" w:hAnsi="Times New Roman" w:cs="Times New Roman"/>
          <w:sz w:val="28"/>
          <w:szCs w:val="28"/>
        </w:rPr>
        <w:t>0</w:t>
      </w:r>
      <w:r w:rsidRPr="000243FF">
        <w:rPr>
          <w:rFonts w:ascii="Times New Roman" w:hAnsi="Times New Roman" w:cs="Times New Roman"/>
          <w:sz w:val="28"/>
          <w:szCs w:val="28"/>
        </w:rPr>
        <w:t>.</w:t>
      </w:r>
      <w:r w:rsidR="00CC42B9" w:rsidRPr="000243FF">
        <w:rPr>
          <w:rFonts w:ascii="Times New Roman" w:hAnsi="Times New Roman" w:cs="Times New Roman"/>
          <w:sz w:val="28"/>
          <w:szCs w:val="28"/>
        </w:rPr>
        <w:t xml:space="preserve"> Установить, что в расходах бюджета Одинцовского городского округа на 202</w:t>
      </w:r>
      <w:r w:rsidR="003F58D6" w:rsidRPr="000243FF">
        <w:rPr>
          <w:rFonts w:ascii="Times New Roman" w:hAnsi="Times New Roman" w:cs="Times New Roman"/>
          <w:sz w:val="28"/>
          <w:szCs w:val="28"/>
        </w:rPr>
        <w:t>3</w:t>
      </w:r>
      <w:r w:rsidR="00CC42B9" w:rsidRPr="000243FF">
        <w:rPr>
          <w:rFonts w:ascii="Times New Roman" w:hAnsi="Times New Roman" w:cs="Times New Roman"/>
          <w:sz w:val="28"/>
          <w:szCs w:val="28"/>
        </w:rPr>
        <w:t xml:space="preserve"> год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3F58D6" w:rsidRPr="000243FF">
        <w:rPr>
          <w:rFonts w:ascii="Times New Roman" w:hAnsi="Times New Roman" w:cs="Times New Roman"/>
          <w:sz w:val="28"/>
          <w:szCs w:val="28"/>
        </w:rPr>
        <w:t>4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3F58D6" w:rsidRPr="000243FF">
        <w:rPr>
          <w:rFonts w:ascii="Times New Roman" w:hAnsi="Times New Roman" w:cs="Times New Roman"/>
          <w:sz w:val="28"/>
          <w:szCs w:val="28"/>
        </w:rPr>
        <w:t>5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C42B9" w:rsidRPr="000243FF">
        <w:rPr>
          <w:rFonts w:ascii="Times New Roman" w:hAnsi="Times New Roman" w:cs="Times New Roman"/>
          <w:sz w:val="28"/>
          <w:szCs w:val="28"/>
        </w:rPr>
        <w:t xml:space="preserve"> предусмотрены средства на предоставление субсидий частным образовательным организациям, индивидуальным предпринимателям, государственным образовательным 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 в сумме</w:t>
      </w:r>
      <w:r w:rsidR="00C82B4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A97E4A" w:rsidRPr="000243FF">
        <w:rPr>
          <w:rFonts w:ascii="Times New Roman" w:hAnsi="Times New Roman" w:cs="Times New Roman"/>
          <w:sz w:val="28"/>
          <w:szCs w:val="28"/>
        </w:rPr>
        <w:t xml:space="preserve">по </w:t>
      </w:r>
      <w:r w:rsidR="00E1631E" w:rsidRPr="000243FF">
        <w:rPr>
          <w:rFonts w:ascii="Times New Roman" w:hAnsi="Times New Roman" w:cs="Times New Roman"/>
          <w:sz w:val="28"/>
          <w:szCs w:val="28"/>
        </w:rPr>
        <w:t xml:space="preserve">691,20000 </w:t>
      </w:r>
      <w:r w:rsidR="00CC42B9"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E1631E" w:rsidRPr="000243FF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14:paraId="57678D2F" w14:textId="23C04B50" w:rsidR="002317EE" w:rsidRPr="000243FF" w:rsidRDefault="00CC42B9" w:rsidP="00A069B4">
      <w:pPr>
        <w:spacing w:after="0"/>
        <w:ind w:firstLine="567"/>
        <w:contextualSpacing/>
        <w:jc w:val="both"/>
      </w:pPr>
      <w:bookmarkStart w:id="2" w:name="_Hlk87532397"/>
      <w:r w:rsidRPr="000243FF">
        <w:rPr>
          <w:rFonts w:ascii="Times New Roman" w:hAnsi="Times New Roman" w:cs="Times New Roman"/>
          <w:sz w:val="28"/>
          <w:szCs w:val="28"/>
        </w:rPr>
        <w:lastRenderedPageBreak/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41397DB9" w14:textId="4CCE0691" w:rsidR="002317EE" w:rsidRPr="000243FF" w:rsidRDefault="002317EE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1</w:t>
      </w:r>
      <w:r w:rsidRPr="000243FF">
        <w:rPr>
          <w:rFonts w:ascii="Times New Roman" w:hAnsi="Times New Roman" w:cs="Times New Roman"/>
          <w:sz w:val="28"/>
          <w:szCs w:val="28"/>
        </w:rPr>
        <w:t>. 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4B678102" w14:textId="0A6B6121" w:rsidR="00EB33DB" w:rsidRPr="000243FF" w:rsidRDefault="00EB33DB" w:rsidP="00EB33D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. Утвердить в составе расходов бюджета Одинцовского городского округа на 2023 год и плановый период 2024 и 2025 годов средства в сумме                 1 020 400,00000 тыс. руб., передаваемые бюджету Московской области, в форме субсидии, подлежащей перечислению в бюджет Московской области в 2023 году из бюджетов городских округов Московской области, в которых расчетные налоговые доходы местных бюджетов (без учета налоговых доходов по дополнительным нормативам отчислений) и неналоговые доходы (плата за негативное воздействие на окружающую среду; плата от передачи в аренду земельных участков, государственная собственность на которые не разграничена, а также за счет средств от продажи права на заключение договоров аренды указанных земельных участков; плата от передачи в аренду земельных участков, находящихся в муниципальной собственности, а также средства от продажи права на заключение договоров аренды указанных земельных участков (за исключением земельных участков, предоставленных муниципальным предприятиям, в том числе казенным, муниципальным бюджетным и автономным учреждениям) на одного жителя городского округа Московской области в 2021 году превышали 1,9-кратный средний уровень по городским округам Московской области в расчете на одного жителя</w:t>
      </w:r>
      <w:r w:rsidR="00F300E2" w:rsidRPr="000243FF">
        <w:rPr>
          <w:rFonts w:ascii="Times New Roman" w:hAnsi="Times New Roman" w:cs="Times New Roman"/>
          <w:sz w:val="28"/>
          <w:szCs w:val="28"/>
        </w:rPr>
        <w:t>.</w:t>
      </w:r>
      <w:r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30E97C22" w14:textId="62340970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113C3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084BEF82" w14:textId="4B9861DD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</w:t>
      </w:r>
      <w:r w:rsidR="00073BF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F300E2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E371B8" w:rsidRPr="004874BF">
        <w:rPr>
          <w:rFonts w:ascii="Times New Roman" w:hAnsi="Times New Roman" w:cs="Times New Roman"/>
          <w:sz w:val="28"/>
          <w:szCs w:val="28"/>
        </w:rPr>
        <w:t>2 480 574,97388</w:t>
      </w:r>
      <w:r w:rsidR="00E371B8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E371B8"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643008D2" w14:textId="389DF4FF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</w:t>
      </w:r>
      <w:r w:rsidR="007F167E" w:rsidRPr="000243FF">
        <w:rPr>
          <w:rFonts w:ascii="Times New Roman" w:hAnsi="Times New Roman" w:cs="Times New Roman"/>
          <w:sz w:val="28"/>
          <w:szCs w:val="28"/>
        </w:rPr>
        <w:t>2</w:t>
      </w:r>
      <w:r w:rsidR="00F300E2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695D51">
        <w:rPr>
          <w:rFonts w:ascii="Times New Roman" w:hAnsi="Times New Roman" w:cs="Times New Roman"/>
          <w:sz w:val="28"/>
          <w:szCs w:val="28"/>
        </w:rPr>
        <w:t>1 153 749,12200</w:t>
      </w:r>
      <w:r w:rsidR="00B631C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21CF3BC7" w14:textId="5047624D" w:rsidR="005D25A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202</w:t>
      </w:r>
      <w:r w:rsidR="00F300E2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243F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A412EC" w:rsidRPr="000243FF">
        <w:rPr>
          <w:rFonts w:ascii="Times New Roman" w:hAnsi="Times New Roman" w:cs="Times New Roman"/>
          <w:sz w:val="28"/>
          <w:szCs w:val="28"/>
        </w:rPr>
        <w:t>1 125 443,12200</w:t>
      </w:r>
      <w:r w:rsidR="005E3F1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  <w:r w:rsidR="00F64D29" w:rsidRPr="000243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5D63B" w14:textId="6E2D06E4" w:rsidR="00E371B8" w:rsidRPr="000243FF" w:rsidRDefault="00E371B8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4BF">
        <w:rPr>
          <w:rFonts w:ascii="Times New Roman" w:hAnsi="Times New Roman"/>
          <w:sz w:val="28"/>
          <w:szCs w:val="28"/>
        </w:rPr>
        <w:t xml:space="preserve">Установить, что в расходах дорожного фонда на 2023 год учтены, в том числе, бюджетные ассигнования муниципального дорожного фонда за счет средств местного бюджета, не использованные в 2022 году, в сумме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4874BF">
        <w:rPr>
          <w:rFonts w:ascii="Times New Roman" w:hAnsi="Times New Roman"/>
          <w:sz w:val="28"/>
          <w:szCs w:val="28"/>
        </w:rPr>
        <w:t>7 759,65967 тыс. руб.</w:t>
      </w:r>
      <w:r w:rsidRPr="00E3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1/42).</w:t>
      </w:r>
    </w:p>
    <w:p w14:paraId="5D1FA761" w14:textId="7DDD2048" w:rsidR="005E3F12" w:rsidRDefault="00AA25C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4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0243F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0243FF">
        <w:rPr>
          <w:rFonts w:ascii="Times New Roman" w:hAnsi="Times New Roman" w:cs="Times New Roman"/>
          <w:sz w:val="28"/>
          <w:szCs w:val="28"/>
        </w:rPr>
        <w:t xml:space="preserve"> з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арезервированные средства </w:t>
      </w:r>
      <w:r w:rsidR="00E371B8">
        <w:rPr>
          <w:rFonts w:ascii="Times New Roman" w:hAnsi="Times New Roman" w:cs="Times New Roman"/>
          <w:sz w:val="28"/>
          <w:szCs w:val="28"/>
        </w:rPr>
        <w:t>в сумме 205 000,00000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тыс. руб. на 202</w:t>
      </w:r>
      <w:r w:rsidR="00E371B8">
        <w:rPr>
          <w:rFonts w:ascii="Times New Roman" w:hAnsi="Times New Roman" w:cs="Times New Roman"/>
          <w:sz w:val="28"/>
          <w:szCs w:val="28"/>
        </w:rPr>
        <w:t>3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год и по </w:t>
      </w:r>
      <w:r w:rsidR="00E371B8">
        <w:rPr>
          <w:rFonts w:ascii="Times New Roman" w:hAnsi="Times New Roman" w:cs="Times New Roman"/>
          <w:sz w:val="28"/>
          <w:szCs w:val="28"/>
        </w:rPr>
        <w:t>300 000,00000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371B8">
        <w:rPr>
          <w:rFonts w:ascii="Times New Roman" w:hAnsi="Times New Roman" w:cs="Times New Roman"/>
          <w:sz w:val="28"/>
          <w:szCs w:val="28"/>
        </w:rPr>
        <w:t>на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E371B8" w:rsidRPr="007D3FE2">
        <w:rPr>
          <w:rFonts w:ascii="Times New Roman" w:hAnsi="Times New Roman" w:cs="Times New Roman"/>
          <w:sz w:val="28"/>
          <w:szCs w:val="28"/>
        </w:rPr>
        <w:t>202</w:t>
      </w:r>
      <w:r w:rsidR="00E371B8">
        <w:rPr>
          <w:rFonts w:ascii="Times New Roman" w:hAnsi="Times New Roman" w:cs="Times New Roman"/>
          <w:sz w:val="28"/>
          <w:szCs w:val="28"/>
        </w:rPr>
        <w:t>4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и 202</w:t>
      </w:r>
      <w:r w:rsidR="00E371B8">
        <w:rPr>
          <w:rFonts w:ascii="Times New Roman" w:hAnsi="Times New Roman" w:cs="Times New Roman"/>
          <w:sz w:val="28"/>
          <w:szCs w:val="28"/>
        </w:rPr>
        <w:t>5</w:t>
      </w:r>
      <w:r w:rsidR="00E371B8" w:rsidRPr="007D3FE2">
        <w:rPr>
          <w:rFonts w:ascii="Times New Roman" w:hAnsi="Times New Roman" w:cs="Times New Roman"/>
          <w:sz w:val="28"/>
          <w:szCs w:val="28"/>
        </w:rPr>
        <w:t xml:space="preserve"> год</w:t>
      </w:r>
      <w:r w:rsidR="00E371B8">
        <w:rPr>
          <w:rFonts w:ascii="Times New Roman" w:hAnsi="Times New Roman" w:cs="Times New Roman"/>
          <w:sz w:val="28"/>
          <w:szCs w:val="28"/>
        </w:rPr>
        <w:t>ов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E02E96" w:rsidRPr="000243FF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0243FF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="003B2E51" w:rsidRPr="000243F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0243FF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в порядке, установленном Администрацией Одинцовского городского округа Московской области</w:t>
      </w:r>
      <w:proofErr w:type="gramStart"/>
      <w:r w:rsidR="006B1244" w:rsidRPr="00024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08.02.2023 № 1/42).</w:t>
      </w:r>
    </w:p>
    <w:p w14:paraId="5CA8D6EC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14.1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4C7EC8">
        <w:rPr>
          <w:rFonts w:ascii="Times New Roman" w:hAnsi="Times New Roman" w:cs="Times New Roman"/>
          <w:sz w:val="28"/>
          <w:szCs w:val="28"/>
        </w:rPr>
        <w:t>становить, что в 2023 году Управление Федерального Казначейства по Московской области осуществляет казначейское сопровождение средств, источником финансового обеспечения которых являются средства, получаемые из бюджета Одинцовского городского округа Московской области, в случаях, установленных настоящим пунктом.</w:t>
      </w:r>
    </w:p>
    <w:p w14:paraId="544A11F8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EC8">
        <w:rPr>
          <w:rFonts w:ascii="Times New Roman" w:hAnsi="Times New Roman" w:cs="Times New Roman"/>
          <w:sz w:val="28"/>
          <w:szCs w:val="28"/>
        </w:rPr>
        <w:t>Установить, что казначейскому сопровождению подлежат авансовые платежи по муниципальным контрактам на выполнение работ по строительству объектов общего образования муниципальной собственности Одинцовского городского округа без участия средств бюджета Московской области, заключенным до 1 января 2023 года получателями средств бюджета Одинцовского городского округа на сумму 400 млн. руб. и более со сроком завершения работ в 2023 году,  в том числе по муниципальным</w:t>
      </w:r>
      <w:proofErr w:type="gramEnd"/>
      <w:r w:rsidRPr="004C7E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>контрактам, предусмотренным частями 56, 57, 63.1 статьи 112 Федерального закона от 5 апреля 2013 года №44-ФЗ "О контрактной системе в сфере закупок товаров, работ, услуг для обеспечения государственных и муниципальных нужд", а также авансовые платежи по контрактам (договорам) о поставке товаров, выполнении работ, оказании услуг, заключенным (заключаемым) на сумму более 3 000,0 тыс. рублей исполнителями и соисполнителями в рамках исполнения</w:t>
      </w:r>
      <w:proofErr w:type="gramEnd"/>
      <w:r w:rsidRPr="004C7EC8">
        <w:rPr>
          <w:rFonts w:ascii="Times New Roman" w:hAnsi="Times New Roman" w:cs="Times New Roman"/>
          <w:sz w:val="28"/>
          <w:szCs w:val="28"/>
        </w:rPr>
        <w:t xml:space="preserve"> указанных муниципальных контрактов (контрактов, договоров).</w:t>
      </w:r>
    </w:p>
    <w:p w14:paraId="38A0490F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Положения абзаца 2 настоящего пункта не распространяются на средства:</w:t>
      </w:r>
    </w:p>
    <w:p w14:paraId="781FA8DA" w14:textId="77777777" w:rsidR="004C7EC8" w:rsidRPr="004C7EC8" w:rsidRDefault="004C7EC8" w:rsidP="004C7E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EC8">
        <w:rPr>
          <w:rFonts w:ascii="Times New Roman" w:hAnsi="Times New Roman" w:cs="Times New Roman"/>
          <w:sz w:val="28"/>
          <w:szCs w:val="28"/>
        </w:rPr>
        <w:t>- определенные статьей 242.27 Бюджетного кодекса Российской Федерации;</w:t>
      </w:r>
    </w:p>
    <w:p w14:paraId="3A2C9DA7" w14:textId="1C0A57E9" w:rsidR="004C7EC8" w:rsidRPr="000243FF" w:rsidRDefault="004C7EC8" w:rsidP="004C7EC8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C8">
        <w:rPr>
          <w:rFonts w:ascii="Times New Roman" w:hAnsi="Times New Roman" w:cs="Times New Roman"/>
          <w:sz w:val="28"/>
          <w:szCs w:val="28"/>
        </w:rPr>
        <w:lastRenderedPageBreak/>
        <w:t>-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</w:t>
      </w:r>
      <w:proofErr w:type="gramStart"/>
      <w:r w:rsidRPr="004C7E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08.02.2023 № 1/42).</w:t>
      </w:r>
    </w:p>
    <w:p w14:paraId="22650AB5" w14:textId="0E06CCDA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3C4768" w:rsidRPr="000243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0243FF">
        <w:rPr>
          <w:rFonts w:ascii="Times New Roman" w:hAnsi="Times New Roman" w:cs="Times New Roman"/>
          <w:sz w:val="28"/>
          <w:szCs w:val="28"/>
        </w:rPr>
        <w:t>долга</w:t>
      </w:r>
      <w:r w:rsidR="003C4768" w:rsidRPr="000243F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9588CC3" w14:textId="24817B79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</w:t>
      </w:r>
      <w:r w:rsidR="007F167E" w:rsidRPr="000243FF">
        <w:rPr>
          <w:rFonts w:ascii="Times New Roman" w:hAnsi="Times New Roman" w:cs="Times New Roman"/>
          <w:sz w:val="28"/>
          <w:szCs w:val="28"/>
        </w:rPr>
        <w:t>2</w:t>
      </w:r>
      <w:r w:rsidR="00B750A2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C7EC8">
        <w:rPr>
          <w:rFonts w:ascii="Times New Roman" w:hAnsi="Times New Roman" w:cs="Times New Roman"/>
          <w:sz w:val="28"/>
          <w:szCs w:val="28"/>
        </w:rPr>
        <w:t xml:space="preserve">3 211 300,00000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0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751CC17F" w14:textId="1072BBF9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202</w:t>
      </w:r>
      <w:r w:rsidR="00B750A2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C7EC8">
        <w:rPr>
          <w:rFonts w:ascii="Times New Roman" w:hAnsi="Times New Roman" w:cs="Times New Roman"/>
          <w:sz w:val="28"/>
          <w:szCs w:val="28"/>
        </w:rPr>
        <w:t xml:space="preserve">1 745 600,00000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0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08.02.2023 № 1/42)</w:t>
      </w:r>
    </w:p>
    <w:p w14:paraId="6B3808DD" w14:textId="1444297E" w:rsidR="005E3F12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на 1 января 202</w:t>
      </w:r>
      <w:r w:rsidR="00B750A2">
        <w:rPr>
          <w:rFonts w:ascii="Times New Roman" w:hAnsi="Times New Roman" w:cs="Times New Roman"/>
          <w:sz w:val="28"/>
          <w:szCs w:val="28"/>
        </w:rPr>
        <w:t>6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480A49" w:rsidRPr="000243FF">
        <w:rPr>
          <w:rFonts w:ascii="Times New Roman" w:hAnsi="Times New Roman" w:cs="Times New Roman"/>
          <w:sz w:val="28"/>
          <w:szCs w:val="28"/>
        </w:rPr>
        <w:t>0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,0 </w:t>
      </w:r>
      <w:r w:rsidRPr="000243F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</w:p>
    <w:p w14:paraId="5FB8FD7F" w14:textId="74806375" w:rsidR="005D25AF" w:rsidRPr="000243F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 w:rsidRPr="000243FF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 течение:</w:t>
      </w:r>
    </w:p>
    <w:p w14:paraId="56E1CAAD" w14:textId="721B1282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B72161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4C7EC8">
        <w:rPr>
          <w:rFonts w:ascii="Times New Roman" w:hAnsi="Times New Roman" w:cs="Times New Roman"/>
          <w:sz w:val="28"/>
          <w:szCs w:val="28"/>
        </w:rPr>
        <w:t xml:space="preserve">3 284 000,00000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  <w:r w:rsidR="004C7EC8" w:rsidRP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C8">
        <w:rPr>
          <w:rFonts w:ascii="Times New Roman" w:eastAsia="Times New Roman" w:hAnsi="Times New Roman" w:cs="Times New Roman"/>
          <w:sz w:val="28"/>
          <w:szCs w:val="28"/>
          <w:lang w:eastAsia="ru-RU"/>
        </w:rPr>
        <w:t>( в редакции от 08.02.2023 № 1/42)</w:t>
      </w:r>
    </w:p>
    <w:p w14:paraId="2F292B03" w14:textId="5437105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- 20</w:t>
      </w:r>
      <w:r w:rsidR="00724926" w:rsidRPr="000243FF">
        <w:rPr>
          <w:rFonts w:ascii="Times New Roman" w:hAnsi="Times New Roman" w:cs="Times New Roman"/>
          <w:sz w:val="28"/>
          <w:szCs w:val="28"/>
        </w:rPr>
        <w:t>2</w:t>
      </w:r>
      <w:r w:rsidR="00B72161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0,0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177D84B8" w14:textId="2A55E572" w:rsidR="004A20C3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- 202</w:t>
      </w:r>
      <w:r w:rsidR="00B72161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BF5BF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243FF">
        <w:rPr>
          <w:rFonts w:ascii="Times New Roman" w:hAnsi="Times New Roman" w:cs="Times New Roman"/>
          <w:sz w:val="28"/>
          <w:szCs w:val="28"/>
        </w:rPr>
        <w:t>0,0</w:t>
      </w:r>
      <w:r w:rsidR="00F22C3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Pr="000243FF">
        <w:rPr>
          <w:rFonts w:ascii="Times New Roman" w:hAnsi="Times New Roman" w:cs="Times New Roman"/>
          <w:sz w:val="28"/>
          <w:szCs w:val="28"/>
        </w:rPr>
        <w:t>тыс. руб.</w:t>
      </w:r>
    </w:p>
    <w:p w14:paraId="660641AB" w14:textId="1A3A8C9D" w:rsidR="005D25AF" w:rsidRPr="000243FF" w:rsidRDefault="00B64F7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7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 w:rsidRPr="000243F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0243FF">
        <w:rPr>
          <w:rFonts w:ascii="Times New Roman" w:hAnsi="Times New Roman" w:cs="Times New Roman"/>
          <w:sz w:val="28"/>
          <w:szCs w:val="28"/>
        </w:rPr>
        <w:t>долга</w:t>
      </w:r>
      <w:r w:rsidR="00747E72" w:rsidRPr="000243F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9123D53" w14:textId="5AD9E52B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в</w:t>
      </w:r>
      <w:r w:rsidR="00724926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C117E6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5214C">
        <w:rPr>
          <w:rFonts w:ascii="Times New Roman" w:hAnsi="Times New Roman" w:cs="Times New Roman"/>
          <w:sz w:val="28"/>
          <w:szCs w:val="28"/>
        </w:rPr>
        <w:t>3</w:t>
      </w:r>
      <w:r w:rsidR="00B64F7C" w:rsidRPr="000243FF">
        <w:rPr>
          <w:rFonts w:ascii="Times New Roman" w:hAnsi="Times New Roman" w:cs="Times New Roman"/>
          <w:sz w:val="28"/>
          <w:szCs w:val="28"/>
        </w:rPr>
        <w:t>57 108</w:t>
      </w:r>
      <w:r w:rsidR="00F456AB" w:rsidRPr="000243FF">
        <w:rPr>
          <w:rFonts w:ascii="Times New Roman" w:hAnsi="Times New Roman" w:cs="Times New Roman"/>
          <w:sz w:val="28"/>
          <w:szCs w:val="28"/>
        </w:rPr>
        <w:t xml:space="preserve">,00000 </w:t>
      </w:r>
      <w:r w:rsidRPr="000243FF">
        <w:rPr>
          <w:rFonts w:ascii="Times New Roman" w:hAnsi="Times New Roman" w:cs="Times New Roman"/>
          <w:sz w:val="28"/>
          <w:szCs w:val="28"/>
        </w:rPr>
        <w:t>тыс. руб.;</w:t>
      </w:r>
    </w:p>
    <w:p w14:paraId="6BC76AD2" w14:textId="7099D277" w:rsidR="005D25AF" w:rsidRPr="000243F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в 20</w:t>
      </w:r>
      <w:r w:rsidR="00724926" w:rsidRPr="000243FF">
        <w:rPr>
          <w:rFonts w:ascii="Times New Roman" w:hAnsi="Times New Roman" w:cs="Times New Roman"/>
          <w:sz w:val="28"/>
          <w:szCs w:val="28"/>
        </w:rPr>
        <w:t>2</w:t>
      </w:r>
      <w:r w:rsidR="00C117E6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4F7C" w:rsidRPr="000243FF">
        <w:rPr>
          <w:rFonts w:ascii="Times New Roman" w:hAnsi="Times New Roman" w:cs="Times New Roman"/>
          <w:sz w:val="28"/>
          <w:szCs w:val="28"/>
        </w:rPr>
        <w:t>323 043</w:t>
      </w:r>
      <w:r w:rsidR="002875A3" w:rsidRPr="000243FF">
        <w:rPr>
          <w:rFonts w:ascii="Times New Roman" w:hAnsi="Times New Roman" w:cs="Times New Roman"/>
          <w:sz w:val="28"/>
          <w:szCs w:val="28"/>
        </w:rPr>
        <w:t>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5C59FA0A" w14:textId="6F34D034" w:rsidR="00CC42B9" w:rsidRPr="000243F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FF">
        <w:rPr>
          <w:rFonts w:ascii="Times New Roman" w:hAnsi="Times New Roman" w:cs="Times New Roman"/>
          <w:sz w:val="28"/>
          <w:szCs w:val="28"/>
        </w:rPr>
        <w:t>- в 202</w:t>
      </w:r>
      <w:r w:rsidR="00C117E6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4F7C" w:rsidRPr="000243FF">
        <w:rPr>
          <w:rFonts w:ascii="Times New Roman" w:hAnsi="Times New Roman" w:cs="Times New Roman"/>
          <w:sz w:val="28"/>
          <w:szCs w:val="28"/>
        </w:rPr>
        <w:t>291 134</w:t>
      </w:r>
      <w:r w:rsidR="002875A3" w:rsidRPr="000243FF">
        <w:rPr>
          <w:rFonts w:ascii="Times New Roman" w:hAnsi="Times New Roman" w:cs="Times New Roman"/>
          <w:sz w:val="28"/>
          <w:szCs w:val="28"/>
        </w:rPr>
        <w:t>,00000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2DA464D" w14:textId="1DAC6C17" w:rsidR="005D25AF" w:rsidRPr="000243FF" w:rsidRDefault="007702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1</w:t>
      </w:r>
      <w:r w:rsidR="005113C3">
        <w:rPr>
          <w:rFonts w:ascii="Times New Roman" w:hAnsi="Times New Roman" w:cs="Times New Roman"/>
          <w:sz w:val="28"/>
          <w:szCs w:val="28"/>
        </w:rPr>
        <w:t>8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отбор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AC7A455" w14:textId="4E5A748A" w:rsidR="005D25AF" w:rsidRPr="000243FF" w:rsidRDefault="005113C3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D25AF" w:rsidRPr="000243FF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="005D25AF"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B72F25" w:rsidRPr="000243FF">
        <w:rPr>
          <w:rFonts w:ascii="Times New Roman" w:hAnsi="Times New Roman"/>
          <w:sz w:val="28"/>
          <w:szCs w:val="28"/>
        </w:rPr>
        <w:t xml:space="preserve"> 202</w:t>
      </w:r>
      <w:r w:rsidR="007702B3" w:rsidRPr="000243FF">
        <w:rPr>
          <w:rFonts w:ascii="Times New Roman" w:hAnsi="Times New Roman"/>
          <w:sz w:val="28"/>
          <w:szCs w:val="28"/>
        </w:rPr>
        <w:t>3</w:t>
      </w:r>
      <w:r w:rsidR="005D25AF" w:rsidRPr="000243FF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7702B3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702B3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0243FF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27F818BD" w14:textId="04C532FB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0243FF">
        <w:rPr>
          <w:rFonts w:ascii="Times New Roman" w:hAnsi="Times New Roman"/>
          <w:sz w:val="28"/>
          <w:szCs w:val="28"/>
        </w:rPr>
        <w:t>городскому округу</w:t>
      </w:r>
      <w:r w:rsidRPr="000243FF">
        <w:rPr>
          <w:rFonts w:ascii="Times New Roman" w:hAnsi="Times New Roman"/>
          <w:sz w:val="28"/>
          <w:szCs w:val="28"/>
        </w:rPr>
        <w:t xml:space="preserve"> кредитов в</w:t>
      </w:r>
      <w:r w:rsidR="00DB65FE" w:rsidRPr="000243FF">
        <w:rPr>
          <w:rFonts w:ascii="Times New Roman" w:hAnsi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7A0D16" w:rsidRPr="000243FF">
        <w:rPr>
          <w:rFonts w:ascii="Times New Roman" w:hAnsi="Times New Roman"/>
          <w:sz w:val="28"/>
          <w:szCs w:val="28"/>
        </w:rPr>
        <w:t>3</w:t>
      </w:r>
      <w:r w:rsidRPr="000243FF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 w:rsidRPr="000243FF">
        <w:rPr>
          <w:rFonts w:ascii="Times New Roman" w:hAnsi="Times New Roman"/>
          <w:sz w:val="28"/>
          <w:szCs w:val="28"/>
        </w:rPr>
        <w:t>202</w:t>
      </w:r>
      <w:r w:rsidR="007A0D16" w:rsidRPr="000243FF">
        <w:rPr>
          <w:rFonts w:ascii="Times New Roman" w:hAnsi="Times New Roman"/>
          <w:sz w:val="28"/>
          <w:szCs w:val="28"/>
        </w:rPr>
        <w:t>4</w:t>
      </w:r>
      <w:r w:rsidR="00B72F25" w:rsidRPr="000243FF">
        <w:rPr>
          <w:rFonts w:ascii="Times New Roman" w:hAnsi="Times New Roman"/>
          <w:sz w:val="28"/>
          <w:szCs w:val="28"/>
        </w:rPr>
        <w:t xml:space="preserve"> и 202</w:t>
      </w:r>
      <w:r w:rsidR="007A0D16" w:rsidRPr="000243FF">
        <w:rPr>
          <w:rFonts w:ascii="Times New Roman" w:hAnsi="Times New Roman"/>
          <w:sz w:val="28"/>
          <w:szCs w:val="28"/>
        </w:rPr>
        <w:t>5</w:t>
      </w:r>
      <w:r w:rsidRPr="000243FF">
        <w:rPr>
          <w:rFonts w:ascii="Times New Roman" w:hAnsi="Times New Roman"/>
          <w:sz w:val="28"/>
          <w:szCs w:val="28"/>
        </w:rPr>
        <w:t xml:space="preserve"> годов;</w:t>
      </w:r>
    </w:p>
    <w:p w14:paraId="73D9DC8B" w14:textId="33ACDFE5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0243FF">
        <w:rPr>
          <w:rFonts w:ascii="Times New Roman" w:hAnsi="Times New Roman"/>
          <w:sz w:val="28"/>
          <w:szCs w:val="28"/>
        </w:rPr>
        <w:t>36</w:t>
      </w:r>
      <w:r w:rsidRPr="000243FF">
        <w:rPr>
          <w:rFonts w:ascii="Times New Roman" w:hAnsi="Times New Roman"/>
          <w:sz w:val="28"/>
          <w:szCs w:val="28"/>
        </w:rPr>
        <w:t xml:space="preserve"> месяцев с даты </w:t>
      </w:r>
      <w:r w:rsidR="008C5980" w:rsidRPr="000243FF">
        <w:rPr>
          <w:rFonts w:ascii="Times New Roman" w:hAnsi="Times New Roman"/>
          <w:sz w:val="28"/>
          <w:szCs w:val="28"/>
        </w:rPr>
        <w:t>заключения контракта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07EEC5E9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lastRenderedPageBreak/>
        <w:t xml:space="preserve">- цели использования кредита – </w:t>
      </w:r>
      <w:r w:rsidR="00E76A2E" w:rsidRPr="000243FF">
        <w:rPr>
          <w:rFonts w:ascii="Times New Roman" w:hAnsi="Times New Roman"/>
          <w:sz w:val="28"/>
          <w:szCs w:val="28"/>
        </w:rPr>
        <w:t>финансирование</w:t>
      </w:r>
      <w:r w:rsidRPr="000243FF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 w:rsidRPr="000243FF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243FF">
        <w:rPr>
          <w:rFonts w:ascii="Times New Roman" w:hAnsi="Times New Roman"/>
          <w:sz w:val="28"/>
          <w:szCs w:val="28"/>
        </w:rPr>
        <w:t xml:space="preserve">и (или) погашение муниципальных </w:t>
      </w:r>
      <w:r w:rsidR="0041277E" w:rsidRPr="000243FF">
        <w:rPr>
          <w:rFonts w:ascii="Times New Roman" w:hAnsi="Times New Roman"/>
          <w:sz w:val="28"/>
          <w:szCs w:val="28"/>
        </w:rPr>
        <w:t xml:space="preserve">внутренних </w:t>
      </w:r>
      <w:r w:rsidRPr="000243FF">
        <w:rPr>
          <w:rFonts w:ascii="Times New Roman" w:hAnsi="Times New Roman"/>
          <w:sz w:val="28"/>
          <w:szCs w:val="28"/>
        </w:rPr>
        <w:t>долговых обязательств</w:t>
      </w:r>
      <w:r w:rsidR="0041277E" w:rsidRPr="000243FF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Pr="000243FF">
        <w:rPr>
          <w:rFonts w:ascii="Times New Roman" w:hAnsi="Times New Roman"/>
          <w:sz w:val="28"/>
          <w:szCs w:val="28"/>
        </w:rPr>
        <w:t>;</w:t>
      </w:r>
    </w:p>
    <w:p w14:paraId="6E2B2BD2" w14:textId="77777777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/>
          <w:sz w:val="28"/>
          <w:szCs w:val="28"/>
        </w:rPr>
        <w:t>- возможность досрочного полного и (или) частичного погашения кредита.</w:t>
      </w:r>
    </w:p>
    <w:p w14:paraId="093D0FA1" w14:textId="49DC7813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0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на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752FAD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9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752FAD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2FAD" w:rsidRPr="000243FF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10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14:paraId="068D3C2E" w14:textId="11AD0DA9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1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 w:rsidRPr="000243FF">
        <w:rPr>
          <w:rFonts w:ascii="Times New Roman" w:hAnsi="Times New Roman" w:cs="Times New Roman"/>
          <w:sz w:val="28"/>
          <w:szCs w:val="28"/>
        </w:rPr>
        <w:t>округом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752FAD"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B72F25" w:rsidRPr="000243FF">
        <w:rPr>
          <w:rFonts w:ascii="Times New Roman" w:hAnsi="Times New Roman" w:cs="Times New Roman"/>
          <w:sz w:val="28"/>
          <w:szCs w:val="28"/>
        </w:rPr>
        <w:t>2</w:t>
      </w:r>
      <w:r w:rsidR="00752FAD" w:rsidRPr="000243FF">
        <w:rPr>
          <w:rFonts w:ascii="Times New Roman" w:hAnsi="Times New Roman" w:cs="Times New Roman"/>
          <w:sz w:val="28"/>
          <w:szCs w:val="28"/>
        </w:rPr>
        <w:t>4</w:t>
      </w:r>
      <w:r w:rsidR="00A02576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752FAD" w:rsidRPr="000243FF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734A5606" w14:textId="748B51F9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в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9D09A7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году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8A75EA" w:rsidRPr="000243FF">
        <w:rPr>
          <w:rFonts w:ascii="Times New Roman" w:hAnsi="Times New Roman" w:cs="Times New Roman"/>
          <w:sz w:val="28"/>
          <w:szCs w:val="28"/>
        </w:rPr>
        <w:t>11</w:t>
      </w:r>
      <w:r w:rsidR="009058D2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 w:rsidRPr="000243FF">
        <w:rPr>
          <w:rFonts w:ascii="Times New Roman" w:hAnsi="Times New Roman" w:cs="Times New Roman"/>
          <w:sz w:val="28"/>
          <w:szCs w:val="28"/>
        </w:rPr>
        <w:t>ом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 w:rsidRPr="000243FF">
        <w:rPr>
          <w:rFonts w:ascii="Times New Roman" w:hAnsi="Times New Roman" w:cs="Times New Roman"/>
          <w:sz w:val="28"/>
          <w:szCs w:val="28"/>
        </w:rPr>
        <w:t>е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9D09A7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9D09A7" w:rsidRPr="000243FF">
        <w:rPr>
          <w:rFonts w:ascii="Times New Roman" w:hAnsi="Times New Roman" w:cs="Times New Roman"/>
          <w:sz w:val="28"/>
          <w:szCs w:val="28"/>
        </w:rPr>
        <w:t>5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1</w:t>
      </w:r>
      <w:r w:rsidR="008A75EA" w:rsidRPr="000243FF">
        <w:rPr>
          <w:rFonts w:ascii="Times New Roman" w:hAnsi="Times New Roman" w:cs="Times New Roman"/>
          <w:sz w:val="28"/>
          <w:szCs w:val="28"/>
        </w:rPr>
        <w:t>2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5D30F8E" w14:textId="3D326886" w:rsidR="005D25AF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 w:rsidRPr="000243F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 w:rsidRPr="000243FF">
        <w:rPr>
          <w:rFonts w:ascii="Times New Roman" w:hAnsi="Times New Roman" w:cs="Times New Roman"/>
          <w:sz w:val="28"/>
          <w:szCs w:val="28"/>
        </w:rPr>
        <w:t>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6665C" w:rsidRPr="000243FF">
        <w:rPr>
          <w:rFonts w:ascii="Times New Roman" w:hAnsi="Times New Roman" w:cs="Times New Roman"/>
          <w:sz w:val="28"/>
          <w:szCs w:val="28"/>
        </w:rPr>
        <w:t>4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и 202</w:t>
      </w:r>
      <w:r w:rsidR="00D6665C" w:rsidRPr="000243FF">
        <w:rPr>
          <w:rFonts w:ascii="Times New Roman" w:hAnsi="Times New Roman" w:cs="Times New Roman"/>
          <w:sz w:val="28"/>
          <w:szCs w:val="28"/>
        </w:rPr>
        <w:t>5</w:t>
      </w:r>
      <w:r w:rsidR="00B056AE" w:rsidRPr="000243F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5EA" w:rsidRPr="000243F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5D25AF" w:rsidRPr="000243FF">
        <w:rPr>
          <w:rFonts w:ascii="Times New Roman" w:hAnsi="Times New Roman" w:cs="Times New Roman"/>
          <w:sz w:val="28"/>
          <w:szCs w:val="28"/>
        </w:rPr>
        <w:t>1</w:t>
      </w:r>
      <w:r w:rsidR="008A75EA" w:rsidRPr="000243FF">
        <w:rPr>
          <w:rFonts w:ascii="Times New Roman" w:hAnsi="Times New Roman" w:cs="Times New Roman"/>
          <w:sz w:val="28"/>
          <w:szCs w:val="28"/>
        </w:rPr>
        <w:t>3</w:t>
      </w:r>
      <w:r w:rsidR="00B72F25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4832" w:rsidRPr="000243F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0D08794E" w14:textId="3542786E" w:rsidR="005D25AF" w:rsidRPr="000243F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 w:rsidRPr="000243F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 w:rsidRPr="000243FF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 w:rsidRPr="000243F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 w:rsidR="005D25AF" w:rsidRPr="000243FF">
        <w:rPr>
          <w:rFonts w:ascii="Times New Roman" w:hAnsi="Times New Roman" w:cs="Times New Roman"/>
          <w:sz w:val="28"/>
          <w:szCs w:val="28"/>
        </w:rPr>
        <w:t>:</w:t>
      </w:r>
    </w:p>
    <w:p w14:paraId="19225A17" w14:textId="40C2CB01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</w:t>
      </w:r>
      <w:r w:rsidR="005E0BA9" w:rsidRPr="000243FF">
        <w:rPr>
          <w:rFonts w:ascii="Times New Roman" w:hAnsi="Times New Roman" w:cs="Times New Roman"/>
          <w:sz w:val="28"/>
          <w:szCs w:val="28"/>
        </w:rPr>
        <w:t xml:space="preserve"> 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6665C" w:rsidRPr="000243FF">
        <w:rPr>
          <w:rFonts w:ascii="Times New Roman" w:hAnsi="Times New Roman" w:cs="Times New Roman"/>
          <w:sz w:val="28"/>
          <w:szCs w:val="28"/>
        </w:rPr>
        <w:t>100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000,0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55E6D309" w14:textId="0EB3E6E2" w:rsidR="005D25AF" w:rsidRPr="000243F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</w:t>
      </w:r>
      <w:r w:rsidR="005E0BA9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4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 w:rsidRPr="000243FF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5 000,0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33AE055" w14:textId="63CBCB47" w:rsidR="005D25AF" w:rsidRPr="000243FF" w:rsidRDefault="005D25AF" w:rsidP="009A09C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- на 202</w:t>
      </w:r>
      <w:r w:rsidR="00D6665C" w:rsidRPr="000243FF">
        <w:rPr>
          <w:rFonts w:ascii="Times New Roman" w:hAnsi="Times New Roman" w:cs="Times New Roman"/>
          <w:sz w:val="28"/>
          <w:szCs w:val="28"/>
        </w:rPr>
        <w:t>5</w:t>
      </w:r>
      <w:r w:rsidRPr="000243F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 w:rsidRPr="000243FF">
        <w:rPr>
          <w:rFonts w:ascii="Times New Roman" w:hAnsi="Times New Roman" w:cs="Times New Roman"/>
          <w:sz w:val="28"/>
          <w:szCs w:val="28"/>
        </w:rPr>
        <w:t>2</w:t>
      </w:r>
      <w:r w:rsidRPr="000243FF">
        <w:rPr>
          <w:rFonts w:ascii="Times New Roman" w:hAnsi="Times New Roman" w:cs="Times New Roman"/>
          <w:sz w:val="28"/>
          <w:szCs w:val="28"/>
        </w:rPr>
        <w:t>5 000,</w:t>
      </w:r>
      <w:r w:rsidR="003C4768" w:rsidRPr="000243FF">
        <w:rPr>
          <w:rFonts w:ascii="Times New Roman" w:hAnsi="Times New Roman" w:cs="Times New Roman"/>
          <w:sz w:val="28"/>
          <w:szCs w:val="28"/>
        </w:rPr>
        <w:t>0000</w:t>
      </w:r>
      <w:r w:rsidRPr="000243FF">
        <w:rPr>
          <w:rFonts w:ascii="Times New Roman" w:hAnsi="Times New Roman" w:cs="Times New Roman"/>
          <w:sz w:val="28"/>
          <w:szCs w:val="28"/>
        </w:rPr>
        <w:t>0 тыс. руб.</w:t>
      </w:r>
    </w:p>
    <w:p w14:paraId="54BCCB1C" w14:textId="37992CEB" w:rsidR="005D25AF" w:rsidRPr="000243FF" w:rsidRDefault="00737EDE" w:rsidP="005B0F3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5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775E9D" w:rsidRPr="000243F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 w:rsidRPr="000243FF">
        <w:rPr>
          <w:rFonts w:ascii="Times New Roman" w:hAnsi="Times New Roman" w:cs="Times New Roman"/>
          <w:sz w:val="28"/>
          <w:szCs w:val="28"/>
        </w:rPr>
        <w:t>о</w:t>
      </w:r>
      <w:r w:rsidR="005D25AF" w:rsidRPr="000243FF">
        <w:rPr>
          <w:rFonts w:ascii="Times New Roman" w:hAnsi="Times New Roman" w:cs="Times New Roman"/>
          <w:sz w:val="28"/>
          <w:szCs w:val="28"/>
        </w:rPr>
        <w:t>вл</w:t>
      </w:r>
      <w:r w:rsidR="00231ED6" w:rsidRPr="000243FF">
        <w:rPr>
          <w:rFonts w:ascii="Times New Roman" w:hAnsi="Times New Roman" w:cs="Times New Roman"/>
          <w:sz w:val="28"/>
          <w:szCs w:val="28"/>
        </w:rPr>
        <w:t>енн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9C8CDC8" w14:textId="2D01D71D" w:rsidR="00186E56" w:rsidRPr="000243F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6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 w:rsidRPr="000243FF">
        <w:rPr>
          <w:rFonts w:ascii="Times New Roman" w:hAnsi="Times New Roman" w:cs="Times New Roman"/>
          <w:sz w:val="28"/>
          <w:szCs w:val="28"/>
        </w:rPr>
        <w:t>области не позднее 1 апреля 202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 w:rsidRPr="000243FF">
        <w:rPr>
          <w:rFonts w:ascii="Times New Roman" w:hAnsi="Times New Roman" w:cs="Times New Roman"/>
          <w:sz w:val="28"/>
          <w:szCs w:val="28"/>
        </w:rPr>
        <w:t>сид</w:t>
      </w:r>
      <w:r w:rsidR="00C44EDA" w:rsidRPr="000243FF">
        <w:rPr>
          <w:rFonts w:ascii="Times New Roman" w:hAnsi="Times New Roman" w:cs="Times New Roman"/>
          <w:sz w:val="28"/>
          <w:szCs w:val="28"/>
        </w:rPr>
        <w:t>ий, предоставленных им в 202</w:t>
      </w:r>
      <w:r w:rsidR="00D6665C" w:rsidRPr="000243FF">
        <w:rPr>
          <w:rFonts w:ascii="Times New Roman" w:hAnsi="Times New Roman" w:cs="Times New Roman"/>
          <w:sz w:val="28"/>
          <w:szCs w:val="28"/>
        </w:rPr>
        <w:t>2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 w:rsidRPr="000243FF">
        <w:rPr>
          <w:rFonts w:ascii="Times New Roman" w:hAnsi="Times New Roman" w:cs="Times New Roman"/>
          <w:sz w:val="28"/>
          <w:szCs w:val="28"/>
        </w:rPr>
        <w:t>ого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 w:rsidRPr="000243FF">
        <w:rPr>
          <w:rFonts w:ascii="Times New Roman" w:hAnsi="Times New Roman" w:cs="Times New Roman"/>
          <w:sz w:val="28"/>
          <w:szCs w:val="28"/>
        </w:rPr>
        <w:t>я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недостижением установленных муниципальным заданием показателей, в </w:t>
      </w:r>
      <w:r w:rsidR="00186E56" w:rsidRPr="000243FF">
        <w:rPr>
          <w:rFonts w:ascii="Times New Roman" w:hAnsi="Times New Roman" w:cs="Times New Roman"/>
          <w:sz w:val="28"/>
          <w:szCs w:val="28"/>
        </w:rPr>
        <w:lastRenderedPageBreak/>
        <w:t xml:space="preserve">порядке, установленном Администрацией </w:t>
      </w:r>
      <w:r w:rsidR="00186E56" w:rsidRPr="000243FF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186E56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578B5EFA" w14:textId="14D43D03" w:rsidR="003F65E8" w:rsidRPr="000243FF" w:rsidRDefault="00D6665C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7</w:t>
      </w:r>
      <w:r w:rsidR="003F65E8" w:rsidRPr="000243FF">
        <w:rPr>
          <w:rFonts w:ascii="Times New Roman" w:hAnsi="Times New Roman" w:cs="Times New Roman"/>
          <w:sz w:val="28"/>
          <w:szCs w:val="28"/>
        </w:rPr>
        <w:t>. Установить в 202</w:t>
      </w:r>
      <w:r w:rsidRPr="000243FF">
        <w:rPr>
          <w:rFonts w:ascii="Times New Roman" w:hAnsi="Times New Roman" w:cs="Times New Roman"/>
          <w:sz w:val="28"/>
          <w:szCs w:val="28"/>
        </w:rPr>
        <w:t>3</w:t>
      </w:r>
      <w:r w:rsidR="003F65E8" w:rsidRPr="000243FF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18C77730" w14:textId="7398C40F" w:rsidR="005D25AF" w:rsidRPr="000243FF" w:rsidRDefault="00D6665C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5113C3">
        <w:rPr>
          <w:rFonts w:ascii="Times New Roman" w:hAnsi="Times New Roman" w:cs="Times New Roman"/>
          <w:sz w:val="28"/>
          <w:szCs w:val="28"/>
        </w:rPr>
        <w:t>8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 w:rsidRPr="000243FF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2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37342229" w14:textId="6FFC3FA6" w:rsidR="005D25AF" w:rsidRDefault="005113C3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 w:rsidRPr="000243FF">
        <w:rPr>
          <w:rFonts w:ascii="Times New Roman" w:hAnsi="Times New Roman" w:cs="Times New Roman"/>
          <w:sz w:val="28"/>
          <w:szCs w:val="28"/>
        </w:rPr>
        <w:t xml:space="preserve">с </w:t>
      </w:r>
      <w:r w:rsidR="00231ED6" w:rsidRPr="000243FF">
        <w:rPr>
          <w:rFonts w:ascii="Times New Roman" w:hAnsi="Times New Roman" w:cs="Times New Roman"/>
          <w:sz w:val="28"/>
          <w:szCs w:val="28"/>
        </w:rPr>
        <w:t>1 января 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775E9D" w:rsidRPr="000243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1ED6" w:rsidRPr="000243FF">
        <w:rPr>
          <w:rFonts w:ascii="Times New Roman" w:hAnsi="Times New Roman" w:cs="Times New Roman"/>
          <w:sz w:val="28"/>
          <w:szCs w:val="28"/>
        </w:rPr>
        <w:t>Д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0229B3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D6665C" w:rsidRPr="000243FF">
        <w:rPr>
          <w:rFonts w:ascii="Times New Roman" w:hAnsi="Times New Roman" w:cs="Times New Roman"/>
          <w:sz w:val="28"/>
          <w:szCs w:val="28"/>
        </w:rPr>
        <w:t>3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727C651" w14:textId="77777777" w:rsidR="009549A3" w:rsidRDefault="009549A3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0CC41" w14:textId="77777777" w:rsidR="00D83199" w:rsidRPr="002558F1" w:rsidRDefault="00D83199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1141" w14:textId="77777777"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F659E83" w14:textId="28980D2C" w:rsidR="00C44EDA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Т.В. Одинцова</w:t>
      </w:r>
    </w:p>
    <w:p w14:paraId="3A9217E2" w14:textId="61B1AB1C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E38F2" w14:textId="77777777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EE5B3" w14:textId="0DFC77BC"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7529A"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3EE34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15602" w14:textId="4D368904" w:rsidR="001A08DD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33479" w14:textId="0770CD8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90657" w14:textId="5CC4F2B9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0891D" w14:textId="4BB8D236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52FB2" w14:textId="20E37D7B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1ABE7" w14:textId="223C9D0E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61D74A" w14:textId="668CE402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40E6C" w14:textId="0A7A1C1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3F2C0" w14:textId="0BD46E2B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326DC" w14:textId="7B46AB72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2C3969" w14:textId="78A35ADD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1DBCE" w14:textId="4CBA29B4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EBD41" w14:textId="2BF542D8" w:rsidR="00151E28" w:rsidRDefault="00151E28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151CF" w14:textId="77777777" w:rsidR="008457F2" w:rsidRDefault="008457F2" w:rsidP="008457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14:paraId="4C1C4F09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Контрольно-счетной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Н.А. Ермолаев</w:t>
      </w:r>
    </w:p>
    <w:p w14:paraId="7510E821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24A62E5B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 Администрации                                    М.А. Пайсов</w:t>
      </w:r>
    </w:p>
    <w:p w14:paraId="164D0FFC" w14:textId="77777777" w:rsidR="008457F2" w:rsidRDefault="008457F2" w:rsidP="008457F2">
      <w:pPr>
        <w:tabs>
          <w:tab w:val="left" w:pos="1635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56AEF7F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Заместитель Главы Администрации – </w:t>
      </w:r>
    </w:p>
    <w:p w14:paraId="1272906A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Финансово-казначейского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Л.В. Тарасова</w:t>
      </w:r>
    </w:p>
    <w:p w14:paraId="501AEB9A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3CD5C85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14:paraId="68633188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правового обеспечения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А.А. Тесля</w:t>
      </w:r>
    </w:p>
    <w:p w14:paraId="407018BB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27718E1C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М.А. Бажанова</w:t>
      </w:r>
    </w:p>
    <w:p w14:paraId="4A658949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4508971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О.В. Дмитриев </w:t>
      </w:r>
    </w:p>
    <w:p w14:paraId="10B57850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1CD55AC0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В.В. Переверзева</w:t>
      </w:r>
    </w:p>
    <w:p w14:paraId="40072861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6DA4E6A7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С.Ю. Григорьев</w:t>
      </w:r>
    </w:p>
    <w:p w14:paraId="6A319791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0B907C1B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М.В. Коротаев</w:t>
      </w:r>
    </w:p>
    <w:p w14:paraId="40F5D6E6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2420D26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П.В. Кондрацкий</w:t>
      </w:r>
    </w:p>
    <w:p w14:paraId="2AFF2B3F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1A2ACB75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Ширманов</w:t>
      </w:r>
      <w:proofErr w:type="spellEnd"/>
    </w:p>
    <w:p w14:paraId="76CC0A7D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0CBB4617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Е.А. Серёгин</w:t>
      </w:r>
    </w:p>
    <w:p w14:paraId="077C8A65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4FD5F458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Р.В. Неретин</w:t>
      </w:r>
    </w:p>
    <w:p w14:paraId="5E0BC1E3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041A0D37" w14:textId="77777777" w:rsidR="008457F2" w:rsidRDefault="008457F2" w:rsidP="008457F2">
      <w:pPr>
        <w:tabs>
          <w:tab w:val="left" w:pos="6899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организационного отдела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Е.А. Андреева</w:t>
      </w:r>
    </w:p>
    <w:p w14:paraId="7679B219" w14:textId="77777777" w:rsidR="008457F2" w:rsidRDefault="008457F2" w:rsidP="008457F2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5B24EFC" w14:textId="77777777" w:rsidR="008457F2" w:rsidRDefault="008457F2" w:rsidP="008457F2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                                                       Г.В. Варварина</w:t>
      </w:r>
    </w:p>
    <w:p w14:paraId="148CF496" w14:textId="2662E220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89AB75" w14:textId="38CE988B" w:rsidR="005B0F3F" w:rsidRDefault="005B0F3F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BEE6A2" w14:textId="7EA2C265" w:rsidR="002339C3" w:rsidRDefault="002339C3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088BF6" w14:textId="77777777" w:rsidR="002339C3" w:rsidRDefault="002339C3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8FEC90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РАЗОСЛАНО:</w:t>
      </w:r>
    </w:p>
    <w:p w14:paraId="72735ADA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Орг. отдел – 1 </w:t>
      </w:r>
    </w:p>
    <w:p w14:paraId="6D442D5E" w14:textId="7B060555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ФКУ – </w:t>
      </w:r>
      <w:r w:rsidR="00281B3E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6B8D73EB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Управление бухгалтерского учета и отчетности Администрации – 1 </w:t>
      </w:r>
    </w:p>
    <w:p w14:paraId="2CA4F97B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УО – 1</w:t>
      </w:r>
    </w:p>
    <w:p w14:paraId="5003A7F1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Комитет по культуре – 1</w:t>
      </w:r>
    </w:p>
    <w:p w14:paraId="374EB499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Комитет физической культуры и спорта - 1</w:t>
      </w:r>
    </w:p>
    <w:p w14:paraId="61732892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КСП - 1</w:t>
      </w:r>
    </w:p>
    <w:p w14:paraId="19E864D3" w14:textId="08CFA88C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СМИ – 1 </w:t>
      </w:r>
    </w:p>
    <w:p w14:paraId="14098D02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733DD9" w14:textId="77777777" w:rsidR="008457F2" w:rsidRPr="002339C3" w:rsidRDefault="008457F2" w:rsidP="008457F2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18"/>
          <w:szCs w:val="18"/>
        </w:rPr>
      </w:pPr>
      <w:r w:rsidRPr="002339C3">
        <w:rPr>
          <w:rFonts w:ascii="Times New Roman" w:eastAsia="Times New Roman" w:hAnsi="Times New Roman" w:cs="Times New Roman"/>
          <w:sz w:val="18"/>
          <w:szCs w:val="18"/>
        </w:rPr>
        <w:t xml:space="preserve">Исп. Тарасова Л.В. </w:t>
      </w:r>
    </w:p>
    <w:p w14:paraId="39030F9C" w14:textId="65571727" w:rsidR="00346CE2" w:rsidRPr="002339C3" w:rsidRDefault="008457F2" w:rsidP="008457F2">
      <w:pPr>
        <w:shd w:val="clear" w:color="auto" w:fill="FFFFFF"/>
        <w:spacing w:after="0" w:line="324" w:lineRule="exact"/>
        <w:ind w:left="7"/>
        <w:rPr>
          <w:rFonts w:ascii="Times New Roman" w:hAnsi="Times New Roman"/>
          <w:lang w:val="en-US"/>
        </w:rPr>
      </w:pPr>
      <w:r w:rsidRPr="002339C3">
        <w:rPr>
          <w:rFonts w:ascii="Times New Roman" w:eastAsia="Times New Roman" w:hAnsi="Times New Roman" w:cs="Times New Roman"/>
          <w:sz w:val="18"/>
          <w:szCs w:val="18"/>
        </w:rPr>
        <w:t>(495) 59</w:t>
      </w:r>
      <w:r w:rsidR="002339C3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2339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39C3">
        <w:rPr>
          <w:rFonts w:ascii="Times New Roman" w:eastAsia="Times New Roman" w:hAnsi="Times New Roman" w:cs="Times New Roman"/>
          <w:sz w:val="18"/>
          <w:szCs w:val="18"/>
        </w:rPr>
        <w:t>15 37</w:t>
      </w:r>
    </w:p>
    <w:sectPr w:rsidR="00346CE2" w:rsidRPr="002339C3" w:rsidSect="0047529A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20D26" w14:textId="77777777"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14:paraId="7391C004" w14:textId="77777777"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4FE1" w14:textId="77777777"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14:paraId="09EB9FAC" w14:textId="77777777"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4E5B"/>
    <w:rsid w:val="0001002D"/>
    <w:rsid w:val="000103EC"/>
    <w:rsid w:val="00015B3D"/>
    <w:rsid w:val="00016BD3"/>
    <w:rsid w:val="000229B3"/>
    <w:rsid w:val="000234DB"/>
    <w:rsid w:val="000243FF"/>
    <w:rsid w:val="00027F40"/>
    <w:rsid w:val="000318EE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550E"/>
    <w:rsid w:val="00086013"/>
    <w:rsid w:val="00092445"/>
    <w:rsid w:val="00095296"/>
    <w:rsid w:val="000962E6"/>
    <w:rsid w:val="000A0E6D"/>
    <w:rsid w:val="000A1830"/>
    <w:rsid w:val="000B1CBF"/>
    <w:rsid w:val="000B28C0"/>
    <w:rsid w:val="000B4CD0"/>
    <w:rsid w:val="000B54CD"/>
    <w:rsid w:val="000D0888"/>
    <w:rsid w:val="000F53A3"/>
    <w:rsid w:val="000F6CA6"/>
    <w:rsid w:val="0010028D"/>
    <w:rsid w:val="00100653"/>
    <w:rsid w:val="00101CA2"/>
    <w:rsid w:val="00103F86"/>
    <w:rsid w:val="00106D98"/>
    <w:rsid w:val="001101B2"/>
    <w:rsid w:val="0012434D"/>
    <w:rsid w:val="001320EC"/>
    <w:rsid w:val="00133BD5"/>
    <w:rsid w:val="00133CC4"/>
    <w:rsid w:val="00135E5D"/>
    <w:rsid w:val="00136317"/>
    <w:rsid w:val="00137977"/>
    <w:rsid w:val="0014151C"/>
    <w:rsid w:val="00141AA1"/>
    <w:rsid w:val="001434BB"/>
    <w:rsid w:val="00144603"/>
    <w:rsid w:val="00144F67"/>
    <w:rsid w:val="00151E28"/>
    <w:rsid w:val="001628EE"/>
    <w:rsid w:val="001715F4"/>
    <w:rsid w:val="00171BBC"/>
    <w:rsid w:val="0018471F"/>
    <w:rsid w:val="00186D7C"/>
    <w:rsid w:val="00186E56"/>
    <w:rsid w:val="001913B0"/>
    <w:rsid w:val="00191DCD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0E3D"/>
    <w:rsid w:val="001D29F4"/>
    <w:rsid w:val="001D59D8"/>
    <w:rsid w:val="001E0541"/>
    <w:rsid w:val="001E1101"/>
    <w:rsid w:val="001E4C8E"/>
    <w:rsid w:val="00204693"/>
    <w:rsid w:val="002065B3"/>
    <w:rsid w:val="00211A4B"/>
    <w:rsid w:val="00212FC7"/>
    <w:rsid w:val="002156A8"/>
    <w:rsid w:val="00215B14"/>
    <w:rsid w:val="00221E1F"/>
    <w:rsid w:val="002236C8"/>
    <w:rsid w:val="0022587E"/>
    <w:rsid w:val="00226A77"/>
    <w:rsid w:val="00227554"/>
    <w:rsid w:val="002317EE"/>
    <w:rsid w:val="00231ED6"/>
    <w:rsid w:val="00233634"/>
    <w:rsid w:val="002339C3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1B3E"/>
    <w:rsid w:val="002875A3"/>
    <w:rsid w:val="00287B64"/>
    <w:rsid w:val="0029392D"/>
    <w:rsid w:val="002960E1"/>
    <w:rsid w:val="00297D4A"/>
    <w:rsid w:val="002A6450"/>
    <w:rsid w:val="002B675B"/>
    <w:rsid w:val="002B6D96"/>
    <w:rsid w:val="002B70EF"/>
    <w:rsid w:val="002C103B"/>
    <w:rsid w:val="002C16B0"/>
    <w:rsid w:val="002C7E4C"/>
    <w:rsid w:val="002D24D2"/>
    <w:rsid w:val="002D30D6"/>
    <w:rsid w:val="002D5D2B"/>
    <w:rsid w:val="002E160D"/>
    <w:rsid w:val="002E28BC"/>
    <w:rsid w:val="002E4447"/>
    <w:rsid w:val="002E5A73"/>
    <w:rsid w:val="002F3011"/>
    <w:rsid w:val="002F5A4C"/>
    <w:rsid w:val="002F679F"/>
    <w:rsid w:val="00301BCC"/>
    <w:rsid w:val="003035F7"/>
    <w:rsid w:val="0030566E"/>
    <w:rsid w:val="0031553B"/>
    <w:rsid w:val="003225EF"/>
    <w:rsid w:val="00325695"/>
    <w:rsid w:val="00325B46"/>
    <w:rsid w:val="00326355"/>
    <w:rsid w:val="003273BC"/>
    <w:rsid w:val="00331A25"/>
    <w:rsid w:val="00332D2F"/>
    <w:rsid w:val="003338EF"/>
    <w:rsid w:val="00337889"/>
    <w:rsid w:val="00345C10"/>
    <w:rsid w:val="00345F67"/>
    <w:rsid w:val="00346CE2"/>
    <w:rsid w:val="00347363"/>
    <w:rsid w:val="00347BFB"/>
    <w:rsid w:val="00351F20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58D2"/>
    <w:rsid w:val="00376771"/>
    <w:rsid w:val="0037678C"/>
    <w:rsid w:val="0038040A"/>
    <w:rsid w:val="003846FD"/>
    <w:rsid w:val="00391A09"/>
    <w:rsid w:val="00391F06"/>
    <w:rsid w:val="003A28DC"/>
    <w:rsid w:val="003B2E51"/>
    <w:rsid w:val="003B7F08"/>
    <w:rsid w:val="003C28F6"/>
    <w:rsid w:val="003C3904"/>
    <w:rsid w:val="003C4768"/>
    <w:rsid w:val="003D1E8B"/>
    <w:rsid w:val="003D3884"/>
    <w:rsid w:val="003D5BB8"/>
    <w:rsid w:val="003E0449"/>
    <w:rsid w:val="003E5DC1"/>
    <w:rsid w:val="003F0768"/>
    <w:rsid w:val="003F58D6"/>
    <w:rsid w:val="003F65E8"/>
    <w:rsid w:val="003F7AA1"/>
    <w:rsid w:val="00402F84"/>
    <w:rsid w:val="00406BF8"/>
    <w:rsid w:val="0041277E"/>
    <w:rsid w:val="00415AE5"/>
    <w:rsid w:val="004205C5"/>
    <w:rsid w:val="00422EAA"/>
    <w:rsid w:val="00423CF2"/>
    <w:rsid w:val="0043162B"/>
    <w:rsid w:val="00433356"/>
    <w:rsid w:val="00440662"/>
    <w:rsid w:val="00440CBD"/>
    <w:rsid w:val="00441C44"/>
    <w:rsid w:val="00442EE5"/>
    <w:rsid w:val="00446682"/>
    <w:rsid w:val="004473CC"/>
    <w:rsid w:val="00454C94"/>
    <w:rsid w:val="00462847"/>
    <w:rsid w:val="004658EE"/>
    <w:rsid w:val="0047529A"/>
    <w:rsid w:val="0047671F"/>
    <w:rsid w:val="0047755E"/>
    <w:rsid w:val="00480A49"/>
    <w:rsid w:val="004856CA"/>
    <w:rsid w:val="00485C57"/>
    <w:rsid w:val="00491FD4"/>
    <w:rsid w:val="00492E97"/>
    <w:rsid w:val="00493E07"/>
    <w:rsid w:val="00496DE5"/>
    <w:rsid w:val="0049730A"/>
    <w:rsid w:val="004A1F04"/>
    <w:rsid w:val="004A20C3"/>
    <w:rsid w:val="004A33C8"/>
    <w:rsid w:val="004A4442"/>
    <w:rsid w:val="004A7433"/>
    <w:rsid w:val="004B1C47"/>
    <w:rsid w:val="004C3DDB"/>
    <w:rsid w:val="004C407A"/>
    <w:rsid w:val="004C4156"/>
    <w:rsid w:val="004C5A9F"/>
    <w:rsid w:val="004C5F0A"/>
    <w:rsid w:val="004C7EC8"/>
    <w:rsid w:val="004D11C0"/>
    <w:rsid w:val="004D23A8"/>
    <w:rsid w:val="004D509B"/>
    <w:rsid w:val="004D553C"/>
    <w:rsid w:val="004E1C06"/>
    <w:rsid w:val="004E4EB8"/>
    <w:rsid w:val="004E71CB"/>
    <w:rsid w:val="004E74C8"/>
    <w:rsid w:val="004F4B61"/>
    <w:rsid w:val="004F605E"/>
    <w:rsid w:val="00501824"/>
    <w:rsid w:val="005043AF"/>
    <w:rsid w:val="00504D39"/>
    <w:rsid w:val="00507727"/>
    <w:rsid w:val="005113C3"/>
    <w:rsid w:val="005146A1"/>
    <w:rsid w:val="0051771C"/>
    <w:rsid w:val="00530F4E"/>
    <w:rsid w:val="005333AB"/>
    <w:rsid w:val="00533E1A"/>
    <w:rsid w:val="005347B0"/>
    <w:rsid w:val="00534EB3"/>
    <w:rsid w:val="00540AEC"/>
    <w:rsid w:val="00545A95"/>
    <w:rsid w:val="00557FCF"/>
    <w:rsid w:val="0056499F"/>
    <w:rsid w:val="005811CB"/>
    <w:rsid w:val="0058122E"/>
    <w:rsid w:val="00581B47"/>
    <w:rsid w:val="00586556"/>
    <w:rsid w:val="00595200"/>
    <w:rsid w:val="00597BFF"/>
    <w:rsid w:val="005A5047"/>
    <w:rsid w:val="005B07C5"/>
    <w:rsid w:val="005B07C7"/>
    <w:rsid w:val="005B0F3F"/>
    <w:rsid w:val="005B55EE"/>
    <w:rsid w:val="005B59F6"/>
    <w:rsid w:val="005B7A49"/>
    <w:rsid w:val="005C49A2"/>
    <w:rsid w:val="005D25AF"/>
    <w:rsid w:val="005E0BA9"/>
    <w:rsid w:val="005E270A"/>
    <w:rsid w:val="005E3F12"/>
    <w:rsid w:val="005E6065"/>
    <w:rsid w:val="00603207"/>
    <w:rsid w:val="00603D2C"/>
    <w:rsid w:val="00605C39"/>
    <w:rsid w:val="00607F66"/>
    <w:rsid w:val="00622102"/>
    <w:rsid w:val="006237C2"/>
    <w:rsid w:val="00626893"/>
    <w:rsid w:val="0064140F"/>
    <w:rsid w:val="00641E0A"/>
    <w:rsid w:val="0065214C"/>
    <w:rsid w:val="006602E6"/>
    <w:rsid w:val="0067023D"/>
    <w:rsid w:val="006756D4"/>
    <w:rsid w:val="00681A86"/>
    <w:rsid w:val="00684726"/>
    <w:rsid w:val="00695D51"/>
    <w:rsid w:val="006961E5"/>
    <w:rsid w:val="0069670D"/>
    <w:rsid w:val="006A3ACC"/>
    <w:rsid w:val="006A4A3F"/>
    <w:rsid w:val="006A4E50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0B55"/>
    <w:rsid w:val="006D0CF3"/>
    <w:rsid w:val="006D233B"/>
    <w:rsid w:val="006D30FE"/>
    <w:rsid w:val="006D3BFC"/>
    <w:rsid w:val="006D7E04"/>
    <w:rsid w:val="006E5603"/>
    <w:rsid w:val="006E5631"/>
    <w:rsid w:val="006F0622"/>
    <w:rsid w:val="006F434C"/>
    <w:rsid w:val="006F4674"/>
    <w:rsid w:val="00706183"/>
    <w:rsid w:val="00714B4E"/>
    <w:rsid w:val="007162FE"/>
    <w:rsid w:val="00724926"/>
    <w:rsid w:val="00724D01"/>
    <w:rsid w:val="00734040"/>
    <w:rsid w:val="00734E69"/>
    <w:rsid w:val="0073526B"/>
    <w:rsid w:val="00736B23"/>
    <w:rsid w:val="00737EDE"/>
    <w:rsid w:val="007430D7"/>
    <w:rsid w:val="00743FA8"/>
    <w:rsid w:val="00747E72"/>
    <w:rsid w:val="00752FAD"/>
    <w:rsid w:val="00755332"/>
    <w:rsid w:val="00755411"/>
    <w:rsid w:val="00755D46"/>
    <w:rsid w:val="00757288"/>
    <w:rsid w:val="00757799"/>
    <w:rsid w:val="0076308F"/>
    <w:rsid w:val="00763C03"/>
    <w:rsid w:val="00767189"/>
    <w:rsid w:val="00767F20"/>
    <w:rsid w:val="007702B3"/>
    <w:rsid w:val="007758BD"/>
    <w:rsid w:val="00775E9D"/>
    <w:rsid w:val="00780471"/>
    <w:rsid w:val="007957A0"/>
    <w:rsid w:val="007A0D16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3FB9"/>
    <w:rsid w:val="007F5874"/>
    <w:rsid w:val="007F78E1"/>
    <w:rsid w:val="008039FE"/>
    <w:rsid w:val="00804881"/>
    <w:rsid w:val="008048C1"/>
    <w:rsid w:val="00831BFF"/>
    <w:rsid w:val="008373F1"/>
    <w:rsid w:val="00843090"/>
    <w:rsid w:val="008457F2"/>
    <w:rsid w:val="00853573"/>
    <w:rsid w:val="00857D01"/>
    <w:rsid w:val="008620B2"/>
    <w:rsid w:val="00865451"/>
    <w:rsid w:val="0086635B"/>
    <w:rsid w:val="008676AE"/>
    <w:rsid w:val="0087028B"/>
    <w:rsid w:val="008774DA"/>
    <w:rsid w:val="00877678"/>
    <w:rsid w:val="0087786C"/>
    <w:rsid w:val="00886E19"/>
    <w:rsid w:val="00894103"/>
    <w:rsid w:val="00895983"/>
    <w:rsid w:val="008959D9"/>
    <w:rsid w:val="00897D16"/>
    <w:rsid w:val="008A14E0"/>
    <w:rsid w:val="008A73F6"/>
    <w:rsid w:val="008A75EA"/>
    <w:rsid w:val="008B0D29"/>
    <w:rsid w:val="008B35A2"/>
    <w:rsid w:val="008C0BA0"/>
    <w:rsid w:val="008C1549"/>
    <w:rsid w:val="008C1590"/>
    <w:rsid w:val="008C2AA3"/>
    <w:rsid w:val="008C5980"/>
    <w:rsid w:val="008C7979"/>
    <w:rsid w:val="008D22F6"/>
    <w:rsid w:val="008D5350"/>
    <w:rsid w:val="008D5C7E"/>
    <w:rsid w:val="008D6159"/>
    <w:rsid w:val="008D65E5"/>
    <w:rsid w:val="008D78D0"/>
    <w:rsid w:val="008F04B8"/>
    <w:rsid w:val="008F150B"/>
    <w:rsid w:val="008F36A5"/>
    <w:rsid w:val="008F4929"/>
    <w:rsid w:val="008F7634"/>
    <w:rsid w:val="009058D2"/>
    <w:rsid w:val="009071D7"/>
    <w:rsid w:val="0091157A"/>
    <w:rsid w:val="00912D02"/>
    <w:rsid w:val="00914E2E"/>
    <w:rsid w:val="009161C2"/>
    <w:rsid w:val="00920D41"/>
    <w:rsid w:val="00926990"/>
    <w:rsid w:val="00931317"/>
    <w:rsid w:val="0093285B"/>
    <w:rsid w:val="00933ABA"/>
    <w:rsid w:val="00934080"/>
    <w:rsid w:val="0094148F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A3BD1"/>
    <w:rsid w:val="009B435F"/>
    <w:rsid w:val="009B7C5F"/>
    <w:rsid w:val="009C08C0"/>
    <w:rsid w:val="009C1B20"/>
    <w:rsid w:val="009C2A05"/>
    <w:rsid w:val="009C4EB2"/>
    <w:rsid w:val="009C6A5F"/>
    <w:rsid w:val="009D09A7"/>
    <w:rsid w:val="009E0628"/>
    <w:rsid w:val="009E292E"/>
    <w:rsid w:val="009E402D"/>
    <w:rsid w:val="009E737C"/>
    <w:rsid w:val="009E74DE"/>
    <w:rsid w:val="009E7CA8"/>
    <w:rsid w:val="009F19E9"/>
    <w:rsid w:val="009F7640"/>
    <w:rsid w:val="00A02576"/>
    <w:rsid w:val="00A0321C"/>
    <w:rsid w:val="00A05F06"/>
    <w:rsid w:val="00A069B4"/>
    <w:rsid w:val="00A07210"/>
    <w:rsid w:val="00A1035A"/>
    <w:rsid w:val="00A113E8"/>
    <w:rsid w:val="00A127F9"/>
    <w:rsid w:val="00A1695A"/>
    <w:rsid w:val="00A17859"/>
    <w:rsid w:val="00A227EB"/>
    <w:rsid w:val="00A2547C"/>
    <w:rsid w:val="00A25A8B"/>
    <w:rsid w:val="00A30485"/>
    <w:rsid w:val="00A319B4"/>
    <w:rsid w:val="00A31F3D"/>
    <w:rsid w:val="00A37814"/>
    <w:rsid w:val="00A412EC"/>
    <w:rsid w:val="00A43012"/>
    <w:rsid w:val="00A43CEB"/>
    <w:rsid w:val="00A45E8B"/>
    <w:rsid w:val="00A543ED"/>
    <w:rsid w:val="00A5699D"/>
    <w:rsid w:val="00A609D7"/>
    <w:rsid w:val="00A73446"/>
    <w:rsid w:val="00A813A4"/>
    <w:rsid w:val="00A93DC7"/>
    <w:rsid w:val="00A94A2F"/>
    <w:rsid w:val="00A950C4"/>
    <w:rsid w:val="00A95AC2"/>
    <w:rsid w:val="00A97E4A"/>
    <w:rsid w:val="00AA0157"/>
    <w:rsid w:val="00AA25CE"/>
    <w:rsid w:val="00AA6044"/>
    <w:rsid w:val="00AB6D3E"/>
    <w:rsid w:val="00AC57B8"/>
    <w:rsid w:val="00AC61F8"/>
    <w:rsid w:val="00AC752E"/>
    <w:rsid w:val="00AC765F"/>
    <w:rsid w:val="00AD2344"/>
    <w:rsid w:val="00AD4977"/>
    <w:rsid w:val="00AE0DB5"/>
    <w:rsid w:val="00AE20BD"/>
    <w:rsid w:val="00AE3867"/>
    <w:rsid w:val="00AE3D1D"/>
    <w:rsid w:val="00AE5247"/>
    <w:rsid w:val="00AE5B07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35516"/>
    <w:rsid w:val="00B41749"/>
    <w:rsid w:val="00B4291E"/>
    <w:rsid w:val="00B505C9"/>
    <w:rsid w:val="00B631CF"/>
    <w:rsid w:val="00B64F7C"/>
    <w:rsid w:val="00B65ADC"/>
    <w:rsid w:val="00B678DF"/>
    <w:rsid w:val="00B71E2D"/>
    <w:rsid w:val="00B72161"/>
    <w:rsid w:val="00B72F25"/>
    <w:rsid w:val="00B733D5"/>
    <w:rsid w:val="00B750A2"/>
    <w:rsid w:val="00B7604B"/>
    <w:rsid w:val="00B804CA"/>
    <w:rsid w:val="00B84CA2"/>
    <w:rsid w:val="00B90B3C"/>
    <w:rsid w:val="00B937AF"/>
    <w:rsid w:val="00BA655D"/>
    <w:rsid w:val="00BA6BC5"/>
    <w:rsid w:val="00BB42ED"/>
    <w:rsid w:val="00BB5D85"/>
    <w:rsid w:val="00BC1AC5"/>
    <w:rsid w:val="00BC1D7B"/>
    <w:rsid w:val="00BC405D"/>
    <w:rsid w:val="00BD2E29"/>
    <w:rsid w:val="00BD571F"/>
    <w:rsid w:val="00BE00F5"/>
    <w:rsid w:val="00BE0A17"/>
    <w:rsid w:val="00BE6FDD"/>
    <w:rsid w:val="00BF4505"/>
    <w:rsid w:val="00BF5BF2"/>
    <w:rsid w:val="00BF68C0"/>
    <w:rsid w:val="00C0403E"/>
    <w:rsid w:val="00C06A34"/>
    <w:rsid w:val="00C106D3"/>
    <w:rsid w:val="00C117E6"/>
    <w:rsid w:val="00C149E5"/>
    <w:rsid w:val="00C17281"/>
    <w:rsid w:val="00C2059E"/>
    <w:rsid w:val="00C23C24"/>
    <w:rsid w:val="00C326F7"/>
    <w:rsid w:val="00C43485"/>
    <w:rsid w:val="00C43CC9"/>
    <w:rsid w:val="00C44EDA"/>
    <w:rsid w:val="00C548E2"/>
    <w:rsid w:val="00C5509A"/>
    <w:rsid w:val="00C571F9"/>
    <w:rsid w:val="00C6505F"/>
    <w:rsid w:val="00C65F5B"/>
    <w:rsid w:val="00C65FF8"/>
    <w:rsid w:val="00C73A9D"/>
    <w:rsid w:val="00C73E94"/>
    <w:rsid w:val="00C77DA3"/>
    <w:rsid w:val="00C8094F"/>
    <w:rsid w:val="00C82B4C"/>
    <w:rsid w:val="00C82D59"/>
    <w:rsid w:val="00C82D9C"/>
    <w:rsid w:val="00C83F08"/>
    <w:rsid w:val="00C86272"/>
    <w:rsid w:val="00C97270"/>
    <w:rsid w:val="00CA28A3"/>
    <w:rsid w:val="00CA2FF4"/>
    <w:rsid w:val="00CA41CA"/>
    <w:rsid w:val="00CB0DEC"/>
    <w:rsid w:val="00CB25B6"/>
    <w:rsid w:val="00CB4322"/>
    <w:rsid w:val="00CB4834"/>
    <w:rsid w:val="00CC0FBE"/>
    <w:rsid w:val="00CC124E"/>
    <w:rsid w:val="00CC2322"/>
    <w:rsid w:val="00CC42B9"/>
    <w:rsid w:val="00CC4AFA"/>
    <w:rsid w:val="00CC5F1B"/>
    <w:rsid w:val="00CC6547"/>
    <w:rsid w:val="00CC6D95"/>
    <w:rsid w:val="00CD2020"/>
    <w:rsid w:val="00CD48DD"/>
    <w:rsid w:val="00CD4A27"/>
    <w:rsid w:val="00CD590A"/>
    <w:rsid w:val="00CD6B3C"/>
    <w:rsid w:val="00CE2E01"/>
    <w:rsid w:val="00CE449A"/>
    <w:rsid w:val="00CE591F"/>
    <w:rsid w:val="00CF182A"/>
    <w:rsid w:val="00CF78AE"/>
    <w:rsid w:val="00CF7E3F"/>
    <w:rsid w:val="00D0465C"/>
    <w:rsid w:val="00D13B24"/>
    <w:rsid w:val="00D14B3F"/>
    <w:rsid w:val="00D14C76"/>
    <w:rsid w:val="00D16825"/>
    <w:rsid w:val="00D220F1"/>
    <w:rsid w:val="00D22E0D"/>
    <w:rsid w:val="00D275D7"/>
    <w:rsid w:val="00D30C4E"/>
    <w:rsid w:val="00D313AD"/>
    <w:rsid w:val="00D31B66"/>
    <w:rsid w:val="00D32266"/>
    <w:rsid w:val="00D32BEF"/>
    <w:rsid w:val="00D33E35"/>
    <w:rsid w:val="00D33F77"/>
    <w:rsid w:val="00D35C96"/>
    <w:rsid w:val="00D410BD"/>
    <w:rsid w:val="00D43FC1"/>
    <w:rsid w:val="00D551D9"/>
    <w:rsid w:val="00D55ADB"/>
    <w:rsid w:val="00D567BA"/>
    <w:rsid w:val="00D61ECC"/>
    <w:rsid w:val="00D640C6"/>
    <w:rsid w:val="00D6665C"/>
    <w:rsid w:val="00D66B7C"/>
    <w:rsid w:val="00D728BC"/>
    <w:rsid w:val="00D74487"/>
    <w:rsid w:val="00D74AF0"/>
    <w:rsid w:val="00D753AE"/>
    <w:rsid w:val="00D76F4B"/>
    <w:rsid w:val="00D77275"/>
    <w:rsid w:val="00D81E1E"/>
    <w:rsid w:val="00D83199"/>
    <w:rsid w:val="00D84239"/>
    <w:rsid w:val="00D87DC5"/>
    <w:rsid w:val="00D93163"/>
    <w:rsid w:val="00D97091"/>
    <w:rsid w:val="00DA0D30"/>
    <w:rsid w:val="00DA10F8"/>
    <w:rsid w:val="00DA142A"/>
    <w:rsid w:val="00DA4A33"/>
    <w:rsid w:val="00DA576B"/>
    <w:rsid w:val="00DB31D8"/>
    <w:rsid w:val="00DB3438"/>
    <w:rsid w:val="00DB65FE"/>
    <w:rsid w:val="00DD03B1"/>
    <w:rsid w:val="00DD2AF3"/>
    <w:rsid w:val="00DD2C4A"/>
    <w:rsid w:val="00DE4A4C"/>
    <w:rsid w:val="00DE703E"/>
    <w:rsid w:val="00DE7919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631E"/>
    <w:rsid w:val="00E17E0D"/>
    <w:rsid w:val="00E22EDF"/>
    <w:rsid w:val="00E24CA5"/>
    <w:rsid w:val="00E25A48"/>
    <w:rsid w:val="00E2652F"/>
    <w:rsid w:val="00E26C8D"/>
    <w:rsid w:val="00E371B8"/>
    <w:rsid w:val="00E41D24"/>
    <w:rsid w:val="00E4557B"/>
    <w:rsid w:val="00E546E9"/>
    <w:rsid w:val="00E60889"/>
    <w:rsid w:val="00E62ECB"/>
    <w:rsid w:val="00E66268"/>
    <w:rsid w:val="00E745FC"/>
    <w:rsid w:val="00E76A2E"/>
    <w:rsid w:val="00E85AEA"/>
    <w:rsid w:val="00E933FE"/>
    <w:rsid w:val="00E93CEB"/>
    <w:rsid w:val="00E95E48"/>
    <w:rsid w:val="00E97B09"/>
    <w:rsid w:val="00EA2ACE"/>
    <w:rsid w:val="00EA500D"/>
    <w:rsid w:val="00EB299A"/>
    <w:rsid w:val="00EB33DB"/>
    <w:rsid w:val="00EC0827"/>
    <w:rsid w:val="00EC7184"/>
    <w:rsid w:val="00ED074F"/>
    <w:rsid w:val="00ED14EC"/>
    <w:rsid w:val="00ED5D38"/>
    <w:rsid w:val="00EE2F30"/>
    <w:rsid w:val="00EF0A69"/>
    <w:rsid w:val="00EF0DAF"/>
    <w:rsid w:val="00EF4221"/>
    <w:rsid w:val="00F01998"/>
    <w:rsid w:val="00F03F71"/>
    <w:rsid w:val="00F06DBB"/>
    <w:rsid w:val="00F17303"/>
    <w:rsid w:val="00F17F19"/>
    <w:rsid w:val="00F2130F"/>
    <w:rsid w:val="00F22C32"/>
    <w:rsid w:val="00F25A2E"/>
    <w:rsid w:val="00F300E2"/>
    <w:rsid w:val="00F3137E"/>
    <w:rsid w:val="00F351C3"/>
    <w:rsid w:val="00F406A1"/>
    <w:rsid w:val="00F40F0E"/>
    <w:rsid w:val="00F43B34"/>
    <w:rsid w:val="00F44CB9"/>
    <w:rsid w:val="00F4545E"/>
    <w:rsid w:val="00F456AB"/>
    <w:rsid w:val="00F473B4"/>
    <w:rsid w:val="00F52E17"/>
    <w:rsid w:val="00F53322"/>
    <w:rsid w:val="00F61366"/>
    <w:rsid w:val="00F623B3"/>
    <w:rsid w:val="00F62557"/>
    <w:rsid w:val="00F64D29"/>
    <w:rsid w:val="00F702CF"/>
    <w:rsid w:val="00F71970"/>
    <w:rsid w:val="00F77990"/>
    <w:rsid w:val="00F77FB3"/>
    <w:rsid w:val="00F814B5"/>
    <w:rsid w:val="00F84FE7"/>
    <w:rsid w:val="00F915BF"/>
    <w:rsid w:val="00F935F0"/>
    <w:rsid w:val="00F96721"/>
    <w:rsid w:val="00F96CAD"/>
    <w:rsid w:val="00FA64DA"/>
    <w:rsid w:val="00FB0EDD"/>
    <w:rsid w:val="00FB2EF9"/>
    <w:rsid w:val="00FB4E44"/>
    <w:rsid w:val="00FB5CAF"/>
    <w:rsid w:val="00FB7BDA"/>
    <w:rsid w:val="00FC06A6"/>
    <w:rsid w:val="00FC0757"/>
    <w:rsid w:val="00FC3EED"/>
    <w:rsid w:val="00FD1100"/>
    <w:rsid w:val="00FD281A"/>
    <w:rsid w:val="00FE04D4"/>
    <w:rsid w:val="00FE245A"/>
    <w:rsid w:val="00FE2C74"/>
    <w:rsid w:val="00FF209F"/>
    <w:rsid w:val="00FF3A0D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554F-629D-4FE8-9417-C3B0D16F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Продоляк Ольга Александровна</cp:lastModifiedBy>
  <cp:revision>2</cp:revision>
  <cp:lastPrinted>2022-11-10T13:21:00Z</cp:lastPrinted>
  <dcterms:created xsi:type="dcterms:W3CDTF">2023-03-27T06:27:00Z</dcterms:created>
  <dcterms:modified xsi:type="dcterms:W3CDTF">2023-03-27T06:27:00Z</dcterms:modified>
</cp:coreProperties>
</file>