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2F0B20D6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7C80483" w14:textId="77777777" w:rsidR="00D0246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7DD57BFE" w14:textId="0AF4CC13" w:rsidR="006756D4" w:rsidRPr="00136317" w:rsidRDefault="00D0246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 № 1/43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FB0EDD" w:rsidRPr="000243FF">
        <w:rPr>
          <w:rFonts w:ascii="Times New Roman" w:hAnsi="Times New Roman"/>
          <w:b/>
          <w:sz w:val="28"/>
          <w:szCs w:val="28"/>
        </w:rPr>
        <w:t xml:space="preserve">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4ECCBBA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6756D4">
        <w:rPr>
          <w:rFonts w:ascii="Times New Roman" w:hAnsi="Times New Roman" w:cs="Times New Roman"/>
          <w:sz w:val="28"/>
          <w:szCs w:val="28"/>
        </w:rPr>
        <w:t xml:space="preserve">36 547 414,60741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18 631 158,44805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77777777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6756D4">
        <w:rPr>
          <w:rFonts w:ascii="Times New Roman" w:hAnsi="Times New Roman" w:cs="Times New Roman"/>
          <w:sz w:val="28"/>
          <w:szCs w:val="28"/>
        </w:rPr>
        <w:t xml:space="preserve">39 002 714,52781 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2FDBE359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6D4">
        <w:rPr>
          <w:rFonts w:ascii="Times New Roman" w:hAnsi="Times New Roman" w:cs="Times New Roman"/>
          <w:sz w:val="28"/>
          <w:szCs w:val="28"/>
        </w:rPr>
        <w:t xml:space="preserve">2 455 299,92040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7150AE7" w14:textId="5D7FB338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E8B06" w14:textId="546B3FA8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 1 </w:t>
      </w:r>
      <w:r>
        <w:rPr>
          <w:rFonts w:ascii="Times New Roman" w:hAnsi="Times New Roman" w:cs="Times New Roman"/>
          <w:sz w:val="28"/>
          <w:szCs w:val="28"/>
        </w:rPr>
        <w:t>456</w:t>
      </w:r>
      <w:r w:rsidRPr="007D3F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>00,00000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>
        <w:rPr>
          <w:rFonts w:ascii="Times New Roman" w:hAnsi="Times New Roman" w:cs="Times New Roman"/>
          <w:sz w:val="28"/>
          <w:szCs w:val="28"/>
        </w:rPr>
        <w:t>498 082,92040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DB056CF" w14:textId="4E10FCE7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32 209 932,76977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6756D4">
        <w:rPr>
          <w:rFonts w:ascii="Times New Roman" w:hAnsi="Times New Roman" w:cs="Times New Roman"/>
          <w:sz w:val="28"/>
          <w:szCs w:val="28"/>
        </w:rPr>
        <w:t>13 200 938,76977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29 241 871,53036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8 780 822,53036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1205B78" w14:textId="265C8B5A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29 805 932 76977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415 641,11676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23 988 871,53036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hAnsi="Times New Roman" w:cs="Times New Roman"/>
          <w:sz w:val="28"/>
          <w:szCs w:val="28"/>
        </w:rPr>
        <w:t>760 690,59188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468574BE" w14:textId="7AB5991D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6756D4">
        <w:rPr>
          <w:rFonts w:ascii="Times New Roman" w:hAnsi="Times New Roman" w:cs="Times New Roman"/>
          <w:sz w:val="28"/>
          <w:szCs w:val="28"/>
        </w:rPr>
        <w:t xml:space="preserve">2 404 000,00000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5 253 000,00000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25A98C66" w14:textId="4F0FD801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755411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 в сумме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/>
          <w:sz w:val="28"/>
          <w:szCs w:val="28"/>
        </w:rPr>
        <w:t>278 037,53400</w:t>
      </w:r>
      <w:r w:rsidR="00CB4322" w:rsidRPr="000243FF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Pr="000243FF">
        <w:rPr>
          <w:rFonts w:ascii="Times New Roman" w:hAnsi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 w:cs="Times New Roman"/>
          <w:sz w:val="28"/>
          <w:szCs w:val="28"/>
        </w:rPr>
        <w:t>ежегодно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7CE37650" w14:textId="25E9343B" w:rsidR="008039FE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64140F" w:rsidRPr="00FF3A0D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64140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243FF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учреждениями, на оказание финансовой поддержки</w:t>
      </w:r>
      <w:r w:rsidR="00763C03">
        <w:rPr>
          <w:rFonts w:ascii="Times New Roman" w:hAnsi="Times New Roman" w:cs="Times New Roman"/>
          <w:sz w:val="28"/>
          <w:szCs w:val="28"/>
        </w:rPr>
        <w:t xml:space="preserve"> </w:t>
      </w:r>
      <w:r w:rsidRPr="00402F84">
        <w:rPr>
          <w:rFonts w:ascii="Times New Roman" w:hAnsi="Times New Roman" w:cs="Times New Roman"/>
          <w:sz w:val="28"/>
          <w:szCs w:val="28"/>
        </w:rPr>
        <w:t>общественным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организациям в сумме по</w:t>
      </w:r>
      <w:r w:rsidR="00B7604B">
        <w:rPr>
          <w:rFonts w:ascii="Times New Roman" w:hAnsi="Times New Roman" w:cs="Times New Roman"/>
          <w:sz w:val="28"/>
          <w:szCs w:val="28"/>
        </w:rPr>
        <w:t xml:space="preserve">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43FF">
        <w:rPr>
          <w:rFonts w:ascii="Times New Roman" w:hAnsi="Times New Roman" w:cs="Times New Roman"/>
          <w:sz w:val="28"/>
          <w:szCs w:val="28"/>
        </w:rPr>
        <w:t>2 000,00000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47F5029" w14:textId="644FB2C2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640" w:rsidRPr="000243FF">
        <w:rPr>
          <w:rFonts w:ascii="Times New Roman" w:hAnsi="Times New Roman" w:cs="Times New Roman"/>
          <w:sz w:val="28"/>
          <w:szCs w:val="28"/>
        </w:rPr>
        <w:t>40 590</w:t>
      </w:r>
      <w:r w:rsidR="0056499F" w:rsidRPr="000243FF">
        <w:rPr>
          <w:rFonts w:ascii="Times New Roman" w:hAnsi="Times New Roman" w:cs="Times New Roman"/>
          <w:sz w:val="28"/>
          <w:szCs w:val="28"/>
        </w:rPr>
        <w:t>,</w:t>
      </w:r>
      <w:r w:rsidR="009F7640" w:rsidRPr="000243FF">
        <w:rPr>
          <w:rFonts w:ascii="Times New Roman" w:hAnsi="Times New Roman" w:cs="Times New Roman"/>
          <w:sz w:val="28"/>
          <w:szCs w:val="28"/>
        </w:rPr>
        <w:t>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0000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1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BAA09" w14:textId="7C67FF73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6D4">
        <w:rPr>
          <w:rFonts w:ascii="Times New Roman" w:hAnsi="Times New Roman" w:cs="Times New Roman"/>
          <w:sz w:val="28"/>
          <w:szCs w:val="28"/>
        </w:rPr>
        <w:t xml:space="preserve">11 309,43000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за счет средств бюджета Московской области 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0,00000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2023 год,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1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4ED12215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lastRenderedPageBreak/>
        <w:t>- 28 984,00000 тыс. руб., в том числе за счет средств бюджета Московской области 17 738,20000 тыс. руб. на 2025 год;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A6DBB" w14:textId="4FF0EE1D" w:rsidR="001913B0" w:rsidRPr="000243FF" w:rsidRDefault="001913B0" w:rsidP="00564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</w:p>
    <w:p w14:paraId="58ED8445" w14:textId="0BEEACA1" w:rsidR="00D567BA" w:rsidRDefault="000A1830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7BA" w:rsidRPr="00D567BA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и уменьшения планового непокрытого убытка</w:t>
      </w:r>
      <w:proofErr w:type="gramEnd"/>
      <w:r w:rsidR="00E371B8" w:rsidRP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3B2DD1">
        <w:rPr>
          <w:rFonts w:ascii="Times New Roman" w:hAnsi="Times New Roman" w:cs="Times New Roman"/>
          <w:sz w:val="28"/>
          <w:szCs w:val="28"/>
        </w:rPr>
        <w:t>на 31 декабря 2023 года</w:t>
      </w:r>
      <w:r w:rsidR="00D567BA" w:rsidRPr="00D567BA">
        <w:rPr>
          <w:rFonts w:ascii="Times New Roman" w:hAnsi="Times New Roman" w:cs="Times New Roman"/>
          <w:sz w:val="28"/>
          <w:szCs w:val="28"/>
        </w:rPr>
        <w:t>, в сумме 400 000,00000 тыс. руб.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665683F1" w:rsidR="00CC42B9" w:rsidRPr="000243FF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8D5C7E">
        <w:rPr>
          <w:rFonts w:ascii="Times New Roman" w:hAnsi="Times New Roman" w:cs="Times New Roman"/>
          <w:sz w:val="28"/>
          <w:szCs w:val="28"/>
        </w:rPr>
        <w:t>0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</w:t>
      </w:r>
      <w:r w:rsidR="003F58D6" w:rsidRPr="000243FF">
        <w:rPr>
          <w:rFonts w:ascii="Times New Roman" w:hAnsi="Times New Roman" w:cs="Times New Roman"/>
          <w:sz w:val="28"/>
          <w:szCs w:val="28"/>
        </w:rPr>
        <w:t>3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F58D6" w:rsidRPr="000243FF">
        <w:rPr>
          <w:rFonts w:ascii="Times New Roman" w:hAnsi="Times New Roman" w:cs="Times New Roman"/>
          <w:sz w:val="28"/>
          <w:szCs w:val="28"/>
        </w:rPr>
        <w:t>4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3F58D6" w:rsidRPr="000243FF">
        <w:rPr>
          <w:rFonts w:ascii="Times New Roman" w:hAnsi="Times New Roman" w:cs="Times New Roman"/>
          <w:sz w:val="28"/>
          <w:szCs w:val="28"/>
        </w:rPr>
        <w:t>5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97E4A" w:rsidRPr="000243FF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691,20000 </w:t>
      </w:r>
      <w:r w:rsidR="00CC42B9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2" w:name="_Hlk87532397"/>
      <w:r w:rsidRPr="000243FF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4B678102" w14:textId="0A6B6121" w:rsidR="00EB33DB" w:rsidRPr="000243FF" w:rsidRDefault="00EB33DB" w:rsidP="00EB3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. Утвердить в составе расходов бюджета Одинцовского городского округа на 2023 год и плановый период 2024 и 2025 годов средства в сумме                 1 020 400,00000 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084BEF82" w14:textId="4B9861DD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E371B8" w:rsidRPr="004874BF">
        <w:rPr>
          <w:rFonts w:ascii="Times New Roman" w:hAnsi="Times New Roman" w:cs="Times New Roman"/>
          <w:sz w:val="28"/>
          <w:szCs w:val="28"/>
        </w:rPr>
        <w:t>2 480 574,97388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643008D2" w14:textId="389DF4F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695D51">
        <w:rPr>
          <w:rFonts w:ascii="Times New Roman" w:hAnsi="Times New Roman" w:cs="Times New Roman"/>
          <w:sz w:val="28"/>
          <w:szCs w:val="28"/>
        </w:rPr>
        <w:t>1 153 749,12200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D1FA761" w14:textId="7DDD2048" w:rsidR="005E3F12" w:rsidRDefault="00AA25C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E371B8">
        <w:rPr>
          <w:rFonts w:ascii="Times New Roman" w:hAnsi="Times New Roman" w:cs="Times New Roman"/>
          <w:sz w:val="28"/>
          <w:szCs w:val="28"/>
        </w:rPr>
        <w:t>в сумме 205 000,00000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E371B8">
        <w:rPr>
          <w:rFonts w:ascii="Times New Roman" w:hAnsi="Times New Roman" w:cs="Times New Roman"/>
          <w:sz w:val="28"/>
          <w:szCs w:val="28"/>
        </w:rPr>
        <w:t>3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 и 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5CA8D6EC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EC8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Одинцовского городского округа на сумму 400 млн. руб. и более со сроком завершения работ в 2023 году,  в том числе по муниципальным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 xml:space="preserve">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Pr="000243FF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lastRenderedPageBreak/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24817B7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7EC8">
        <w:rPr>
          <w:rFonts w:ascii="Times New Roman" w:hAnsi="Times New Roman" w:cs="Times New Roman"/>
          <w:sz w:val="28"/>
          <w:szCs w:val="28"/>
        </w:rPr>
        <w:t xml:space="preserve">3 211 300,00000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751CC17F" w14:textId="1072BBF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7EC8">
        <w:rPr>
          <w:rFonts w:ascii="Times New Roman" w:hAnsi="Times New Roman" w:cs="Times New Roman"/>
          <w:sz w:val="28"/>
          <w:szCs w:val="28"/>
        </w:rPr>
        <w:t xml:space="preserve">1 745 600,00000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6B3808DD" w14:textId="1444297E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49137138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D02467" w:rsidRPr="002F4189">
        <w:rPr>
          <w:rFonts w:ascii="Times New Roman" w:hAnsi="Times New Roman"/>
          <w:sz w:val="28"/>
          <w:szCs w:val="28"/>
        </w:rPr>
        <w:t>3 596 606,76100</w:t>
      </w:r>
      <w:r w:rsidR="00D02467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редакции от 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28.02.2023 № 1/43</w:t>
      </w:r>
      <w:r w:rsid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123D53" w14:textId="5AD9E52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5214C">
        <w:rPr>
          <w:rFonts w:ascii="Times New Roman" w:hAnsi="Times New Roman" w:cs="Times New Roman"/>
          <w:sz w:val="28"/>
          <w:szCs w:val="28"/>
        </w:rPr>
        <w:t>3</w:t>
      </w:r>
      <w:r w:rsidR="00B64F7C" w:rsidRPr="000243FF">
        <w:rPr>
          <w:rFonts w:ascii="Times New Roman" w:hAnsi="Times New Roman" w:cs="Times New Roman"/>
          <w:sz w:val="28"/>
          <w:szCs w:val="28"/>
        </w:rPr>
        <w:t>57 108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,00000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BC76AD2" w14:textId="7099D2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lastRenderedPageBreak/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225A17" w14:textId="40C2CB01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665C" w:rsidRPr="000243FF">
        <w:rPr>
          <w:rFonts w:ascii="Times New Roman" w:hAnsi="Times New Roman" w:cs="Times New Roman"/>
          <w:sz w:val="28"/>
          <w:szCs w:val="28"/>
        </w:rPr>
        <w:t>100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</w:t>
      </w:r>
      <w:r w:rsidR="00186E56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3F2C0" w14:textId="0BD46E2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326DC" w14:textId="7B46AB7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C3969" w14:textId="78A35ADD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DBCE" w14:textId="4CBA29B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BD41" w14:textId="2BF542D8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151CF" w14:textId="77777777" w:rsidR="008457F2" w:rsidRDefault="008457F2" w:rsidP="008457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4C1C4F0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 Ермолаев</w:t>
      </w:r>
    </w:p>
    <w:p w14:paraId="7510E82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4A62E5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                                   М.А. Пайсов</w:t>
      </w:r>
    </w:p>
    <w:p w14:paraId="164D0FFC" w14:textId="77777777" w:rsidR="008457F2" w:rsidRDefault="008457F2" w:rsidP="008457F2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56AEF7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Заместитель Главы Администрации – </w:t>
      </w:r>
    </w:p>
    <w:p w14:paraId="1272906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Финансово-казначейского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Тарасова</w:t>
      </w:r>
    </w:p>
    <w:p w14:paraId="501AEB9A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3CD5C8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6863318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14:paraId="407018B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27718E1C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М.А. Бажанова</w:t>
      </w:r>
    </w:p>
    <w:p w14:paraId="4A658949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450897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О.В. Дмитриев </w:t>
      </w:r>
    </w:p>
    <w:p w14:paraId="10B5785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CD55AC0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В.В. Переверзева</w:t>
      </w:r>
    </w:p>
    <w:p w14:paraId="4007286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6DA4E6A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С.Ю. Григорьев</w:t>
      </w:r>
    </w:p>
    <w:p w14:paraId="6A319791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B907C1B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Коротаев</w:t>
      </w:r>
    </w:p>
    <w:p w14:paraId="40F5D6E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2420D26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П.В. Кондрацкий</w:t>
      </w:r>
    </w:p>
    <w:p w14:paraId="2AFF2B3F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1A2ACB7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Ширманов</w:t>
      </w:r>
      <w:proofErr w:type="spellEnd"/>
    </w:p>
    <w:p w14:paraId="76CC0A7D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CBB4617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Е.А. Серёгин</w:t>
      </w:r>
    </w:p>
    <w:p w14:paraId="077C8A65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4FD5F458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Р.В. Неретин</w:t>
      </w:r>
    </w:p>
    <w:p w14:paraId="5E0BC1E3" w14:textId="77777777" w:rsidR="008457F2" w:rsidRDefault="008457F2" w:rsidP="008457F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041A0D37" w14:textId="77777777" w:rsidR="008457F2" w:rsidRDefault="008457F2" w:rsidP="008457F2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14:paraId="7679B219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14:paraId="35B24EFC" w14:textId="77777777" w:rsidR="008457F2" w:rsidRDefault="008457F2" w:rsidP="008457F2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     Г.В. Варварина</w:t>
      </w:r>
    </w:p>
    <w:p w14:paraId="148CF496" w14:textId="2662E220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9AB75" w14:textId="38CE988B" w:rsidR="005B0F3F" w:rsidRDefault="005B0F3F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BEE6A2" w14:textId="7EA2C265" w:rsidR="002339C3" w:rsidRDefault="002339C3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88BF6" w14:textId="77777777" w:rsidR="002339C3" w:rsidRDefault="002339C3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8FEC90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14:paraId="72735ADA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14:paraId="6D442D5E" w14:textId="7B060555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ФКУ – </w:t>
      </w:r>
      <w:r w:rsidR="00281B3E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6B8D73E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14:paraId="2CA4F97B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14:paraId="5003A7F1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по культуре – 1</w:t>
      </w:r>
    </w:p>
    <w:p w14:paraId="374EB499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физической культуры и спорта - 1</w:t>
      </w:r>
    </w:p>
    <w:p w14:paraId="6173289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КСП - 1</w:t>
      </w:r>
    </w:p>
    <w:p w14:paraId="19E864D3" w14:textId="08CFA88C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14:paraId="14098D02" w14:textId="77777777" w:rsidR="008457F2" w:rsidRDefault="008457F2" w:rsidP="0084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733DD9" w14:textId="77777777" w:rsidR="008457F2" w:rsidRPr="002339C3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18"/>
          <w:szCs w:val="18"/>
        </w:rPr>
      </w:pPr>
      <w:r w:rsidRPr="002339C3">
        <w:rPr>
          <w:rFonts w:ascii="Times New Roman" w:eastAsia="Times New Roman" w:hAnsi="Times New Roman" w:cs="Times New Roman"/>
          <w:sz w:val="18"/>
          <w:szCs w:val="18"/>
        </w:rPr>
        <w:t xml:space="preserve">Исп. Тарасова Л.В. </w:t>
      </w:r>
    </w:p>
    <w:p w14:paraId="39030F9C" w14:textId="65571727" w:rsidR="00346CE2" w:rsidRPr="002339C3" w:rsidRDefault="008457F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  <w:lang w:val="en-US"/>
        </w:rPr>
      </w:pPr>
      <w:r w:rsidRPr="002339C3">
        <w:rPr>
          <w:rFonts w:ascii="Times New Roman" w:eastAsia="Times New Roman" w:hAnsi="Times New Roman" w:cs="Times New Roman"/>
          <w:sz w:val="18"/>
          <w:szCs w:val="18"/>
        </w:rPr>
        <w:t>(495) 59</w:t>
      </w:r>
      <w:r w:rsidR="002339C3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339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39C3">
        <w:rPr>
          <w:rFonts w:ascii="Times New Roman" w:eastAsia="Times New Roman" w:hAnsi="Times New Roman" w:cs="Times New Roman"/>
          <w:sz w:val="18"/>
          <w:szCs w:val="18"/>
        </w:rPr>
        <w:t>15 37</w:t>
      </w:r>
    </w:p>
    <w:sectPr w:rsidR="00346CE2" w:rsidRPr="002339C3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3B50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2467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915BF"/>
    <w:rsid w:val="00F935F0"/>
    <w:rsid w:val="00F96721"/>
    <w:rsid w:val="00F96CAD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111A-0DE5-4365-BB00-179E21A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148</cp:revision>
  <cp:lastPrinted>2022-11-10T13:21:00Z</cp:lastPrinted>
  <dcterms:created xsi:type="dcterms:W3CDTF">2022-03-03T07:39:00Z</dcterms:created>
  <dcterms:modified xsi:type="dcterms:W3CDTF">2023-03-02T13:36:00Z</dcterms:modified>
</cp:coreProperties>
</file>