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D2" w:rsidRDefault="00F954E6" w:rsidP="00F72FD2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F954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Информация о результатах </w:t>
      </w:r>
      <w:r w:rsidR="00645D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внеплановой выездной проверки</w:t>
      </w:r>
      <w:r w:rsidR="00645D01" w:rsidRPr="00645D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</w:t>
      </w:r>
      <w:bookmarkStart w:id="1" w:name="OLE_LINK11"/>
      <w:bookmarkStart w:id="2" w:name="OLE_LINK10"/>
      <w:bookmarkStart w:id="3" w:name="OLE_LINK4"/>
      <w:bookmarkStart w:id="4" w:name="OLE_LINK3"/>
      <w:r w:rsidR="00645D01" w:rsidRPr="00645D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Муниципальном казенном учреждении</w:t>
      </w:r>
      <w:bookmarkEnd w:id="1"/>
      <w:bookmarkEnd w:id="2"/>
      <w:bookmarkEnd w:id="3"/>
      <w:bookmarkEnd w:id="4"/>
      <w:r w:rsidR="00645D01" w:rsidRPr="00645D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«Хозяйственно-эксплуатационная служба» Одинцовского городского округа Московской области</w:t>
      </w:r>
    </w:p>
    <w:p w:rsidR="00645D01" w:rsidRDefault="00F954E6" w:rsidP="00645D01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Контрольное мероприятие проведено </w:t>
      </w:r>
      <w:r w:rsidRPr="00F954E6">
        <w:rPr>
          <w:rFonts w:ascii="Times New Roman" w:hAnsi="Times New Roman" w:cs="Times New Roman"/>
          <w:sz w:val="26"/>
          <w:szCs w:val="26"/>
        </w:rPr>
        <w:t xml:space="preserve">на основании распоряжения Финансово-казначейского управления Администрации Одинцовского городского округа </w:t>
      </w:r>
      <w:r w:rsidR="00645D01" w:rsidRPr="00645D01">
        <w:rPr>
          <w:rFonts w:ascii="Times New Roman" w:hAnsi="Times New Roman" w:cs="Times New Roman"/>
          <w:sz w:val="26"/>
          <w:szCs w:val="26"/>
        </w:rPr>
        <w:t xml:space="preserve">от 30.08.2022 № 51 </w:t>
      </w:r>
      <w:r w:rsidR="00645D01" w:rsidRPr="00645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рассмотрения письма Главного контрольного управления Московской области от 05.08.2022 № </w:t>
      </w:r>
      <w:r w:rsidR="00645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5исх-2441 в связи с обращением </w:t>
      </w:r>
      <w:r w:rsidR="00645D01" w:rsidRPr="00645D01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«Группа компаний СВТ» от 20.04.2022.</w:t>
      </w:r>
    </w:p>
    <w:p w:rsidR="00645D01" w:rsidRPr="00645D01" w:rsidRDefault="00645D01" w:rsidP="00645D01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5D0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 контрольного мероприятия:</w:t>
      </w:r>
    </w:p>
    <w:p w:rsidR="00645D01" w:rsidRPr="00645D01" w:rsidRDefault="00645D01" w:rsidP="00645D01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5D01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645D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:rsidR="00645D01" w:rsidRDefault="00645D01" w:rsidP="00645D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5D0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Проверяемый период: 01.01.2022 – 29.07.2022.</w:t>
      </w:r>
    </w:p>
    <w:p w:rsidR="00F954E6" w:rsidRDefault="00F954E6" w:rsidP="00F954E6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54E6">
        <w:rPr>
          <w:rFonts w:ascii="Times New Roman" w:hAnsi="Times New Roman" w:cs="Times New Roman"/>
          <w:b/>
          <w:sz w:val="26"/>
          <w:szCs w:val="26"/>
        </w:rPr>
        <w:t>Выявленные нарушения:</w:t>
      </w:r>
    </w:p>
    <w:p w:rsidR="00645D01" w:rsidRPr="00645D01" w:rsidRDefault="00645D01" w:rsidP="00645D0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D01">
        <w:rPr>
          <w:rFonts w:ascii="Times New Roman" w:hAnsi="Times New Roman" w:cs="Times New Roman"/>
          <w:sz w:val="26"/>
          <w:szCs w:val="26"/>
        </w:rPr>
        <w:t>По результатам проверки представленных документов и материалов, а также информации, размещенной в информационных системах, установлено:</w:t>
      </w:r>
    </w:p>
    <w:p w:rsidR="00645D01" w:rsidRPr="00645D01" w:rsidRDefault="00645D01" w:rsidP="00645D0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D01">
        <w:rPr>
          <w:rFonts w:ascii="Times New Roman" w:hAnsi="Times New Roman" w:cs="Times New Roman"/>
          <w:sz w:val="26"/>
          <w:szCs w:val="26"/>
        </w:rPr>
        <w:t>В нарушение условий муниципального контракта исполнителем обязательства не выполнялись - заказчику не представлялись документы, предусмотренные условиями контракта, подтверждающие факт выполнения работ непосредственно на объекте.</w:t>
      </w:r>
    </w:p>
    <w:p w:rsidR="00645D01" w:rsidRPr="00645D01" w:rsidRDefault="00645D01" w:rsidP="00645D0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D01">
        <w:rPr>
          <w:rFonts w:ascii="Times New Roman" w:hAnsi="Times New Roman" w:cs="Times New Roman"/>
          <w:sz w:val="26"/>
          <w:szCs w:val="26"/>
        </w:rPr>
        <w:t xml:space="preserve">В нарушение ч.3 ст. 103 Федерального закона № 44-ФЗ заказчиком не направлена в ЕИС информация о начислении неустоек (штрафов, пеней) исполнителю в связи с ненадлежащим исполнением им обязательств, предусмотренных контрактом. </w:t>
      </w:r>
    </w:p>
    <w:p w:rsidR="00645D01" w:rsidRPr="00645D01" w:rsidRDefault="00645D01" w:rsidP="00645D0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D01">
        <w:rPr>
          <w:rFonts w:ascii="Times New Roman" w:hAnsi="Times New Roman" w:cs="Times New Roman"/>
          <w:sz w:val="26"/>
          <w:szCs w:val="26"/>
        </w:rPr>
        <w:t xml:space="preserve">В нарушение порядка одностороннего расторжения контракта, действовавшего в период с 01.01.2022 до 01.07.2022 в соответствии                               с п.3 ч.6 ст.8 Федерального закона №360-ФЗ  решение об одностороннем отказе от исполнения контракта не размещено в ЕИС, так как запись о размещении решения об одностороннем отказе от исполнения контракта от  30.03.2022 отмечена как недействительная. </w:t>
      </w:r>
    </w:p>
    <w:p w:rsidR="00645D01" w:rsidRPr="00645D01" w:rsidRDefault="00645D01" w:rsidP="00645D0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72FD2" w:rsidRPr="00F72FD2" w:rsidRDefault="00F72FD2" w:rsidP="00F72FD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F72FD2" w:rsidRPr="00F72FD2" w:rsidSect="00F954E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741D"/>
    <w:multiLevelType w:val="hybridMultilevel"/>
    <w:tmpl w:val="D42AD78A"/>
    <w:lvl w:ilvl="0" w:tplc="4D760C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E6"/>
    <w:rsid w:val="00076842"/>
    <w:rsid w:val="003E249B"/>
    <w:rsid w:val="00645D01"/>
    <w:rsid w:val="0082564F"/>
    <w:rsid w:val="008603AE"/>
    <w:rsid w:val="00B616F4"/>
    <w:rsid w:val="00F72FD2"/>
    <w:rsid w:val="00F954E6"/>
    <w:rsid w:val="00FB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Ирина Алексеевна</dc:creator>
  <cp:lastModifiedBy>Горбачева Ирина Алексеевна</cp:lastModifiedBy>
  <cp:revision>2</cp:revision>
  <cp:lastPrinted>2023-01-23T07:20:00Z</cp:lastPrinted>
  <dcterms:created xsi:type="dcterms:W3CDTF">2023-05-11T14:39:00Z</dcterms:created>
  <dcterms:modified xsi:type="dcterms:W3CDTF">2023-05-11T14:39:00Z</dcterms:modified>
</cp:coreProperties>
</file>