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B8" w:rsidRPr="0010187F" w:rsidRDefault="008273B8" w:rsidP="0010187F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B501F" w:rsidRPr="008F4EE7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Pr="008F4EE7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</w:t>
      </w:r>
      <w:r w:rsidR="00DF53A1">
        <w:rPr>
          <w:rFonts w:ascii="Times New Roman" w:hAnsi="Times New Roman"/>
          <w:sz w:val="24"/>
          <w:szCs w:val="24"/>
        </w:rPr>
        <w:t>ЕЗУЛЬТАТАМ ОБЩЕСТВЕННЫХ ОБСУЖДЕ</w:t>
      </w:r>
      <w:r w:rsidRPr="008F4EE7">
        <w:rPr>
          <w:rFonts w:ascii="Times New Roman" w:hAnsi="Times New Roman"/>
          <w:sz w:val="24"/>
          <w:szCs w:val="24"/>
        </w:rPr>
        <w:t>НИЙ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01F" w:rsidRPr="008F4EE7" w:rsidRDefault="00574716" w:rsidP="007543BB">
      <w:pPr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85A90">
        <w:rPr>
          <w:rFonts w:ascii="Times New Roman" w:hAnsi="Times New Roman"/>
          <w:sz w:val="24"/>
          <w:szCs w:val="24"/>
        </w:rPr>
        <w:t>28.12.2024</w:t>
      </w:r>
      <w:bookmarkStart w:id="0" w:name="_GoBack"/>
      <w:bookmarkEnd w:id="0"/>
    </w:p>
    <w:p w:rsidR="00883E80" w:rsidRPr="008F4EE7" w:rsidRDefault="00883E80" w:rsidP="00883E80">
      <w:pPr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1B4597" w:rsidRPr="00FD207E" w:rsidRDefault="001B4597" w:rsidP="001B4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364" w:rsidRPr="00A8525E" w:rsidRDefault="00834364" w:rsidP="00834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>по проекту «Внесение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деревня Мамоново»</w:t>
      </w:r>
    </w:p>
    <w:p w:rsidR="00834364" w:rsidRPr="00A8525E" w:rsidRDefault="00834364" w:rsidP="00834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364" w:rsidRPr="00A8525E" w:rsidRDefault="00834364" w:rsidP="008343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>Общественные обсуждения по проекту «Внесение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           деревня Мамоново» (далее – Генеральный план) назначены Постановлением Главы Одинцовского городского округа от 11.12.2024 №145-ПГл «О назначении общественных обсуждений».</w:t>
      </w:r>
    </w:p>
    <w:p w:rsidR="00834364" w:rsidRPr="00A8525E" w:rsidRDefault="00834364" w:rsidP="008343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 xml:space="preserve">Проект внесения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деревня Мамоново (далее – проект, генеральный план) подготовлен в соответствии </w:t>
      </w:r>
      <w:r w:rsidRPr="00A8525E">
        <w:rPr>
          <w:rFonts w:ascii="Times New Roman" w:hAnsi="Times New Roman"/>
          <w:color w:val="000000"/>
          <w:sz w:val="24"/>
          <w:szCs w:val="24"/>
        </w:rPr>
        <w:t>с Распоряжением Комитета по архитектуре</w:t>
      </w:r>
      <w:r w:rsidRPr="00A8525E">
        <w:rPr>
          <w:color w:val="000000"/>
          <w:sz w:val="24"/>
          <w:szCs w:val="24"/>
        </w:rPr>
        <w:br/>
      </w:r>
      <w:r w:rsidRPr="00A8525E">
        <w:rPr>
          <w:rFonts w:ascii="Times New Roman" w:hAnsi="Times New Roman"/>
          <w:color w:val="000000"/>
          <w:sz w:val="24"/>
          <w:szCs w:val="24"/>
        </w:rPr>
        <w:t>и градостроительству Московской области № 29РВ-1154 от 08.11.2024 на основании</w:t>
      </w:r>
      <w:r w:rsidRPr="00A8525E">
        <w:rPr>
          <w:color w:val="000000"/>
          <w:sz w:val="24"/>
          <w:szCs w:val="24"/>
        </w:rPr>
        <w:br/>
      </w:r>
      <w:r w:rsidRPr="00A8525E">
        <w:rPr>
          <w:rFonts w:ascii="Times New Roman" w:hAnsi="Times New Roman"/>
          <w:color w:val="000000"/>
          <w:sz w:val="24"/>
          <w:szCs w:val="24"/>
        </w:rPr>
        <w:t>Договора № 351-2024-Э от 15.11.2024</w:t>
      </w:r>
      <w:r w:rsidRPr="00A8525E">
        <w:rPr>
          <w:rFonts w:ascii="Times New Roman" w:hAnsi="Times New Roman"/>
          <w:sz w:val="24"/>
          <w:szCs w:val="24"/>
        </w:rPr>
        <w:t>.</w:t>
      </w:r>
    </w:p>
    <w:p w:rsidR="00834364" w:rsidRPr="00A8525E" w:rsidRDefault="00834364" w:rsidP="008343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 xml:space="preserve">Изменения в Генеральный план вносятся с целью </w:t>
      </w:r>
      <w:r w:rsidRPr="00A8525E">
        <w:rPr>
          <w:rFonts w:ascii="Times New Roman" w:hAnsi="Times New Roman"/>
          <w:color w:val="000000"/>
          <w:sz w:val="24"/>
          <w:szCs w:val="24"/>
        </w:rPr>
        <w:t>включения в границы населенного</w:t>
      </w:r>
      <w:r w:rsidRPr="00A8525E">
        <w:rPr>
          <w:color w:val="000000"/>
          <w:sz w:val="24"/>
          <w:szCs w:val="24"/>
        </w:rPr>
        <w:t xml:space="preserve"> </w:t>
      </w:r>
      <w:r w:rsidRPr="00A8525E">
        <w:rPr>
          <w:rFonts w:ascii="Times New Roman" w:hAnsi="Times New Roman"/>
          <w:color w:val="000000"/>
          <w:sz w:val="24"/>
          <w:szCs w:val="24"/>
        </w:rPr>
        <w:t>пункта деревня Мамоново земельных участков с кадастровыми номерами 50:20:0010336:33131,</w:t>
      </w:r>
      <w:r w:rsidRPr="00A8525E">
        <w:rPr>
          <w:color w:val="000000"/>
          <w:sz w:val="24"/>
          <w:szCs w:val="24"/>
        </w:rPr>
        <w:br/>
      </w:r>
      <w:r w:rsidRPr="00A8525E">
        <w:rPr>
          <w:rFonts w:ascii="Times New Roman" w:hAnsi="Times New Roman"/>
          <w:color w:val="000000"/>
          <w:sz w:val="24"/>
          <w:szCs w:val="24"/>
        </w:rPr>
        <w:t>50:20:0010336:370, 50:20:0010336:46202, 50:20:0010336:46203 и установления для</w:t>
      </w:r>
      <w:r w:rsidRPr="00A8525E">
        <w:rPr>
          <w:color w:val="000000"/>
          <w:sz w:val="24"/>
          <w:szCs w:val="24"/>
        </w:rPr>
        <w:br/>
      </w:r>
      <w:r w:rsidRPr="00A8525E">
        <w:rPr>
          <w:rFonts w:ascii="Times New Roman" w:hAnsi="Times New Roman"/>
          <w:color w:val="000000"/>
          <w:sz w:val="24"/>
          <w:szCs w:val="24"/>
        </w:rPr>
        <w:t>указанных земельных участков функциональной зоны Ж1 «Зона застройки</w:t>
      </w:r>
      <w:r w:rsidRPr="00A8525E">
        <w:rPr>
          <w:color w:val="000000"/>
          <w:sz w:val="24"/>
          <w:szCs w:val="24"/>
        </w:rPr>
        <w:br/>
      </w:r>
      <w:r w:rsidRPr="00A8525E">
        <w:rPr>
          <w:rFonts w:ascii="Times New Roman" w:hAnsi="Times New Roman"/>
          <w:color w:val="000000"/>
          <w:sz w:val="24"/>
          <w:szCs w:val="24"/>
        </w:rPr>
        <w:t>многоквартирными жилыми домами» в соответствии с решением Градостроительного</w:t>
      </w:r>
      <w:r w:rsidRPr="00A8525E">
        <w:rPr>
          <w:color w:val="000000"/>
          <w:sz w:val="24"/>
          <w:szCs w:val="24"/>
        </w:rPr>
        <w:br/>
      </w:r>
      <w:r w:rsidRPr="00A8525E">
        <w:rPr>
          <w:rFonts w:ascii="Times New Roman" w:hAnsi="Times New Roman"/>
          <w:color w:val="000000"/>
          <w:sz w:val="24"/>
          <w:szCs w:val="24"/>
        </w:rPr>
        <w:t>совета Московской области от 09.10.2024</w:t>
      </w:r>
      <w:r w:rsidRPr="00A8525E">
        <w:rPr>
          <w:rFonts w:ascii="Times New Roman" w:hAnsi="Times New Roman"/>
          <w:sz w:val="24"/>
          <w:szCs w:val="24"/>
        </w:rPr>
        <w:t>.</w:t>
      </w:r>
    </w:p>
    <w:p w:rsidR="00834364" w:rsidRPr="00A8525E" w:rsidRDefault="00834364" w:rsidP="008343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 xml:space="preserve"> Разработчиком является ГАУ МО «НИиПИ градостроительства», 143960, Московская область, г. Реутов, проспект Мира, д. 57, помещение  III, тел. +7(495) 242-77-07, e-mail: </w:t>
      </w:r>
      <w:hyperlink r:id="rId8" w:history="1">
        <w:r w:rsidRPr="00A8525E">
          <w:rPr>
            <w:rFonts w:ascii="Times New Roman" w:hAnsi="Times New Roman"/>
            <w:sz w:val="24"/>
            <w:szCs w:val="24"/>
          </w:rPr>
          <w:t>niipi@mosreg.ru</w:t>
        </w:r>
      </w:hyperlink>
      <w:r w:rsidRPr="00A8525E">
        <w:rPr>
          <w:rFonts w:ascii="Times New Roman" w:hAnsi="Times New Roman"/>
          <w:sz w:val="24"/>
          <w:szCs w:val="24"/>
        </w:rPr>
        <w:t>.</w:t>
      </w:r>
    </w:p>
    <w:p w:rsidR="00834364" w:rsidRPr="00A8525E" w:rsidRDefault="00834364" w:rsidP="008343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34364" w:rsidRPr="00A8525E" w:rsidRDefault="00834364" w:rsidP="0083436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>Срок проведения общественных обсуждений с 13.12.2024 по 10.01.2025.</w:t>
      </w:r>
    </w:p>
    <w:p w:rsidR="00834364" w:rsidRPr="00A8525E" w:rsidRDefault="00834364" w:rsidP="008343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 xml:space="preserve">Оповещение о начале общественных обсуждений опубликовано в средстве массовой информации Одинцовского городского округа Московской области: газета «Одинцовская Неделя» от 13.12.2024 № 49, а также было размещено на информационных стендах в населенном пункте деревня Мамоново. 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Информационные материалы по проекту</w:t>
      </w:r>
      <w:r w:rsidRPr="00A8525E">
        <w:rPr>
          <w:rFonts w:ascii="Times New Roman" w:hAnsi="Times New Roman"/>
          <w:sz w:val="24"/>
          <w:szCs w:val="24"/>
          <w:lang w:eastAsia="ru-RU"/>
        </w:rPr>
        <w:t xml:space="preserve"> с проектной документацией 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>были размещены на сайте odin.ru 20.12.2024.</w:t>
      </w:r>
    </w:p>
    <w:p w:rsidR="00834364" w:rsidRPr="00A8525E" w:rsidRDefault="00834364" w:rsidP="0083436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Информационные материалы по теме общественных обсуждений, представлены на экспозиции в период </w:t>
      </w:r>
      <w:r w:rsidRPr="00A8525E">
        <w:rPr>
          <w:rFonts w:ascii="Times New Roman" w:hAnsi="Times New Roman"/>
          <w:sz w:val="24"/>
          <w:szCs w:val="24"/>
          <w:lang w:eastAsia="ru-RU"/>
        </w:rPr>
        <w:t>с 20.12.2024 по 27.12.2024:</w:t>
      </w:r>
    </w:p>
    <w:p w:rsidR="00834364" w:rsidRPr="00A8525E" w:rsidRDefault="00834364" w:rsidP="0083436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в Управлении градостроительной деятельности Администрации Одинцовского </w:t>
      </w:r>
      <w:r w:rsidRPr="00A8525E">
        <w:rPr>
          <w:rFonts w:ascii="Times New Roman" w:hAnsi="Times New Roman"/>
          <w:sz w:val="24"/>
          <w:szCs w:val="24"/>
          <w:lang w:eastAsia="ru-RU"/>
        </w:rPr>
        <w:t>городского округа Московской области по адресу: Московская область, г. Одинцово,                       ул. Маршала Бирюзова, д. 15, корп. А, каб. 211, часы работы: Понедельник – Четверг с 10-00 до 17-00, Пятница с 10-00 до 15-00, перерыв на обед с 13-00 до 13-45.</w:t>
      </w:r>
    </w:p>
    <w:p w:rsidR="00834364" w:rsidRPr="00A8525E" w:rsidRDefault="00834364" w:rsidP="008343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525E">
        <w:rPr>
          <w:rFonts w:ascii="Times New Roman" w:hAnsi="Times New Roman"/>
          <w:sz w:val="24"/>
          <w:szCs w:val="24"/>
          <w:lang w:eastAsia="ru-RU"/>
        </w:rPr>
        <w:t xml:space="preserve">Консультации по проекту проводена 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период </w:t>
      </w:r>
      <w:r w:rsidRPr="00A8525E">
        <w:rPr>
          <w:rFonts w:ascii="Times New Roman" w:hAnsi="Times New Roman"/>
          <w:sz w:val="24"/>
          <w:szCs w:val="24"/>
          <w:lang w:eastAsia="ru-RU"/>
        </w:rPr>
        <w:t xml:space="preserve">с 20.12.2024 по 27.12.2024 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Управлении градостроительной деятельности Администрации Одинцовского </w:t>
      </w:r>
      <w:r w:rsidRPr="00A8525E">
        <w:rPr>
          <w:rFonts w:ascii="Times New Roman" w:hAnsi="Times New Roman"/>
          <w:sz w:val="24"/>
          <w:szCs w:val="24"/>
          <w:lang w:eastAsia="ru-RU"/>
        </w:rPr>
        <w:t>городского округа Московской области по адресу: Московская область, г. Одинцово, ул. Маршала Бирюзова, д. 15, корп. А, каб. 211, в часы работы экспозиции: Понедельник – Четверг с 10-00 до 17-00, Пятница с 10-00 до 15-00, перерыв на обед с 13-00 до 13-45, а также 24.12.2024 в 17-00 в здании Мамоновской сельской библиотеки МБУК «БИМЦ» по адресу: Московская область, Одинцовский городской округ, д. Мамоново, ул. Колхозная, д. 120.</w:t>
      </w:r>
    </w:p>
    <w:p w:rsidR="00834364" w:rsidRPr="00A8525E" w:rsidRDefault="00834364" w:rsidP="0083436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 xml:space="preserve">Предложения и замечания принимались в срок с 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>20.12.2024 по 27.12.2024</w:t>
      </w:r>
      <w:r w:rsidRPr="00A8525E">
        <w:rPr>
          <w:rFonts w:ascii="Times New Roman" w:hAnsi="Times New Roman"/>
          <w:sz w:val="24"/>
          <w:szCs w:val="24"/>
        </w:rPr>
        <w:t>, посредством:</w:t>
      </w:r>
    </w:p>
    <w:p w:rsidR="00834364" w:rsidRPr="00A8525E" w:rsidRDefault="00834364" w:rsidP="0083436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 - записи предложений и замечаний в </w:t>
      </w:r>
      <w:r w:rsidRPr="00A8525E">
        <w:rPr>
          <w:rFonts w:ascii="Times New Roman" w:eastAsia="Calibri" w:hAnsi="Times New Roman"/>
          <w:color w:val="000000"/>
          <w:sz w:val="24"/>
          <w:szCs w:val="24"/>
        </w:rPr>
        <w:t xml:space="preserve">книгу (журнал) учета посетителей и записи предложений и замечаний проведения экспозиции по общественным обсуждениям 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>в период работы экспозиции;</w:t>
      </w:r>
    </w:p>
    <w:p w:rsidR="00834364" w:rsidRPr="00A8525E" w:rsidRDefault="00834364" w:rsidP="008343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    личного обращения в </w:t>
      </w:r>
      <w:r w:rsidRPr="00A8525E">
        <w:rPr>
          <w:rFonts w:ascii="Times New Roman" w:hAnsi="Times New Roman"/>
          <w:sz w:val="24"/>
          <w:szCs w:val="24"/>
          <w:lang w:eastAsia="ru-RU"/>
        </w:rPr>
        <w:t>Администрацию Одинцовского городского округа Московской области по адресу: 143000, Московская область, г. Одинцово, ул. Маршала Жукова, д. 28</w:t>
      </w: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34364" w:rsidRPr="00A8525E" w:rsidRDefault="00834364" w:rsidP="0083436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   почтового отправления в адрес Администрации Одинцовского городского округа Московской области;</w:t>
      </w:r>
    </w:p>
    <w:p w:rsidR="00834364" w:rsidRPr="00A8525E" w:rsidRDefault="00834364" w:rsidP="0083436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525E">
        <w:rPr>
          <w:rFonts w:ascii="Times New Roman" w:hAnsi="Times New Roman"/>
          <w:color w:val="000000"/>
          <w:sz w:val="24"/>
          <w:szCs w:val="24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</w:t>
      </w:r>
    </w:p>
    <w:p w:rsidR="00834364" w:rsidRPr="00A8525E" w:rsidRDefault="00834364" w:rsidP="0083436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>В процессе проведения общественных обсуждений поступило</w:t>
      </w:r>
      <w:r w:rsidR="00F219C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219CD" w:rsidRPr="00B32EF5">
        <w:rPr>
          <w:rFonts w:ascii="Times New Roman" w:hAnsi="Times New Roman"/>
          <w:sz w:val="24"/>
          <w:szCs w:val="24"/>
        </w:rPr>
        <w:t>23</w:t>
      </w:r>
      <w:r w:rsidRPr="00A8525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</w:t>
      </w:r>
      <w:r w:rsidRPr="00A8525E">
        <w:rPr>
          <w:rFonts w:ascii="Times New Roman" w:hAnsi="Times New Roman"/>
          <w:sz w:val="24"/>
          <w:szCs w:val="24"/>
        </w:rPr>
        <w:t xml:space="preserve"> от участников общественных обсуждений (Таблица №1).  </w:t>
      </w:r>
    </w:p>
    <w:p w:rsidR="00834364" w:rsidRPr="00A8525E" w:rsidRDefault="00834364" w:rsidP="0083436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A8525E">
        <w:rPr>
          <w:rFonts w:ascii="Times New Roman" w:hAnsi="Times New Roman"/>
          <w:sz w:val="24"/>
          <w:szCs w:val="24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1"/>
        <w:gridCol w:w="1612"/>
        <w:gridCol w:w="2321"/>
      </w:tblGrid>
      <w:tr w:rsidR="00834364" w:rsidRPr="00A8525E" w:rsidTr="004A0345">
        <w:trPr>
          <w:trHeight w:val="453"/>
        </w:trPr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 xml:space="preserve">Выводы </w:t>
            </w:r>
          </w:p>
        </w:tc>
      </w:tr>
      <w:tr w:rsidR="00834364" w:rsidRPr="00A8525E" w:rsidTr="004A0345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 xml:space="preserve">Постоянно проживающие участники общественных обсуждений </w:t>
            </w:r>
          </w:p>
        </w:tc>
      </w:tr>
      <w:tr w:rsidR="00834364" w:rsidRPr="00A8525E" w:rsidTr="004A0345">
        <w:trPr>
          <w:trHeight w:val="1611"/>
        </w:trPr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 xml:space="preserve">Против внесения изменений в Генеральный план, в части включения  в границы населенного пункта д. Мамоново территории под многоквартирную застройку и изменения территориальной зоны с СХ1 «зона сельскохозяйственного назначения» на Ж1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</w:t>
            </w:r>
            <w:r w:rsidRPr="00A8525E">
              <w:rPr>
                <w:rFonts w:ascii="Times New Roman" w:hAnsi="Times New Roman"/>
                <w:color w:val="000000"/>
                <w:sz w:val="24"/>
                <w:szCs w:val="24"/>
              </w:rPr>
              <w:t>она застройки</w:t>
            </w:r>
            <w:r w:rsidRPr="00A8525E">
              <w:rPr>
                <w:color w:val="000000"/>
                <w:sz w:val="24"/>
                <w:szCs w:val="24"/>
              </w:rPr>
              <w:t xml:space="preserve"> </w:t>
            </w:r>
            <w:r w:rsidRPr="00A8525E">
              <w:rPr>
                <w:rFonts w:ascii="Times New Roman" w:hAnsi="Times New Roman"/>
                <w:color w:val="000000"/>
                <w:sz w:val="24"/>
                <w:szCs w:val="24"/>
              </w:rPr>
              <w:t>многоквартирными жилыми домами»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F219CD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  <w:tr w:rsidR="00834364" w:rsidRPr="00A8525E" w:rsidTr="004A0345">
        <w:trPr>
          <w:trHeight w:val="1444"/>
        </w:trPr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Территорию вокруг пруда в д. Мамоново отнести к рекреационной зоне Р1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525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  <w:tr w:rsidR="00834364" w:rsidRPr="00A8525E" w:rsidTr="004A0345">
        <w:trPr>
          <w:trHeight w:val="1417"/>
        </w:trPr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Исключить из материалов Генерального плана информацию о существующей дороге к домам № 1 и №2 ул. Вокзальный тупик (со стороны пруда), а также о дороге к дому №2 по ул. Вокзальный тупик в сторону ул. Овражий тупик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525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  <w:tr w:rsidR="00834364" w:rsidRPr="00A8525E" w:rsidTr="004A0345">
        <w:trPr>
          <w:trHeight w:val="1246"/>
        </w:trPr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Отразить в материалах Генерального плана информацию о ручье согласно прилагаемой схеме</w:t>
            </w:r>
          </w:p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525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  <w:tr w:rsidR="00834364" w:rsidRPr="00A8525E" w:rsidTr="004A0345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834364" w:rsidRPr="00A8525E" w:rsidTr="004A0345">
        <w:trPr>
          <w:trHeight w:val="431"/>
        </w:trPr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Против внесения изменений в Генеральный план, в части включения  в границы населенного пункта                       д. Мамоново территории под многоквартирную застройку и изме</w:t>
            </w:r>
            <w:r>
              <w:rPr>
                <w:rFonts w:ascii="Times New Roman" w:hAnsi="Times New Roman"/>
                <w:sz w:val="24"/>
                <w:szCs w:val="24"/>
              </w:rPr>
              <w:t>нения территориальной зоны с СХ</w:t>
            </w:r>
            <w:r w:rsidRPr="00A8525E">
              <w:rPr>
                <w:rFonts w:ascii="Times New Roman" w:hAnsi="Times New Roman"/>
                <w:sz w:val="24"/>
                <w:szCs w:val="24"/>
              </w:rPr>
              <w:t>1 «зона сельскохозяйств</w:t>
            </w:r>
            <w:r>
              <w:rPr>
                <w:rFonts w:ascii="Times New Roman" w:hAnsi="Times New Roman"/>
                <w:sz w:val="24"/>
                <w:szCs w:val="24"/>
              </w:rPr>
              <w:t>енного назначения» на «зона в Ж</w:t>
            </w:r>
            <w:r w:rsidRPr="00A8525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</w:t>
            </w:r>
            <w:r w:rsidRPr="00A8525E">
              <w:rPr>
                <w:rFonts w:ascii="Times New Roman" w:hAnsi="Times New Roman"/>
                <w:color w:val="000000"/>
                <w:sz w:val="24"/>
                <w:szCs w:val="24"/>
              </w:rPr>
              <w:t>она застройки</w:t>
            </w:r>
            <w:r w:rsidRPr="00A8525E">
              <w:rPr>
                <w:color w:val="000000"/>
                <w:sz w:val="24"/>
                <w:szCs w:val="24"/>
              </w:rPr>
              <w:t xml:space="preserve"> </w:t>
            </w:r>
            <w:r w:rsidRPr="00A85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многоквартирными жилыми домами». </w:t>
            </w:r>
            <w:r w:rsidRPr="00A8525E">
              <w:rPr>
                <w:rFonts w:ascii="Times New Roman" w:hAnsi="Times New Roman"/>
                <w:sz w:val="24"/>
                <w:szCs w:val="24"/>
              </w:rPr>
              <w:t>Вместо планируемой в проекте зоны многоквартирной жилой застройки Ж1,  предусмотреть размещение спорткомплекса, сквера для прогулок или отдыха с детьми на свежем воздухе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64" w:rsidRPr="00A8525E" w:rsidRDefault="00834364" w:rsidP="004A0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5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AF070E" w:rsidRPr="002A0221" w:rsidRDefault="00AF070E" w:rsidP="00FC564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1382B" w:rsidRPr="002A0221" w:rsidRDefault="0031382B" w:rsidP="0031382B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</w:p>
    <w:p w:rsidR="00B1286C" w:rsidRPr="008F4EE7" w:rsidRDefault="00B1286C" w:rsidP="007543B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F4EE7">
        <w:rPr>
          <w:rFonts w:ascii="Times New Roman" w:eastAsia="Calibri" w:hAnsi="Times New Roman"/>
          <w:sz w:val="24"/>
          <w:szCs w:val="24"/>
        </w:rPr>
        <w:lastRenderedPageBreak/>
        <w:t xml:space="preserve">Протокол проведенных общественных обсуждений подписан </w:t>
      </w:r>
      <w:r w:rsidR="00485A90">
        <w:rPr>
          <w:rFonts w:ascii="Times New Roman" w:hAnsi="Times New Roman"/>
          <w:sz w:val="24"/>
          <w:szCs w:val="24"/>
        </w:rPr>
        <w:t>28.12.2024</w:t>
      </w:r>
      <w:r w:rsidRPr="008F4EE7">
        <w:rPr>
          <w:rFonts w:ascii="Times New Roman" w:eastAsia="Calibri" w:hAnsi="Times New Roman"/>
          <w:sz w:val="24"/>
          <w:szCs w:val="24"/>
        </w:rPr>
        <w:t xml:space="preserve">. </w:t>
      </w:r>
    </w:p>
    <w:p w:rsidR="00574A37" w:rsidRPr="008F4EE7" w:rsidRDefault="00574A37" w:rsidP="002A022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F4EE7">
        <w:rPr>
          <w:rFonts w:ascii="Times New Roman" w:eastAsia="Calibri" w:hAnsi="Times New Roman"/>
          <w:sz w:val="24"/>
          <w:szCs w:val="24"/>
        </w:rPr>
        <w:t xml:space="preserve">Процедура общественных обсуждений </w:t>
      </w:r>
      <w:r w:rsidR="00B82DB9" w:rsidRPr="008F4EE7">
        <w:rPr>
          <w:rFonts w:ascii="Times New Roman" w:eastAsia="Calibri" w:hAnsi="Times New Roman"/>
          <w:sz w:val="24"/>
          <w:szCs w:val="24"/>
        </w:rPr>
        <w:t xml:space="preserve">по </w:t>
      </w:r>
      <w:r w:rsidR="00D06A1D" w:rsidRPr="00FA2C06">
        <w:rPr>
          <w:rFonts w:ascii="Times New Roman" w:hAnsi="Times New Roman"/>
          <w:sz w:val="24"/>
          <w:szCs w:val="24"/>
        </w:rPr>
        <w:t xml:space="preserve">проекту </w:t>
      </w:r>
      <w:r w:rsidR="00D06A1D">
        <w:rPr>
          <w:rFonts w:ascii="Times New Roman" w:hAnsi="Times New Roman"/>
          <w:sz w:val="24"/>
          <w:szCs w:val="24"/>
        </w:rPr>
        <w:t>«Внесение изменений в г</w:t>
      </w:r>
      <w:r w:rsidR="00D06A1D" w:rsidRPr="003A5807">
        <w:rPr>
          <w:rFonts w:ascii="Times New Roman" w:hAnsi="Times New Roman"/>
          <w:sz w:val="24"/>
          <w:szCs w:val="24"/>
        </w:rPr>
        <w:t xml:space="preserve">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</w:t>
      </w:r>
      <w:r w:rsidR="00834364">
        <w:rPr>
          <w:rFonts w:ascii="Times New Roman" w:hAnsi="Times New Roman"/>
          <w:sz w:val="24"/>
          <w:szCs w:val="24"/>
        </w:rPr>
        <w:t>д. Мамоново</w:t>
      </w:r>
      <w:r w:rsidR="00D06A1D" w:rsidRPr="003A5807">
        <w:rPr>
          <w:rFonts w:ascii="Times New Roman" w:hAnsi="Times New Roman"/>
          <w:sz w:val="24"/>
          <w:szCs w:val="24"/>
        </w:rPr>
        <w:t>»</w:t>
      </w:r>
      <w:r w:rsidR="00CA6D68" w:rsidRPr="008F4EE7">
        <w:rPr>
          <w:rFonts w:ascii="Times New Roman" w:eastAsia="Calibri" w:hAnsi="Times New Roman"/>
          <w:sz w:val="24"/>
          <w:szCs w:val="24"/>
        </w:rPr>
        <w:t xml:space="preserve">, </w:t>
      </w:r>
      <w:r w:rsidRPr="008F4EE7">
        <w:rPr>
          <w:rFonts w:ascii="Times New Roman" w:eastAsia="Calibri" w:hAnsi="Times New Roman"/>
          <w:sz w:val="24"/>
          <w:szCs w:val="24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8F4EE7">
        <w:rPr>
          <w:rFonts w:ascii="Times New Roman" w:eastAsia="Calibri" w:hAnsi="Times New Roman"/>
          <w:sz w:val="24"/>
          <w:szCs w:val="24"/>
        </w:rPr>
        <w:t>,</w:t>
      </w:r>
      <w:r w:rsidRPr="008F4EE7">
        <w:rPr>
          <w:rFonts w:ascii="Times New Roman" w:eastAsia="Calibri" w:hAnsi="Times New Roman"/>
          <w:sz w:val="24"/>
          <w:szCs w:val="24"/>
        </w:rPr>
        <w:t xml:space="preserve"> общественные обсуждения считать состоявшимися.</w:t>
      </w:r>
    </w:p>
    <w:p w:rsidR="002A0221" w:rsidRDefault="002A0221" w:rsidP="002A022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7543BB" w:rsidRPr="008F4EE7" w:rsidRDefault="00F5209B" w:rsidP="00574A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F4EE7">
        <w:rPr>
          <w:rFonts w:ascii="Times New Roman" w:eastAsia="Calibri" w:hAnsi="Times New Roman"/>
          <w:sz w:val="24"/>
          <w:szCs w:val="24"/>
        </w:rPr>
        <w:t xml:space="preserve"> </w:t>
      </w:r>
      <w:r w:rsidR="007543BB" w:rsidRPr="004A6395">
        <w:rPr>
          <w:rFonts w:ascii="Times New Roman" w:eastAsia="Calibri" w:hAnsi="Times New Roman"/>
          <w:sz w:val="24"/>
          <w:szCs w:val="24"/>
        </w:rPr>
        <w:t xml:space="preserve">               </w:t>
      </w:r>
      <w:r w:rsidR="007543BB" w:rsidRPr="004A6395">
        <w:rPr>
          <w:rFonts w:ascii="Times New Roman" w:eastAsia="Calibri" w:hAnsi="Times New Roman"/>
          <w:sz w:val="24"/>
          <w:szCs w:val="24"/>
        </w:rPr>
        <w:tab/>
      </w:r>
      <w:r w:rsidR="007543BB" w:rsidRPr="004A6395">
        <w:rPr>
          <w:rFonts w:ascii="Times New Roman" w:eastAsia="Calibri" w:hAnsi="Times New Roman"/>
          <w:sz w:val="24"/>
          <w:szCs w:val="24"/>
        </w:rPr>
        <w:tab/>
      </w:r>
    </w:p>
    <w:p w:rsidR="001B4597" w:rsidRPr="001B4597" w:rsidRDefault="001B4597" w:rsidP="001B459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4597">
        <w:rPr>
          <w:rFonts w:ascii="Times New Roman" w:eastAsia="Calibri" w:hAnsi="Times New Roman"/>
          <w:sz w:val="24"/>
          <w:szCs w:val="24"/>
        </w:rPr>
        <w:t xml:space="preserve">Председатель </w:t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  <w:t xml:space="preserve">        </w:t>
      </w:r>
      <w:r w:rsidR="003E4CA3">
        <w:rPr>
          <w:rFonts w:ascii="Times New Roman" w:eastAsia="Calibri" w:hAnsi="Times New Roman"/>
          <w:sz w:val="24"/>
          <w:szCs w:val="24"/>
        </w:rPr>
        <w:t xml:space="preserve"> </w:t>
      </w:r>
      <w:r w:rsidRPr="001B4597">
        <w:rPr>
          <w:rFonts w:ascii="Times New Roman" w:eastAsia="Calibri" w:hAnsi="Times New Roman"/>
          <w:sz w:val="24"/>
          <w:szCs w:val="24"/>
        </w:rPr>
        <w:t xml:space="preserve">  Бадалина Н.А.</w:t>
      </w:r>
    </w:p>
    <w:p w:rsidR="001B4597" w:rsidRPr="001B4597" w:rsidRDefault="001B4597" w:rsidP="001B459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B4597" w:rsidRPr="001B4597" w:rsidRDefault="001B4597" w:rsidP="001B459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B4597" w:rsidRPr="001B4597" w:rsidRDefault="001B4597" w:rsidP="001B459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4597">
        <w:rPr>
          <w:rFonts w:ascii="Times New Roman" w:eastAsia="Calibri" w:hAnsi="Times New Roman"/>
          <w:sz w:val="24"/>
          <w:szCs w:val="24"/>
        </w:rPr>
        <w:t xml:space="preserve">Секретарь </w:t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</w:r>
      <w:r w:rsidR="00D06A1D">
        <w:rPr>
          <w:rFonts w:ascii="Times New Roman" w:eastAsia="Calibri" w:hAnsi="Times New Roman"/>
          <w:sz w:val="24"/>
          <w:szCs w:val="24"/>
        </w:rPr>
        <w:tab/>
        <w:t>Гуреева Л.В.</w:t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</w:p>
    <w:p w:rsidR="001B4597" w:rsidRPr="001B4597" w:rsidRDefault="001B4597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B4597" w:rsidRPr="001B4597" w:rsidRDefault="001B4597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B4597" w:rsidRDefault="001B4597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4597">
        <w:rPr>
          <w:rFonts w:ascii="Times New Roman" w:eastAsia="Calibri" w:hAnsi="Times New Roman"/>
          <w:sz w:val="24"/>
          <w:szCs w:val="24"/>
        </w:rPr>
        <w:t>Члены комиссии:</w:t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</w:r>
      <w:r w:rsidRPr="001B4597">
        <w:rPr>
          <w:rFonts w:ascii="Times New Roman" w:eastAsia="Calibri" w:hAnsi="Times New Roman"/>
          <w:sz w:val="24"/>
          <w:szCs w:val="24"/>
        </w:rPr>
        <w:tab/>
        <w:t>Рыбакова Н.В.</w:t>
      </w:r>
    </w:p>
    <w:p w:rsidR="003E4CA3" w:rsidRDefault="003E4CA3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4CA3" w:rsidRDefault="003E4CA3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06A1D" w:rsidRDefault="003E4CA3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D06A1D">
        <w:rPr>
          <w:rFonts w:ascii="Times New Roman" w:eastAsia="Calibri" w:hAnsi="Times New Roman"/>
          <w:sz w:val="24"/>
          <w:szCs w:val="24"/>
        </w:rPr>
        <w:t>Козякова О.М.</w:t>
      </w:r>
    </w:p>
    <w:p w:rsidR="00D06A1D" w:rsidRDefault="00D06A1D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06A1D" w:rsidRDefault="00D06A1D" w:rsidP="001B4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</w:p>
    <w:p w:rsidR="00CE01C9" w:rsidRPr="00B82DB9" w:rsidRDefault="00D06A1D" w:rsidP="00AB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Медведев Г.А.</w:t>
      </w:r>
      <w:r w:rsidR="003E4CA3">
        <w:rPr>
          <w:rFonts w:ascii="Times New Roman" w:eastAsia="Calibri" w:hAnsi="Times New Roman"/>
          <w:sz w:val="24"/>
          <w:szCs w:val="24"/>
        </w:rPr>
        <w:t xml:space="preserve">   </w:t>
      </w:r>
    </w:p>
    <w:sectPr w:rsidR="00CE01C9" w:rsidRPr="00B82DB9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A5ACF"/>
    <w:rsid w:val="000A7761"/>
    <w:rsid w:val="000B003C"/>
    <w:rsid w:val="000B14ED"/>
    <w:rsid w:val="000B7257"/>
    <w:rsid w:val="000D2964"/>
    <w:rsid w:val="000D722F"/>
    <w:rsid w:val="000E5906"/>
    <w:rsid w:val="000F4354"/>
    <w:rsid w:val="0010139C"/>
    <w:rsid w:val="0010187F"/>
    <w:rsid w:val="00101DB4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2EAE"/>
    <w:rsid w:val="00183117"/>
    <w:rsid w:val="00185669"/>
    <w:rsid w:val="00191AF1"/>
    <w:rsid w:val="00194927"/>
    <w:rsid w:val="00195E8F"/>
    <w:rsid w:val="001A2B53"/>
    <w:rsid w:val="001B2956"/>
    <w:rsid w:val="001B4597"/>
    <w:rsid w:val="001B4E14"/>
    <w:rsid w:val="001B59A6"/>
    <w:rsid w:val="001C4AA7"/>
    <w:rsid w:val="001C6943"/>
    <w:rsid w:val="001D094F"/>
    <w:rsid w:val="001D70AF"/>
    <w:rsid w:val="001E0A70"/>
    <w:rsid w:val="001E1946"/>
    <w:rsid w:val="001E2198"/>
    <w:rsid w:val="001F3574"/>
    <w:rsid w:val="001F3B5F"/>
    <w:rsid w:val="001F49A4"/>
    <w:rsid w:val="00201B3A"/>
    <w:rsid w:val="00203CDC"/>
    <w:rsid w:val="00213E72"/>
    <w:rsid w:val="00230E0E"/>
    <w:rsid w:val="002351A3"/>
    <w:rsid w:val="002374CC"/>
    <w:rsid w:val="0023799F"/>
    <w:rsid w:val="002468F3"/>
    <w:rsid w:val="00246E63"/>
    <w:rsid w:val="00251F13"/>
    <w:rsid w:val="0026530E"/>
    <w:rsid w:val="00275E37"/>
    <w:rsid w:val="002819F2"/>
    <w:rsid w:val="00290D9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31382B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E4CA3"/>
    <w:rsid w:val="003F5E1E"/>
    <w:rsid w:val="00410151"/>
    <w:rsid w:val="004129BA"/>
    <w:rsid w:val="00422123"/>
    <w:rsid w:val="00441241"/>
    <w:rsid w:val="00443DB0"/>
    <w:rsid w:val="00453861"/>
    <w:rsid w:val="0046493D"/>
    <w:rsid w:val="00472EC5"/>
    <w:rsid w:val="00485A90"/>
    <w:rsid w:val="004926F7"/>
    <w:rsid w:val="004A6395"/>
    <w:rsid w:val="004A6A4C"/>
    <w:rsid w:val="004B2EA1"/>
    <w:rsid w:val="004B6C19"/>
    <w:rsid w:val="004C2305"/>
    <w:rsid w:val="004C2F8F"/>
    <w:rsid w:val="004C747A"/>
    <w:rsid w:val="004D5997"/>
    <w:rsid w:val="004F279F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7737"/>
    <w:rsid w:val="005403F9"/>
    <w:rsid w:val="00544A09"/>
    <w:rsid w:val="00554A19"/>
    <w:rsid w:val="00556733"/>
    <w:rsid w:val="0056293C"/>
    <w:rsid w:val="00563AE6"/>
    <w:rsid w:val="00574716"/>
    <w:rsid w:val="00574A37"/>
    <w:rsid w:val="00583B9F"/>
    <w:rsid w:val="0058545F"/>
    <w:rsid w:val="00586EA4"/>
    <w:rsid w:val="00594D95"/>
    <w:rsid w:val="0059561A"/>
    <w:rsid w:val="00595B53"/>
    <w:rsid w:val="00596968"/>
    <w:rsid w:val="005B46D6"/>
    <w:rsid w:val="005B7D5D"/>
    <w:rsid w:val="005C5114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2F4"/>
    <w:rsid w:val="00677DED"/>
    <w:rsid w:val="00680735"/>
    <w:rsid w:val="006819B8"/>
    <w:rsid w:val="00693C4B"/>
    <w:rsid w:val="006A61A5"/>
    <w:rsid w:val="006A7ABA"/>
    <w:rsid w:val="006C1439"/>
    <w:rsid w:val="006E264B"/>
    <w:rsid w:val="006E5299"/>
    <w:rsid w:val="00715868"/>
    <w:rsid w:val="00727CE0"/>
    <w:rsid w:val="00731D0C"/>
    <w:rsid w:val="007365F8"/>
    <w:rsid w:val="007409B8"/>
    <w:rsid w:val="00740B1C"/>
    <w:rsid w:val="00742792"/>
    <w:rsid w:val="0074621F"/>
    <w:rsid w:val="007543BB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8061AA"/>
    <w:rsid w:val="00825A4E"/>
    <w:rsid w:val="008273B8"/>
    <w:rsid w:val="0083365F"/>
    <w:rsid w:val="00834364"/>
    <w:rsid w:val="008405FA"/>
    <w:rsid w:val="0085431C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B2CE2"/>
    <w:rsid w:val="009D0D23"/>
    <w:rsid w:val="009E2336"/>
    <w:rsid w:val="009E7E15"/>
    <w:rsid w:val="009F64C3"/>
    <w:rsid w:val="00A01CA5"/>
    <w:rsid w:val="00A03E42"/>
    <w:rsid w:val="00A05744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B7BFD"/>
    <w:rsid w:val="00AC53EC"/>
    <w:rsid w:val="00AC58E4"/>
    <w:rsid w:val="00AD1703"/>
    <w:rsid w:val="00AE0B5B"/>
    <w:rsid w:val="00AE26F4"/>
    <w:rsid w:val="00AF070E"/>
    <w:rsid w:val="00AF4CC9"/>
    <w:rsid w:val="00B00F36"/>
    <w:rsid w:val="00B02F60"/>
    <w:rsid w:val="00B1286C"/>
    <w:rsid w:val="00B15635"/>
    <w:rsid w:val="00B16091"/>
    <w:rsid w:val="00B16932"/>
    <w:rsid w:val="00B30361"/>
    <w:rsid w:val="00B32EF5"/>
    <w:rsid w:val="00B33227"/>
    <w:rsid w:val="00B42A54"/>
    <w:rsid w:val="00B44CC6"/>
    <w:rsid w:val="00B53EDE"/>
    <w:rsid w:val="00B554D6"/>
    <w:rsid w:val="00B62D2C"/>
    <w:rsid w:val="00B64A5F"/>
    <w:rsid w:val="00B657D6"/>
    <w:rsid w:val="00B81AB3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1EE4"/>
    <w:rsid w:val="00BE1DA0"/>
    <w:rsid w:val="00BF25DC"/>
    <w:rsid w:val="00BF54B5"/>
    <w:rsid w:val="00C121A6"/>
    <w:rsid w:val="00C20169"/>
    <w:rsid w:val="00C2762B"/>
    <w:rsid w:val="00C31A00"/>
    <w:rsid w:val="00C3516C"/>
    <w:rsid w:val="00C46F16"/>
    <w:rsid w:val="00C53E1E"/>
    <w:rsid w:val="00C55461"/>
    <w:rsid w:val="00C55813"/>
    <w:rsid w:val="00C63731"/>
    <w:rsid w:val="00C64152"/>
    <w:rsid w:val="00C804C0"/>
    <w:rsid w:val="00C81A1F"/>
    <w:rsid w:val="00C931EB"/>
    <w:rsid w:val="00C97C79"/>
    <w:rsid w:val="00CA6D68"/>
    <w:rsid w:val="00CB501F"/>
    <w:rsid w:val="00CB7328"/>
    <w:rsid w:val="00CC43EC"/>
    <w:rsid w:val="00CC7807"/>
    <w:rsid w:val="00CD319A"/>
    <w:rsid w:val="00CD4622"/>
    <w:rsid w:val="00CE00E1"/>
    <w:rsid w:val="00CE01C9"/>
    <w:rsid w:val="00CE12F4"/>
    <w:rsid w:val="00CE32AD"/>
    <w:rsid w:val="00CF4D4C"/>
    <w:rsid w:val="00D009C4"/>
    <w:rsid w:val="00D06A1D"/>
    <w:rsid w:val="00D31210"/>
    <w:rsid w:val="00D40F57"/>
    <w:rsid w:val="00D44EE7"/>
    <w:rsid w:val="00D50BC5"/>
    <w:rsid w:val="00D61969"/>
    <w:rsid w:val="00D62A95"/>
    <w:rsid w:val="00D803E3"/>
    <w:rsid w:val="00D96F49"/>
    <w:rsid w:val="00D97122"/>
    <w:rsid w:val="00DA1AD4"/>
    <w:rsid w:val="00DA4D45"/>
    <w:rsid w:val="00DB01AD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0876"/>
    <w:rsid w:val="00DF4ABB"/>
    <w:rsid w:val="00DF5285"/>
    <w:rsid w:val="00DF53A1"/>
    <w:rsid w:val="00E01C81"/>
    <w:rsid w:val="00E0372E"/>
    <w:rsid w:val="00E13983"/>
    <w:rsid w:val="00E168D5"/>
    <w:rsid w:val="00E40B48"/>
    <w:rsid w:val="00E45758"/>
    <w:rsid w:val="00E47E9F"/>
    <w:rsid w:val="00E56B1A"/>
    <w:rsid w:val="00E744F7"/>
    <w:rsid w:val="00E76D65"/>
    <w:rsid w:val="00E81CA8"/>
    <w:rsid w:val="00E94DDD"/>
    <w:rsid w:val="00E95C42"/>
    <w:rsid w:val="00E97C25"/>
    <w:rsid w:val="00EA7D69"/>
    <w:rsid w:val="00EA7D6E"/>
    <w:rsid w:val="00EB0F56"/>
    <w:rsid w:val="00EC6C54"/>
    <w:rsid w:val="00ED0FB5"/>
    <w:rsid w:val="00EE2857"/>
    <w:rsid w:val="00EE6EBB"/>
    <w:rsid w:val="00EF2E6C"/>
    <w:rsid w:val="00EF4908"/>
    <w:rsid w:val="00F012B6"/>
    <w:rsid w:val="00F115F9"/>
    <w:rsid w:val="00F1637F"/>
    <w:rsid w:val="00F218F0"/>
    <w:rsid w:val="00F219CD"/>
    <w:rsid w:val="00F27DC6"/>
    <w:rsid w:val="00F332D0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C5648"/>
    <w:rsid w:val="00FE0DE8"/>
    <w:rsid w:val="00FE10E5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03827CB"/>
  <w15:docId w15:val="{D9AAE457-BEDE-476A-AAC0-0E824771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D06A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pi@mos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2080D-FC9F-4C27-B2D7-7DE76F2D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11</cp:revision>
  <cp:lastPrinted>2024-12-10T11:43:00Z</cp:lastPrinted>
  <dcterms:created xsi:type="dcterms:W3CDTF">2024-09-11T11:47:00Z</dcterms:created>
  <dcterms:modified xsi:type="dcterms:W3CDTF">2025-01-09T14:01:00Z</dcterms:modified>
</cp:coreProperties>
</file>