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01EA0" w:rsidRDefault="002B7A09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1EA0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666608" w:rsidRPr="00B75B37" w:rsidRDefault="002B7A09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1EA0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  <w:r w:rsidR="00666608" w:rsidRPr="00B75B3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2B7A09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486066" w:rsidRPr="0048606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2F6069" w:rsidRPr="002F6069">
        <w:rPr>
          <w:rFonts w:ascii="Times New Roman" w:hAnsi="Times New Roman" w:cs="Times New Roman"/>
          <w:sz w:val="28"/>
          <w:szCs w:val="28"/>
        </w:rPr>
        <w:t xml:space="preserve"> </w:t>
      </w:r>
      <w:r w:rsidR="002F6069" w:rsidRPr="002F6069">
        <w:rPr>
          <w:rFonts w:ascii="Times New Roman" w:hAnsi="Times New Roman" w:cs="Times New Roman"/>
          <w:sz w:val="28"/>
          <w:szCs w:val="28"/>
        </w:rPr>
        <w:t>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B75B37" w:rsidRDefault="00D8602E" w:rsidP="00EA6C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Управление по инвестициям и поддержке предпринимательства Администрации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извещает о начале подготовки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B75B37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           «</w:t>
      </w:r>
      <w:r w:rsidR="00486066" w:rsidRPr="0048606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A30A62">
        <w:rPr>
          <w:rFonts w:ascii="Times New Roman" w:hAnsi="Times New Roman" w:cs="Times New Roman"/>
          <w:sz w:val="28"/>
          <w:szCs w:val="28"/>
        </w:rPr>
        <w:t xml:space="preserve"> </w:t>
      </w:r>
      <w:r w:rsidR="00A30A62" w:rsidRPr="002F6069">
        <w:rPr>
          <w:rFonts w:ascii="Times New Roman" w:hAnsi="Times New Roman" w:cs="Times New Roman"/>
          <w:sz w:val="28"/>
          <w:szCs w:val="28"/>
        </w:rPr>
        <w:t>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» </w:t>
      </w:r>
      <w:r w:rsidR="002B7A09" w:rsidRPr="00B75B37">
        <w:rPr>
          <w:rFonts w:ascii="Times New Roman" w:hAnsi="Times New Roman" w:cs="Times New Roman"/>
          <w:sz w:val="28"/>
          <w:szCs w:val="28"/>
        </w:rPr>
        <w:t>и  сборе предложений заинтересованных лиц.</w:t>
      </w:r>
    </w:p>
    <w:p w:rsidR="002B7A09" w:rsidRPr="00D149F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>
        <w:rPr>
          <w:rFonts w:ascii="Times New Roman" w:hAnsi="Times New Roman" w:cs="Times New Roman"/>
          <w:sz w:val="28"/>
          <w:szCs w:val="28"/>
        </w:rPr>
        <w:t xml:space="preserve">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B75B37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405155">
        <w:rPr>
          <w:rFonts w:ascii="Times New Roman" w:hAnsi="Times New Roman" w:cs="Times New Roman"/>
          <w:sz w:val="28"/>
          <w:szCs w:val="28"/>
        </w:rPr>
        <w:t>ь</w:t>
      </w:r>
      <w:r w:rsidR="00EA6C2C" w:rsidRPr="00B75B37">
        <w:rPr>
          <w:rFonts w:ascii="Times New Roman" w:hAnsi="Times New Roman" w:cs="Times New Roman"/>
          <w:sz w:val="28"/>
          <w:szCs w:val="28"/>
        </w:rPr>
        <w:t>,</w:t>
      </w:r>
      <w:r w:rsidR="007140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C2C" w:rsidRPr="00B75B37">
        <w:rPr>
          <w:rFonts w:ascii="Times New Roman" w:hAnsi="Times New Roman" w:cs="Times New Roman"/>
          <w:sz w:val="28"/>
          <w:szCs w:val="28"/>
        </w:rPr>
        <w:t>г. Одинцово, ул. Маршала Жукова д.</w:t>
      </w:r>
      <w:r w:rsidR="0071409F">
        <w:rPr>
          <w:rFonts w:ascii="Times New Roman" w:hAnsi="Times New Roman" w:cs="Times New Roman"/>
          <w:sz w:val="28"/>
          <w:szCs w:val="28"/>
        </w:rPr>
        <w:t xml:space="preserve"> </w:t>
      </w:r>
      <w:r w:rsidR="00486066">
        <w:rPr>
          <w:rFonts w:ascii="Times New Roman" w:hAnsi="Times New Roman" w:cs="Times New Roman"/>
          <w:sz w:val="28"/>
          <w:szCs w:val="28"/>
        </w:rPr>
        <w:t>28 (каб. 315</w:t>
      </w:r>
      <w:r w:rsidR="00EA6C2C" w:rsidRPr="00B75B37">
        <w:rPr>
          <w:rFonts w:ascii="Times New Roman" w:hAnsi="Times New Roman" w:cs="Times New Roman"/>
          <w:sz w:val="28"/>
          <w:szCs w:val="28"/>
        </w:rPr>
        <w:t>)</w:t>
      </w:r>
      <w:r w:rsidRPr="00B75B37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hyperlink r:id="rId8" w:history="1">
        <w:r w:rsidR="004860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48606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arsenteva</w:t>
        </w:r>
        <w:r w:rsidR="00486066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Pr="00D149F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486066">
        <w:rPr>
          <w:rFonts w:ascii="Times New Roman" w:hAnsi="Times New Roman" w:cs="Times New Roman"/>
          <w:sz w:val="28"/>
          <w:szCs w:val="28"/>
        </w:rPr>
        <w:t xml:space="preserve">: с </w:t>
      </w:r>
      <w:r w:rsidR="00486066" w:rsidRPr="00486066">
        <w:rPr>
          <w:rFonts w:ascii="Times New Roman" w:hAnsi="Times New Roman" w:cs="Times New Roman"/>
          <w:sz w:val="28"/>
          <w:szCs w:val="28"/>
        </w:rPr>
        <w:t>14</w:t>
      </w:r>
      <w:r w:rsidR="00486066">
        <w:rPr>
          <w:rFonts w:ascii="Times New Roman" w:hAnsi="Times New Roman" w:cs="Times New Roman"/>
          <w:sz w:val="28"/>
          <w:szCs w:val="28"/>
        </w:rPr>
        <w:t>.</w:t>
      </w:r>
      <w:r w:rsidR="00486066" w:rsidRPr="00486066">
        <w:rPr>
          <w:rFonts w:ascii="Times New Roman" w:hAnsi="Times New Roman" w:cs="Times New Roman"/>
          <w:sz w:val="28"/>
          <w:szCs w:val="28"/>
        </w:rPr>
        <w:t>04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486066">
        <w:rPr>
          <w:rFonts w:ascii="Times New Roman" w:hAnsi="Times New Roman" w:cs="Times New Roman"/>
          <w:sz w:val="28"/>
          <w:szCs w:val="28"/>
        </w:rPr>
        <w:t>2</w:t>
      </w:r>
      <w:r w:rsidR="00A30A62">
        <w:rPr>
          <w:rFonts w:ascii="Times New Roman" w:hAnsi="Times New Roman" w:cs="Times New Roman"/>
          <w:sz w:val="28"/>
          <w:szCs w:val="28"/>
        </w:rPr>
        <w:t>5</w:t>
      </w:r>
      <w:r w:rsidR="00647812" w:rsidRPr="00113D75">
        <w:rPr>
          <w:rFonts w:ascii="Times New Roman" w:hAnsi="Times New Roman" w:cs="Times New Roman"/>
          <w:sz w:val="28"/>
          <w:szCs w:val="28"/>
        </w:rPr>
        <w:t xml:space="preserve"> </w:t>
      </w:r>
      <w:r w:rsidR="00486066">
        <w:rPr>
          <w:rFonts w:ascii="Times New Roman" w:hAnsi="Times New Roman" w:cs="Times New Roman"/>
          <w:sz w:val="28"/>
          <w:szCs w:val="28"/>
        </w:rPr>
        <w:t xml:space="preserve"> по </w:t>
      </w:r>
      <w:r w:rsidR="00486066" w:rsidRPr="00486066">
        <w:rPr>
          <w:rFonts w:ascii="Times New Roman" w:hAnsi="Times New Roman" w:cs="Times New Roman"/>
          <w:sz w:val="28"/>
          <w:szCs w:val="28"/>
        </w:rPr>
        <w:t>2</w:t>
      </w:r>
      <w:r w:rsidR="00D8602E">
        <w:rPr>
          <w:rFonts w:ascii="Times New Roman" w:hAnsi="Times New Roman" w:cs="Times New Roman"/>
          <w:sz w:val="28"/>
          <w:szCs w:val="28"/>
        </w:rPr>
        <w:t>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="00486066" w:rsidRPr="004801B3">
        <w:rPr>
          <w:rFonts w:ascii="Times New Roman" w:hAnsi="Times New Roman" w:cs="Times New Roman"/>
          <w:sz w:val="28"/>
          <w:szCs w:val="28"/>
        </w:rPr>
        <w:t>04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486066">
        <w:rPr>
          <w:rFonts w:ascii="Times New Roman" w:hAnsi="Times New Roman" w:cs="Times New Roman"/>
          <w:sz w:val="28"/>
          <w:szCs w:val="28"/>
        </w:rPr>
        <w:t>2</w:t>
      </w:r>
      <w:r w:rsidR="00A30A62">
        <w:rPr>
          <w:rFonts w:ascii="Times New Roman" w:hAnsi="Times New Roman" w:cs="Times New Roman"/>
          <w:sz w:val="28"/>
          <w:szCs w:val="28"/>
        </w:rPr>
        <w:t>5</w:t>
      </w:r>
      <w:r w:rsidRPr="00113D7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 xml:space="preserve">Место  размещения  уведомления о подготовке проекта нормативного правового акта в сети </w:t>
      </w:r>
      <w:r w:rsidR="00A66933" w:rsidRPr="00B75B37">
        <w:rPr>
          <w:rFonts w:ascii="Times New Roman" w:hAnsi="Times New Roman" w:cs="Times New Roman"/>
          <w:sz w:val="28"/>
          <w:szCs w:val="28"/>
        </w:rPr>
        <w:t>«Интернет»</w:t>
      </w:r>
      <w:r w:rsidRPr="00B75B37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B75B37">
        <w:rPr>
          <w:rFonts w:ascii="Times New Roman" w:hAnsi="Times New Roman" w:cs="Times New Roman"/>
          <w:sz w:val="28"/>
          <w:szCs w:val="28"/>
        </w:rPr>
        <w:t>официальный сайт Одинцовского городского округа Московской области</w:t>
      </w:r>
      <w:r w:rsidR="002A057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A0575" w:rsidRPr="003078E5">
          <w:rPr>
            <w:rStyle w:val="a3"/>
            <w:rFonts w:ascii="Times New Roman" w:hAnsi="Times New Roman" w:cs="Times New Roman"/>
            <w:sz w:val="28"/>
            <w:szCs w:val="28"/>
          </w:rPr>
          <w:t>https://odin.ru/doc/?div_id=3175</w:t>
        </w:r>
      </w:hyperlink>
      <w:r w:rsidR="002A05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A09" w:rsidRPr="00795895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B75B37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1B3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647812" w:rsidRPr="00B75B37">
        <w:rPr>
          <w:rFonts w:ascii="Times New Roman" w:hAnsi="Times New Roman" w:cs="Times New Roman"/>
          <w:sz w:val="28"/>
          <w:szCs w:val="28"/>
        </w:rPr>
        <w:t>отдела экономического развития и поддержки предпринимательства Управления по инвестициям и поддержке предпринимательства Администрации Одинцовского городского округа Московской области</w:t>
      </w:r>
      <w:r w:rsidR="004801B3">
        <w:rPr>
          <w:rFonts w:ascii="Times New Roman" w:hAnsi="Times New Roman" w:cs="Times New Roman"/>
          <w:sz w:val="28"/>
          <w:szCs w:val="28"/>
        </w:rPr>
        <w:t xml:space="preserve"> Арсентьева С.А. тел. </w:t>
      </w:r>
      <w:r w:rsidR="009D0EE9">
        <w:rPr>
          <w:rFonts w:ascii="Times New Roman" w:hAnsi="Times New Roman" w:cs="Times New Roman"/>
          <w:sz w:val="28"/>
          <w:szCs w:val="28"/>
        </w:rPr>
        <w:t>8(</w:t>
      </w:r>
      <w:r w:rsidR="00795895" w:rsidRPr="00795895">
        <w:rPr>
          <w:rFonts w:ascii="Times New Roman" w:hAnsi="Times New Roman" w:cs="Times New Roman"/>
          <w:sz w:val="28"/>
          <w:szCs w:val="28"/>
        </w:rPr>
        <w:t>495</w:t>
      </w:r>
      <w:r w:rsidR="009D0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181-90-00, доб. 411</w:t>
      </w:r>
      <w:r w:rsidR="004801B3">
        <w:rPr>
          <w:rFonts w:ascii="Times New Roman" w:hAnsi="Times New Roman" w:cs="Times New Roman"/>
          <w:sz w:val="28"/>
          <w:szCs w:val="28"/>
        </w:rPr>
        <w:t>2</w:t>
      </w:r>
      <w:r w:rsidR="0079589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1.</w:t>
      </w:r>
      <w:r w:rsidR="00D8602E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B75B37">
        <w:rPr>
          <w:rFonts w:ascii="Times New Roman" w:hAnsi="Times New Roman" w:cs="Times New Roman"/>
          <w:sz w:val="28"/>
          <w:szCs w:val="28"/>
        </w:rPr>
        <w:t>постановлени</w:t>
      </w:r>
      <w:r w:rsidR="00405155">
        <w:rPr>
          <w:rFonts w:ascii="Times New Roman" w:hAnsi="Times New Roman" w:cs="Times New Roman"/>
          <w:sz w:val="28"/>
          <w:szCs w:val="28"/>
        </w:rPr>
        <w:t>е</w:t>
      </w:r>
      <w:r w:rsidR="00875622" w:rsidRPr="00B75B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7812" w:rsidRPr="00B75B37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2. Наименование нормативного правового акта: </w:t>
      </w:r>
      <w:r w:rsidR="00D52D28" w:rsidRPr="00B75B37">
        <w:rPr>
          <w:rFonts w:ascii="Times New Roman" w:hAnsi="Times New Roman" w:cs="Times New Roman"/>
          <w:sz w:val="28"/>
          <w:szCs w:val="28"/>
        </w:rPr>
        <w:t>«</w:t>
      </w:r>
      <w:r w:rsidR="0032234A" w:rsidRPr="0048606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32234A" w:rsidRPr="002F6069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="00D52D28" w:rsidRPr="00B75B37">
        <w:rPr>
          <w:rFonts w:ascii="Times New Roman" w:hAnsi="Times New Roman" w:cs="Times New Roman"/>
          <w:sz w:val="28"/>
          <w:szCs w:val="28"/>
        </w:rPr>
        <w:t>»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AB1229" w:rsidRDefault="002B7A09" w:rsidP="00680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35349C">
        <w:rPr>
          <w:rFonts w:ascii="Times New Roman" w:hAnsi="Times New Roman" w:cs="Times New Roman"/>
          <w:sz w:val="28"/>
          <w:szCs w:val="28"/>
        </w:rPr>
        <w:t>утверждение нового документа, регламентирующего п</w:t>
      </w:r>
      <w:r w:rsidR="00680C1B" w:rsidRPr="00486066">
        <w:rPr>
          <w:rFonts w:ascii="Times New Roman" w:hAnsi="Times New Roman" w:cs="Times New Roman"/>
          <w:sz w:val="28"/>
          <w:szCs w:val="28"/>
        </w:rPr>
        <w:t>оряд</w:t>
      </w:r>
      <w:r w:rsidR="0035349C">
        <w:rPr>
          <w:rFonts w:ascii="Times New Roman" w:hAnsi="Times New Roman" w:cs="Times New Roman"/>
          <w:sz w:val="28"/>
          <w:szCs w:val="28"/>
        </w:rPr>
        <w:t>о</w:t>
      </w:r>
      <w:r w:rsidR="00680C1B" w:rsidRPr="00486066">
        <w:rPr>
          <w:rFonts w:ascii="Times New Roman" w:hAnsi="Times New Roman" w:cs="Times New Roman"/>
          <w:sz w:val="28"/>
          <w:szCs w:val="28"/>
        </w:rPr>
        <w:t xml:space="preserve">к предоставления финансовой поддержки (субсидий) субъектам малого и среднего предпринимательства в рамках муниципальной программы Одинцовского городского округа Московской области «Предпринимательство» </w:t>
      </w:r>
      <w:r w:rsidR="0035349C">
        <w:rPr>
          <w:rFonts w:ascii="Times New Roman" w:hAnsi="Times New Roman" w:cs="Times New Roman"/>
          <w:sz w:val="28"/>
          <w:szCs w:val="28"/>
        </w:rPr>
        <w:t xml:space="preserve">на 2023-2027 годы, взамен утратившего силу. </w:t>
      </w:r>
    </w:p>
    <w:p w:rsidR="002B7A09" w:rsidRPr="00B75B37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B75B37">
        <w:rPr>
          <w:rFonts w:ascii="Times New Roman" w:eastAsiaTheme="minorEastAsia" w:hAnsi="Times New Roman" w:cs="Times New Roman"/>
          <w:sz w:val="28"/>
          <w:szCs w:val="28"/>
        </w:rPr>
        <w:t>. Цели регулирования:</w:t>
      </w:r>
      <w:r w:rsidR="00680C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E3EAA">
        <w:rPr>
          <w:rFonts w:ascii="Times New Roman" w:eastAsiaTheme="minorEastAsia" w:hAnsi="Times New Roman" w:cs="Times New Roman"/>
          <w:sz w:val="28"/>
          <w:szCs w:val="28"/>
        </w:rPr>
        <w:t>утверждение порядка предоставления</w:t>
      </w:r>
      <w:r w:rsidR="00680C1B">
        <w:rPr>
          <w:rFonts w:ascii="Times New Roman" w:eastAsiaTheme="minorEastAsia" w:hAnsi="Times New Roman" w:cs="Times New Roman"/>
          <w:sz w:val="28"/>
          <w:szCs w:val="28"/>
        </w:rPr>
        <w:t xml:space="preserve"> финансовой поддержки субъектам малого и среднего предпринимательства</w:t>
      </w:r>
      <w:r w:rsidR="00F616C8">
        <w:rPr>
          <w:rFonts w:ascii="Times New Roman" w:eastAsiaTheme="minorEastAsia" w:hAnsi="Times New Roman" w:cs="Times New Roman"/>
          <w:sz w:val="28"/>
          <w:szCs w:val="28"/>
        </w:rPr>
        <w:t xml:space="preserve"> в рамках реализации </w:t>
      </w:r>
      <w:r w:rsidR="00F616C8" w:rsidRPr="00680C1B">
        <w:rPr>
          <w:rFonts w:ascii="Times New Roman" w:hAnsi="Times New Roman" w:cs="Times New Roman"/>
          <w:sz w:val="28"/>
          <w:szCs w:val="28"/>
        </w:rPr>
        <w:t>мероприятий 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</w:t>
      </w:r>
      <w:r w:rsidR="0087473C">
        <w:rPr>
          <w:rFonts w:ascii="Times New Roman" w:hAnsi="Times New Roman" w:cs="Times New Roman"/>
          <w:sz w:val="28"/>
          <w:szCs w:val="28"/>
        </w:rPr>
        <w:t>.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49C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5. Описан</w:t>
      </w:r>
      <w:r w:rsidR="007B6E75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B75B37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835E5B" w:rsidRPr="00B75B37" w:rsidRDefault="0035349C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нового документа, регламентирующего порядок предоставления финансовой поддержки в виде субсидий субъектам малого и среднего предпринимательства, взамен утратившего силу, не несет </w:t>
      </w:r>
      <w:r w:rsidR="0032234A">
        <w:rPr>
          <w:rFonts w:ascii="Times New Roman" w:hAnsi="Times New Roman" w:cs="Times New Roman"/>
          <w:sz w:val="28"/>
          <w:szCs w:val="28"/>
        </w:rPr>
        <w:t xml:space="preserve">дополнительных финансовых затрат или ограничений </w:t>
      </w:r>
      <w:r>
        <w:rPr>
          <w:rFonts w:ascii="Times New Roman" w:hAnsi="Times New Roman" w:cs="Times New Roman"/>
          <w:sz w:val="28"/>
          <w:szCs w:val="28"/>
        </w:rPr>
        <w:t>для получателей финансовой поддержки (субъектов малого и среднего предпринимательства)</w:t>
      </w:r>
      <w:r w:rsidR="002A5817">
        <w:rPr>
          <w:rFonts w:ascii="Times New Roman" w:hAnsi="Times New Roman" w:cs="Times New Roman"/>
          <w:sz w:val="28"/>
          <w:szCs w:val="28"/>
        </w:rPr>
        <w:t xml:space="preserve">, </w:t>
      </w:r>
      <w:r w:rsidR="00AC48F9">
        <w:rPr>
          <w:rFonts w:ascii="Times New Roman" w:hAnsi="Times New Roman" w:cs="Times New Roman"/>
          <w:sz w:val="28"/>
          <w:szCs w:val="28"/>
        </w:rPr>
        <w:t xml:space="preserve">документ </w:t>
      </w:r>
      <w:bookmarkStart w:id="1" w:name="_GoBack"/>
      <w:bookmarkEnd w:id="1"/>
      <w:r w:rsidR="002A5817">
        <w:rPr>
          <w:rFonts w:ascii="Times New Roman" w:hAnsi="Times New Roman" w:cs="Times New Roman"/>
          <w:sz w:val="28"/>
          <w:szCs w:val="28"/>
        </w:rPr>
        <w:t>разработан в связи с</w:t>
      </w:r>
      <w:r w:rsidR="0032234A">
        <w:rPr>
          <w:rFonts w:ascii="Times New Roman" w:hAnsi="Times New Roman" w:cs="Times New Roman"/>
          <w:sz w:val="28"/>
          <w:szCs w:val="28"/>
        </w:rPr>
        <w:t xml:space="preserve"> приведением в соответствие с постановлением Правительства Российской Федерации от </w:t>
      </w:r>
      <w:r w:rsidR="0032234A" w:rsidRPr="0032234A">
        <w:rPr>
          <w:rFonts w:ascii="Times New Roman" w:hAnsi="Times New Roman" w:cs="Times New Roman"/>
          <w:sz w:val="28"/>
          <w:szCs w:val="28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2A581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>акта:</w:t>
      </w:r>
      <w:r w:rsidR="00F616C8">
        <w:rPr>
          <w:rFonts w:ascii="Times New Roman" w:hAnsi="Times New Roman" w:cs="Times New Roman"/>
          <w:sz w:val="28"/>
          <w:szCs w:val="28"/>
        </w:rPr>
        <w:t xml:space="preserve"> сентябрь </w:t>
      </w:r>
      <w:r w:rsidR="00835E5B" w:rsidRPr="00B75B37">
        <w:rPr>
          <w:rFonts w:ascii="Times New Roman" w:hAnsi="Times New Roman" w:cs="Times New Roman"/>
          <w:sz w:val="28"/>
          <w:szCs w:val="28"/>
        </w:rPr>
        <w:t>20</w:t>
      </w:r>
      <w:r w:rsidR="00F616C8">
        <w:rPr>
          <w:rFonts w:ascii="Times New Roman" w:hAnsi="Times New Roman" w:cs="Times New Roman"/>
          <w:sz w:val="28"/>
          <w:szCs w:val="28"/>
        </w:rPr>
        <w:t>2</w:t>
      </w:r>
      <w:r w:rsidR="0032234A">
        <w:rPr>
          <w:rFonts w:ascii="Times New Roman" w:hAnsi="Times New Roman" w:cs="Times New Roman"/>
          <w:sz w:val="28"/>
          <w:szCs w:val="28"/>
        </w:rPr>
        <w:t>5</w:t>
      </w:r>
      <w:r w:rsidR="00835E5B" w:rsidRPr="00B75B3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5E5B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B75B37">
        <w:rPr>
          <w:rFonts w:ascii="Times New Roman" w:hAnsi="Times New Roman" w:cs="Times New Roman"/>
          <w:sz w:val="28"/>
          <w:szCs w:val="28"/>
        </w:rPr>
        <w:t>проект постановления Администрации Одинцовского городского округа Московской области «</w:t>
      </w:r>
      <w:r w:rsidR="005B643A" w:rsidRPr="0048606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5B643A" w:rsidRPr="002F6069">
        <w:rPr>
          <w:rFonts w:ascii="Times New Roman" w:hAnsi="Times New Roman" w:cs="Times New Roman"/>
          <w:sz w:val="28"/>
          <w:szCs w:val="28"/>
        </w:rPr>
        <w:t xml:space="preserve"> 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="00835E5B" w:rsidRPr="00B75B37">
        <w:rPr>
          <w:rFonts w:ascii="Times New Roman" w:hAnsi="Times New Roman" w:cs="Times New Roman"/>
          <w:sz w:val="28"/>
          <w:szCs w:val="28"/>
        </w:rPr>
        <w:t>»</w:t>
      </w:r>
      <w:r w:rsidRPr="00B75B37">
        <w:rPr>
          <w:rFonts w:ascii="Times New Roman" w:hAnsi="Times New Roman" w:cs="Times New Roman"/>
          <w:sz w:val="28"/>
          <w:szCs w:val="28"/>
        </w:rPr>
        <w:t>;</w:t>
      </w:r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опросный лист.</w:t>
      </w:r>
      <w:r w:rsidR="005B6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E9A" w:rsidSect="00305903">
      <w:footerReference w:type="default" r:id="rId1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BE" w:rsidRDefault="00A100BE" w:rsidP="00A83ECC">
      <w:pPr>
        <w:spacing w:after="0" w:line="240" w:lineRule="auto"/>
      </w:pPr>
      <w:r>
        <w:separator/>
      </w:r>
    </w:p>
  </w:endnote>
  <w:endnote w:type="continuationSeparator" w:id="0">
    <w:p w:rsidR="00A100BE" w:rsidRDefault="00A100BE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BE" w:rsidRDefault="00A100BE" w:rsidP="00A83ECC">
      <w:pPr>
        <w:spacing w:after="0" w:line="240" w:lineRule="auto"/>
      </w:pPr>
      <w:r>
        <w:separator/>
      </w:r>
    </w:p>
  </w:footnote>
  <w:footnote w:type="continuationSeparator" w:id="0">
    <w:p w:rsidR="00A100BE" w:rsidRDefault="00A100BE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397A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59E0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575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4311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069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34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24B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3A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2BA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1EA0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0B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19BE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62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41DC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8F9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6D03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E34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3B9D"/>
  <w15:docId w15:val="{3B0D7A35-4AB9-4C40-BE7E-88180C20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leshko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din.ru/doc/?div_id=3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9498496-7938-4CDA-9B3F-374DE7A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Арсентьева Светлана Александровна</cp:lastModifiedBy>
  <cp:revision>29</cp:revision>
  <cp:lastPrinted>2019-12-26T08:28:00Z</cp:lastPrinted>
  <dcterms:created xsi:type="dcterms:W3CDTF">2023-04-12T12:25:00Z</dcterms:created>
  <dcterms:modified xsi:type="dcterms:W3CDTF">2025-04-11T12:24:00Z</dcterms:modified>
</cp:coreProperties>
</file>