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971D" w14:textId="77777777" w:rsidR="00084918" w:rsidRDefault="00084918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18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  <w:r w:rsidRPr="00084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26B527" w14:textId="23D438E6" w:rsidR="003226A1" w:rsidRPr="00084918" w:rsidRDefault="003226A1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18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плановой выездной проверки </w:t>
      </w:r>
    </w:p>
    <w:p w14:paraId="2F3E086C" w14:textId="77777777" w:rsidR="000C0C44" w:rsidRPr="00084918" w:rsidRDefault="003226A1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1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C0C44" w:rsidRPr="00084918">
        <w:rPr>
          <w:rFonts w:ascii="Times New Roman" w:hAnsi="Times New Roman" w:cs="Times New Roman"/>
          <w:b/>
          <w:bCs/>
          <w:sz w:val="28"/>
          <w:szCs w:val="28"/>
        </w:rPr>
        <w:t>Муниципальном казенном учреждении</w:t>
      </w:r>
    </w:p>
    <w:p w14:paraId="3E007EB2" w14:textId="0B0A8FDF" w:rsidR="003226A1" w:rsidRPr="00084918" w:rsidRDefault="000C0C44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18">
        <w:rPr>
          <w:rFonts w:ascii="Times New Roman" w:hAnsi="Times New Roman" w:cs="Times New Roman"/>
          <w:b/>
          <w:bCs/>
          <w:sz w:val="28"/>
          <w:szCs w:val="28"/>
        </w:rPr>
        <w:t xml:space="preserve"> «Хозяйственно-эксплуатационная служба»</w:t>
      </w:r>
      <w:r w:rsidR="003226A1" w:rsidRPr="00084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09513A" w14:textId="6E45C05A" w:rsidR="003226A1" w:rsidRPr="00084918" w:rsidRDefault="003226A1" w:rsidP="00322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918">
        <w:rPr>
          <w:rFonts w:ascii="Times New Roman" w:hAnsi="Times New Roman" w:cs="Times New Roman"/>
          <w:b/>
          <w:bCs/>
          <w:sz w:val="28"/>
          <w:szCs w:val="28"/>
        </w:rPr>
        <w:t>Одинцовского городского округа Московской области</w:t>
      </w:r>
    </w:p>
    <w:p w14:paraId="5C3630DA" w14:textId="77777777" w:rsidR="00084918" w:rsidRDefault="00084918" w:rsidP="004F6A83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BC56378" w14:textId="158CF8EC" w:rsidR="004F6A83" w:rsidRPr="004F6A83" w:rsidRDefault="003226A1" w:rsidP="004F6A83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0C0C44">
        <w:rPr>
          <w:rFonts w:ascii="Times New Roman" w:hAnsi="Times New Roman" w:cs="Times New Roman"/>
          <w:sz w:val="28"/>
          <w:szCs w:val="28"/>
        </w:rPr>
        <w:t>14.10.2024</w:t>
      </w:r>
      <w:r w:rsidRPr="003226A1">
        <w:rPr>
          <w:rFonts w:ascii="Times New Roman" w:hAnsi="Times New Roman" w:cs="Times New Roman"/>
          <w:sz w:val="28"/>
          <w:szCs w:val="28"/>
        </w:rPr>
        <w:t xml:space="preserve"> № </w:t>
      </w:r>
      <w:r w:rsidR="000C0C44">
        <w:rPr>
          <w:rFonts w:ascii="Times New Roman" w:hAnsi="Times New Roman" w:cs="Times New Roman"/>
          <w:sz w:val="28"/>
          <w:szCs w:val="28"/>
        </w:rPr>
        <w:t>47</w:t>
      </w:r>
      <w:r w:rsidRPr="003226A1">
        <w:rPr>
          <w:rFonts w:ascii="Times New Roman" w:hAnsi="Times New Roman" w:cs="Times New Roman"/>
          <w:sz w:val="28"/>
          <w:szCs w:val="28"/>
        </w:rPr>
        <w:t xml:space="preserve"> в </w:t>
      </w:r>
      <w:r w:rsidRPr="004F6A83">
        <w:rPr>
          <w:rFonts w:ascii="Times New Roman" w:hAnsi="Times New Roman" w:cs="Times New Roman"/>
          <w:sz w:val="28"/>
          <w:szCs w:val="28"/>
        </w:rPr>
        <w:t>соответствии</w:t>
      </w:r>
      <w:r w:rsidR="004F6A83" w:rsidRPr="004F6A83">
        <w:rPr>
          <w:rFonts w:ascii="Times New Roman" w:hAnsi="Times New Roman" w:cs="Times New Roman"/>
          <w:sz w:val="28"/>
          <w:szCs w:val="28"/>
        </w:rPr>
        <w:t xml:space="preserve"> с</w:t>
      </w:r>
      <w:r w:rsidRPr="004F6A83">
        <w:rPr>
          <w:rFonts w:ascii="Times New Roman" w:hAnsi="Times New Roman" w:cs="Times New Roman"/>
          <w:sz w:val="28"/>
          <w:szCs w:val="28"/>
        </w:rPr>
        <w:t xml:space="preserve"> </w:t>
      </w:r>
      <w:r w:rsidR="004F6A83" w:rsidRPr="004F6A83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4F6A83" w:rsidRPr="004F6A83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контрольных мероприятий Финансово-казначейского управления Администрации Одинцовского городского округа </w:t>
      </w:r>
      <w:r w:rsidR="004F6A83" w:rsidRPr="004F6A83">
        <w:rPr>
          <w:rFonts w:ascii="Times New Roman" w:hAnsi="Times New Roman" w:cs="Times New Roman"/>
          <w:sz w:val="28"/>
          <w:szCs w:val="28"/>
        </w:rPr>
        <w:t>на 2024 год.</w:t>
      </w:r>
    </w:p>
    <w:p w14:paraId="63E8AB42" w14:textId="77777777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6A83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6FFEFB89" w14:textId="77777777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24049A93" w14:textId="177FA239" w:rsidR="003226A1" w:rsidRPr="003226A1" w:rsidRDefault="003226A1" w:rsidP="003226A1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</w:rPr>
        <w:t>Проверяемый период: 01.</w:t>
      </w:r>
      <w:r w:rsidR="003E36CD">
        <w:rPr>
          <w:rFonts w:ascii="Times New Roman" w:hAnsi="Times New Roman" w:cs="Times New Roman"/>
          <w:sz w:val="28"/>
          <w:szCs w:val="28"/>
        </w:rPr>
        <w:t>10</w:t>
      </w:r>
      <w:r w:rsidRPr="003226A1">
        <w:rPr>
          <w:rFonts w:ascii="Times New Roman" w:hAnsi="Times New Roman" w:cs="Times New Roman"/>
          <w:sz w:val="28"/>
          <w:szCs w:val="28"/>
        </w:rPr>
        <w:t>.202</w:t>
      </w:r>
      <w:r w:rsidR="003E36CD">
        <w:rPr>
          <w:rFonts w:ascii="Times New Roman" w:hAnsi="Times New Roman" w:cs="Times New Roman"/>
          <w:sz w:val="28"/>
          <w:szCs w:val="28"/>
        </w:rPr>
        <w:t>3</w:t>
      </w:r>
      <w:r w:rsidRPr="003226A1">
        <w:rPr>
          <w:rFonts w:ascii="Times New Roman" w:hAnsi="Times New Roman" w:cs="Times New Roman"/>
          <w:sz w:val="28"/>
          <w:szCs w:val="28"/>
        </w:rPr>
        <w:t xml:space="preserve"> – </w:t>
      </w:r>
      <w:r w:rsidR="003E36CD">
        <w:rPr>
          <w:rFonts w:ascii="Times New Roman" w:hAnsi="Times New Roman" w:cs="Times New Roman"/>
          <w:sz w:val="28"/>
          <w:szCs w:val="28"/>
        </w:rPr>
        <w:t>30</w:t>
      </w:r>
      <w:r w:rsidRPr="003226A1">
        <w:rPr>
          <w:rFonts w:ascii="Times New Roman" w:hAnsi="Times New Roman" w:cs="Times New Roman"/>
          <w:sz w:val="28"/>
          <w:szCs w:val="28"/>
        </w:rPr>
        <w:t>.</w:t>
      </w:r>
      <w:r w:rsidR="003E36CD">
        <w:rPr>
          <w:rFonts w:ascii="Times New Roman" w:hAnsi="Times New Roman" w:cs="Times New Roman"/>
          <w:sz w:val="28"/>
          <w:szCs w:val="28"/>
        </w:rPr>
        <w:t>09</w:t>
      </w:r>
      <w:r w:rsidRPr="003226A1">
        <w:rPr>
          <w:rFonts w:ascii="Times New Roman" w:hAnsi="Times New Roman" w:cs="Times New Roman"/>
          <w:sz w:val="28"/>
          <w:szCs w:val="28"/>
        </w:rPr>
        <w:t>.202</w:t>
      </w:r>
      <w:r w:rsidR="003E36CD">
        <w:rPr>
          <w:rFonts w:ascii="Times New Roman" w:hAnsi="Times New Roman" w:cs="Times New Roman"/>
          <w:sz w:val="28"/>
          <w:szCs w:val="28"/>
        </w:rPr>
        <w:t>4</w:t>
      </w:r>
      <w:r w:rsidRPr="003226A1">
        <w:rPr>
          <w:rFonts w:ascii="Times New Roman" w:hAnsi="Times New Roman" w:cs="Times New Roman"/>
          <w:sz w:val="28"/>
          <w:szCs w:val="28"/>
        </w:rPr>
        <w:t>.</w:t>
      </w:r>
    </w:p>
    <w:p w14:paraId="45839E8E" w14:textId="52BCF156" w:rsidR="003226A1" w:rsidRPr="003226A1" w:rsidRDefault="003226A1" w:rsidP="00C656D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A1"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 w:rsidRPr="003226A1">
        <w:rPr>
          <w:rFonts w:ascii="Times New Roman" w:hAnsi="Times New Roman" w:cs="Times New Roman"/>
          <w:sz w:val="28"/>
          <w:szCs w:val="28"/>
        </w:rPr>
        <w:t xml:space="preserve"> мероприятия составил 23 рабочих дня с </w:t>
      </w:r>
      <w:r w:rsidR="003E36CD">
        <w:rPr>
          <w:rFonts w:ascii="Times New Roman" w:hAnsi="Times New Roman" w:cs="Times New Roman"/>
          <w:sz w:val="28"/>
          <w:szCs w:val="28"/>
        </w:rPr>
        <w:t>21.10.2024</w:t>
      </w:r>
      <w:r w:rsidRPr="003226A1">
        <w:rPr>
          <w:rFonts w:ascii="Times New Roman" w:hAnsi="Times New Roman" w:cs="Times New Roman"/>
          <w:sz w:val="28"/>
          <w:szCs w:val="28"/>
        </w:rPr>
        <w:t xml:space="preserve"> по </w:t>
      </w:r>
      <w:r w:rsidR="003E36CD">
        <w:rPr>
          <w:rFonts w:ascii="Times New Roman" w:hAnsi="Times New Roman" w:cs="Times New Roman"/>
          <w:sz w:val="28"/>
          <w:szCs w:val="28"/>
        </w:rPr>
        <w:t>20.11.2024</w:t>
      </w:r>
      <w:r w:rsidRPr="003226A1">
        <w:rPr>
          <w:rFonts w:ascii="Times New Roman" w:hAnsi="Times New Roman" w:cs="Times New Roman"/>
          <w:sz w:val="28"/>
          <w:szCs w:val="28"/>
        </w:rPr>
        <w:t>.</w:t>
      </w:r>
    </w:p>
    <w:p w14:paraId="2917BBE7" w14:textId="77777777" w:rsidR="00655A44" w:rsidRDefault="00655A44" w:rsidP="0086756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7AFCB" w14:textId="5E243154" w:rsidR="00867563" w:rsidRDefault="00084918" w:rsidP="0086756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18"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="00867563" w:rsidRPr="004C50A9">
        <w:rPr>
          <w:rFonts w:ascii="Times New Roman" w:hAnsi="Times New Roman" w:cs="Times New Roman"/>
          <w:b/>
          <w:sz w:val="28"/>
          <w:szCs w:val="28"/>
        </w:rPr>
        <w:t>:</w:t>
      </w:r>
    </w:p>
    <w:p w14:paraId="2D855063" w14:textId="77777777" w:rsidR="00084918" w:rsidRPr="004C50A9" w:rsidRDefault="00084918" w:rsidP="0086756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4984F" w14:textId="77777777" w:rsidR="00577B13" w:rsidRPr="00117828" w:rsidRDefault="00577B13" w:rsidP="00577B13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тдельные закупки не обоснованы в установленном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порядке</w:t>
      </w:r>
      <w:r w:rsidRPr="0011782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01600BD" w14:textId="77777777" w:rsidR="00577B13" w:rsidRDefault="00577B13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77B13">
        <w:rPr>
          <w:rFonts w:ascii="Times New Roman" w:eastAsia="Calibri" w:hAnsi="Times New Roman"/>
          <w:sz w:val="28"/>
          <w:szCs w:val="28"/>
        </w:rPr>
        <w:t xml:space="preserve">Установлены случаи принятия к учету документов, не подтверждающие факт совершения хозяйственной операции. </w:t>
      </w:r>
    </w:p>
    <w:p w14:paraId="2B88AFB8" w14:textId="4CDC1E53" w:rsidR="00867563" w:rsidRDefault="00577B13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67563" w:rsidRPr="00A455CF">
        <w:rPr>
          <w:rFonts w:ascii="Times New Roman" w:hAnsi="Times New Roman" w:cs="Times New Roman"/>
          <w:sz w:val="28"/>
          <w:szCs w:val="28"/>
          <w:lang w:eastAsia="ru-RU"/>
        </w:rPr>
        <w:t>е ведется претензионная работа с поставщиками и подрядчиками за просрочку исполнения обязательств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843CE1" w14:textId="29C8999C" w:rsidR="00577B13" w:rsidRPr="00A455CF" w:rsidRDefault="00577B13" w:rsidP="00867563">
      <w:pPr>
        <w:tabs>
          <w:tab w:val="left" w:pos="1276"/>
        </w:tabs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7B13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контрольного мероприятия выдано представление об устранении нарушений и предписание на восстановление средств в бюджет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577B13" w:rsidRPr="00A455CF" w:rsidSect="003226A1">
      <w:footerReference w:type="default" r:id="rId8"/>
      <w:pgSz w:w="11906" w:h="16838"/>
      <w:pgMar w:top="567" w:right="850" w:bottom="709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BCF8" w14:textId="77777777" w:rsidR="00655A44" w:rsidRDefault="00655A44" w:rsidP="003226A1">
      <w:pPr>
        <w:spacing w:after="0" w:line="240" w:lineRule="auto"/>
      </w:pPr>
      <w:r>
        <w:separator/>
      </w:r>
    </w:p>
  </w:endnote>
  <w:endnote w:type="continuationSeparator" w:id="0">
    <w:p w14:paraId="38BB8966" w14:textId="77777777" w:rsidR="00655A44" w:rsidRDefault="00655A44" w:rsidP="0032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250626"/>
      <w:docPartObj>
        <w:docPartGallery w:val="Page Numbers (Bottom of Page)"/>
        <w:docPartUnique/>
      </w:docPartObj>
    </w:sdtPr>
    <w:sdtEndPr/>
    <w:sdtContent>
      <w:p w14:paraId="6C7D5E23" w14:textId="71F0A8DA" w:rsidR="00655A44" w:rsidRDefault="00655A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2D9">
          <w:rPr>
            <w:noProof/>
          </w:rPr>
          <w:t>14</w:t>
        </w:r>
        <w:r>
          <w:fldChar w:fldCharType="end"/>
        </w:r>
      </w:p>
    </w:sdtContent>
  </w:sdt>
  <w:p w14:paraId="30102ED7" w14:textId="77777777" w:rsidR="00655A44" w:rsidRDefault="00655A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67AF" w14:textId="77777777" w:rsidR="00655A44" w:rsidRDefault="00655A44" w:rsidP="003226A1">
      <w:pPr>
        <w:spacing w:after="0" w:line="240" w:lineRule="auto"/>
      </w:pPr>
      <w:r>
        <w:separator/>
      </w:r>
    </w:p>
  </w:footnote>
  <w:footnote w:type="continuationSeparator" w:id="0">
    <w:p w14:paraId="3024F06D" w14:textId="77777777" w:rsidR="00655A44" w:rsidRDefault="00655A44" w:rsidP="00322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BD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EDF24FB"/>
    <w:multiLevelType w:val="multilevel"/>
    <w:tmpl w:val="FF5888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84" w:hanging="1200"/>
      </w:pPr>
    </w:lvl>
    <w:lvl w:ilvl="2">
      <w:start w:val="1"/>
      <w:numFmt w:val="decimal"/>
      <w:isLgl/>
      <w:lvlText w:val="%1.%2.%3"/>
      <w:lvlJc w:val="left"/>
      <w:pPr>
        <w:ind w:left="1909" w:hanging="1200"/>
      </w:pPr>
    </w:lvl>
    <w:lvl w:ilvl="3">
      <w:start w:val="1"/>
      <w:numFmt w:val="decimal"/>
      <w:isLgl/>
      <w:lvlText w:val="%1.%2.%3.%4"/>
      <w:lvlJc w:val="left"/>
      <w:pPr>
        <w:ind w:left="1909" w:hanging="1200"/>
      </w:pPr>
    </w:lvl>
    <w:lvl w:ilvl="4">
      <w:start w:val="1"/>
      <w:numFmt w:val="decimal"/>
      <w:isLgl/>
      <w:lvlText w:val="%1.%2.%3.%4.%5"/>
      <w:lvlJc w:val="left"/>
      <w:pPr>
        <w:ind w:left="1909" w:hanging="120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 w15:restartNumberingAfterBreak="0">
    <w:nsid w:val="10887066"/>
    <w:multiLevelType w:val="hybridMultilevel"/>
    <w:tmpl w:val="E4449910"/>
    <w:lvl w:ilvl="0" w:tplc="3F48019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5519F9"/>
    <w:multiLevelType w:val="hybridMultilevel"/>
    <w:tmpl w:val="486226DE"/>
    <w:lvl w:ilvl="0" w:tplc="3BC2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C3B69"/>
    <w:multiLevelType w:val="hybridMultilevel"/>
    <w:tmpl w:val="34B2ED22"/>
    <w:lvl w:ilvl="0" w:tplc="2E7A6D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73D1485"/>
    <w:multiLevelType w:val="hybridMultilevel"/>
    <w:tmpl w:val="F25C345A"/>
    <w:lvl w:ilvl="0" w:tplc="277054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013D14"/>
    <w:multiLevelType w:val="hybridMultilevel"/>
    <w:tmpl w:val="82627B5A"/>
    <w:lvl w:ilvl="0" w:tplc="A30812E6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DA55DC1"/>
    <w:multiLevelType w:val="hybridMultilevel"/>
    <w:tmpl w:val="4D7C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41D"/>
    <w:multiLevelType w:val="hybridMultilevel"/>
    <w:tmpl w:val="9E2448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0435C9"/>
    <w:multiLevelType w:val="hybridMultilevel"/>
    <w:tmpl w:val="AEACA8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6A16"/>
    <w:multiLevelType w:val="hybridMultilevel"/>
    <w:tmpl w:val="31ACEC90"/>
    <w:lvl w:ilvl="0" w:tplc="B6C2DA1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BE5AE6"/>
    <w:multiLevelType w:val="hybridMultilevel"/>
    <w:tmpl w:val="C92C1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872E4"/>
    <w:multiLevelType w:val="hybridMultilevel"/>
    <w:tmpl w:val="A46A1026"/>
    <w:lvl w:ilvl="0" w:tplc="9F66B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2E7B27"/>
    <w:multiLevelType w:val="hybridMultilevel"/>
    <w:tmpl w:val="FF3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3C27"/>
    <w:multiLevelType w:val="hybridMultilevel"/>
    <w:tmpl w:val="6EC855A0"/>
    <w:lvl w:ilvl="0" w:tplc="A2CA8B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175A88"/>
    <w:multiLevelType w:val="hybridMultilevel"/>
    <w:tmpl w:val="FBBAD7BA"/>
    <w:lvl w:ilvl="0" w:tplc="49EC4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98491B"/>
    <w:multiLevelType w:val="hybridMultilevel"/>
    <w:tmpl w:val="3032483C"/>
    <w:lvl w:ilvl="0" w:tplc="DD0495C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714925"/>
    <w:multiLevelType w:val="hybridMultilevel"/>
    <w:tmpl w:val="7BE2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34C86"/>
    <w:multiLevelType w:val="hybridMultilevel"/>
    <w:tmpl w:val="199E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82C5101"/>
    <w:multiLevelType w:val="hybridMultilevel"/>
    <w:tmpl w:val="9342C430"/>
    <w:lvl w:ilvl="0" w:tplc="F0F80378">
      <w:start w:val="1"/>
      <w:numFmt w:val="decimal"/>
      <w:lvlText w:val="%1."/>
      <w:lvlJc w:val="left"/>
      <w:pPr>
        <w:ind w:left="1440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A635E9D"/>
    <w:multiLevelType w:val="hybridMultilevel"/>
    <w:tmpl w:val="EC5C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634F1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B55D09"/>
    <w:multiLevelType w:val="hybridMultilevel"/>
    <w:tmpl w:val="F280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E0B12"/>
    <w:multiLevelType w:val="hybridMultilevel"/>
    <w:tmpl w:val="FCB2D5BA"/>
    <w:lvl w:ilvl="0" w:tplc="C136C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B808FF"/>
    <w:multiLevelType w:val="hybridMultilevel"/>
    <w:tmpl w:val="7C6C97C0"/>
    <w:lvl w:ilvl="0" w:tplc="6FD2555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8A4ED8"/>
    <w:multiLevelType w:val="hybridMultilevel"/>
    <w:tmpl w:val="23DE584A"/>
    <w:lvl w:ilvl="0" w:tplc="541C2D10">
      <w:start w:val="1"/>
      <w:numFmt w:val="decimal"/>
      <w:lvlText w:val="%1)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5F172F"/>
    <w:multiLevelType w:val="hybridMultilevel"/>
    <w:tmpl w:val="2C34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D04A86"/>
    <w:multiLevelType w:val="hybridMultilevel"/>
    <w:tmpl w:val="24AADE8A"/>
    <w:lvl w:ilvl="0" w:tplc="93BAC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62CCA"/>
    <w:multiLevelType w:val="multilevel"/>
    <w:tmpl w:val="1630A96E"/>
    <w:lvl w:ilvl="0">
      <w:start w:val="1"/>
      <w:numFmt w:val="decimal"/>
      <w:pStyle w:val="a"/>
      <w:suff w:val="space"/>
      <w:lvlText w:val="%1."/>
      <w:lvlJc w:val="left"/>
      <w:pPr>
        <w:ind w:left="6096" w:firstLine="0"/>
      </w:pPr>
      <w:rPr>
        <w:rFonts w:hint="default"/>
        <w:sz w:val="24"/>
        <w:lang w:val="en-US"/>
      </w:rPr>
    </w:lvl>
    <w:lvl w:ilvl="1">
      <w:start w:val="1"/>
      <w:numFmt w:val="decimal"/>
      <w:pStyle w:val="a0"/>
      <w:suff w:val="space"/>
      <w:lvlText w:val="%1.%2."/>
      <w:lvlJc w:val="left"/>
      <w:pPr>
        <w:ind w:left="426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F967969"/>
    <w:multiLevelType w:val="hybridMultilevel"/>
    <w:tmpl w:val="8C7A95A6"/>
    <w:lvl w:ilvl="0" w:tplc="63844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35"/>
  </w:num>
  <w:num w:numId="11">
    <w:abstractNumId w:val="26"/>
  </w:num>
  <w:num w:numId="12">
    <w:abstractNumId w:val="11"/>
  </w:num>
  <w:num w:numId="13">
    <w:abstractNumId w:val="27"/>
  </w:num>
  <w:num w:numId="14">
    <w:abstractNumId w:val="20"/>
  </w:num>
  <w:num w:numId="15">
    <w:abstractNumId w:val="32"/>
  </w:num>
  <w:num w:numId="16">
    <w:abstractNumId w:val="25"/>
  </w:num>
  <w:num w:numId="17">
    <w:abstractNumId w:val="3"/>
  </w:num>
  <w:num w:numId="18">
    <w:abstractNumId w:val="28"/>
  </w:num>
  <w:num w:numId="19">
    <w:abstractNumId w:val="30"/>
  </w:num>
  <w:num w:numId="20">
    <w:abstractNumId w:val="1"/>
  </w:num>
  <w:num w:numId="21">
    <w:abstractNumId w:val="29"/>
  </w:num>
  <w:num w:numId="22">
    <w:abstractNumId w:val="34"/>
  </w:num>
  <w:num w:numId="23">
    <w:abstractNumId w:val="4"/>
  </w:num>
  <w:num w:numId="24">
    <w:abstractNumId w:val="8"/>
  </w:num>
  <w:num w:numId="25">
    <w:abstractNumId w:val="23"/>
  </w:num>
  <w:num w:numId="26">
    <w:abstractNumId w:val="17"/>
  </w:num>
  <w:num w:numId="27">
    <w:abstractNumId w:val="19"/>
  </w:num>
  <w:num w:numId="28">
    <w:abstractNumId w:val="6"/>
  </w:num>
  <w:num w:numId="29">
    <w:abstractNumId w:val="15"/>
  </w:num>
  <w:num w:numId="30">
    <w:abstractNumId w:val="13"/>
  </w:num>
  <w:num w:numId="31">
    <w:abstractNumId w:val="5"/>
  </w:num>
  <w:num w:numId="32">
    <w:abstractNumId w:val="33"/>
  </w:num>
  <w:num w:numId="33">
    <w:abstractNumId w:val="3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6A1"/>
    <w:rsid w:val="00010C80"/>
    <w:rsid w:val="00013C91"/>
    <w:rsid w:val="000332E2"/>
    <w:rsid w:val="00045732"/>
    <w:rsid w:val="00050118"/>
    <w:rsid w:val="00051F3A"/>
    <w:rsid w:val="00062D87"/>
    <w:rsid w:val="00075C65"/>
    <w:rsid w:val="00084918"/>
    <w:rsid w:val="0008734A"/>
    <w:rsid w:val="000B01D7"/>
    <w:rsid w:val="000B647E"/>
    <w:rsid w:val="000C0C44"/>
    <w:rsid w:val="000D1037"/>
    <w:rsid w:val="000E68A3"/>
    <w:rsid w:val="000F2245"/>
    <w:rsid w:val="000F7FD1"/>
    <w:rsid w:val="00144D40"/>
    <w:rsid w:val="00196C7E"/>
    <w:rsid w:val="001A0200"/>
    <w:rsid w:val="001B7138"/>
    <w:rsid w:val="001C4DAB"/>
    <w:rsid w:val="001C7F70"/>
    <w:rsid w:val="001F52C0"/>
    <w:rsid w:val="00204795"/>
    <w:rsid w:val="002075D7"/>
    <w:rsid w:val="002231E0"/>
    <w:rsid w:val="00224458"/>
    <w:rsid w:val="0025045B"/>
    <w:rsid w:val="002C28E1"/>
    <w:rsid w:val="00303954"/>
    <w:rsid w:val="00320251"/>
    <w:rsid w:val="003211CF"/>
    <w:rsid w:val="003226A1"/>
    <w:rsid w:val="003312F7"/>
    <w:rsid w:val="00344730"/>
    <w:rsid w:val="00350B81"/>
    <w:rsid w:val="003616EE"/>
    <w:rsid w:val="003732AC"/>
    <w:rsid w:val="003768A5"/>
    <w:rsid w:val="00380130"/>
    <w:rsid w:val="003A071D"/>
    <w:rsid w:val="003A2BF8"/>
    <w:rsid w:val="003B450D"/>
    <w:rsid w:val="003C4DD2"/>
    <w:rsid w:val="003D2221"/>
    <w:rsid w:val="003E36CD"/>
    <w:rsid w:val="00407327"/>
    <w:rsid w:val="00457070"/>
    <w:rsid w:val="004C50A9"/>
    <w:rsid w:val="004F6A83"/>
    <w:rsid w:val="00512C8F"/>
    <w:rsid w:val="00516F11"/>
    <w:rsid w:val="00530003"/>
    <w:rsid w:val="00577B13"/>
    <w:rsid w:val="00590106"/>
    <w:rsid w:val="005B21A3"/>
    <w:rsid w:val="005E5B31"/>
    <w:rsid w:val="005F6AD5"/>
    <w:rsid w:val="0060125D"/>
    <w:rsid w:val="00613060"/>
    <w:rsid w:val="00636768"/>
    <w:rsid w:val="0064442F"/>
    <w:rsid w:val="00650BF1"/>
    <w:rsid w:val="00655A44"/>
    <w:rsid w:val="0066054C"/>
    <w:rsid w:val="006B5C63"/>
    <w:rsid w:val="006C292C"/>
    <w:rsid w:val="006D2A9C"/>
    <w:rsid w:val="006D363F"/>
    <w:rsid w:val="006E0B59"/>
    <w:rsid w:val="006E463B"/>
    <w:rsid w:val="006F140E"/>
    <w:rsid w:val="006F378F"/>
    <w:rsid w:val="00702B46"/>
    <w:rsid w:val="0072322C"/>
    <w:rsid w:val="00742DB0"/>
    <w:rsid w:val="00772A6A"/>
    <w:rsid w:val="00783B95"/>
    <w:rsid w:val="007913F1"/>
    <w:rsid w:val="00796129"/>
    <w:rsid w:val="007A56A2"/>
    <w:rsid w:val="007C04A5"/>
    <w:rsid w:val="007D2485"/>
    <w:rsid w:val="007D2B4F"/>
    <w:rsid w:val="007E26A2"/>
    <w:rsid w:val="007E568B"/>
    <w:rsid w:val="007F2BF2"/>
    <w:rsid w:val="0081047E"/>
    <w:rsid w:val="00825E5D"/>
    <w:rsid w:val="0083406B"/>
    <w:rsid w:val="00850825"/>
    <w:rsid w:val="00857AB1"/>
    <w:rsid w:val="00860DC8"/>
    <w:rsid w:val="008664A0"/>
    <w:rsid w:val="00866CB6"/>
    <w:rsid w:val="00867563"/>
    <w:rsid w:val="008852E1"/>
    <w:rsid w:val="0088715E"/>
    <w:rsid w:val="0089469F"/>
    <w:rsid w:val="008A41C6"/>
    <w:rsid w:val="008C5EE6"/>
    <w:rsid w:val="008F47DE"/>
    <w:rsid w:val="008F548E"/>
    <w:rsid w:val="00914B91"/>
    <w:rsid w:val="0092291C"/>
    <w:rsid w:val="0094586E"/>
    <w:rsid w:val="00946D5A"/>
    <w:rsid w:val="00951FF4"/>
    <w:rsid w:val="00956648"/>
    <w:rsid w:val="0096149E"/>
    <w:rsid w:val="00963742"/>
    <w:rsid w:val="00967A6C"/>
    <w:rsid w:val="00977EF9"/>
    <w:rsid w:val="009C2BBF"/>
    <w:rsid w:val="009C65F6"/>
    <w:rsid w:val="009E2B86"/>
    <w:rsid w:val="009F4AA4"/>
    <w:rsid w:val="00A002E6"/>
    <w:rsid w:val="00A02D35"/>
    <w:rsid w:val="00A07955"/>
    <w:rsid w:val="00A455CF"/>
    <w:rsid w:val="00A7201E"/>
    <w:rsid w:val="00A734F9"/>
    <w:rsid w:val="00AA02B4"/>
    <w:rsid w:val="00AA5976"/>
    <w:rsid w:val="00AB0F9E"/>
    <w:rsid w:val="00AC155D"/>
    <w:rsid w:val="00AD0AA0"/>
    <w:rsid w:val="00AE066D"/>
    <w:rsid w:val="00AE4F65"/>
    <w:rsid w:val="00AF74D3"/>
    <w:rsid w:val="00B15357"/>
    <w:rsid w:val="00B244BF"/>
    <w:rsid w:val="00B2752C"/>
    <w:rsid w:val="00B444B7"/>
    <w:rsid w:val="00B451FE"/>
    <w:rsid w:val="00B47F4F"/>
    <w:rsid w:val="00B51520"/>
    <w:rsid w:val="00B82748"/>
    <w:rsid w:val="00B83336"/>
    <w:rsid w:val="00B94BA6"/>
    <w:rsid w:val="00BA3E4B"/>
    <w:rsid w:val="00BB00E5"/>
    <w:rsid w:val="00BC5879"/>
    <w:rsid w:val="00BD7CCF"/>
    <w:rsid w:val="00C179AE"/>
    <w:rsid w:val="00C33A31"/>
    <w:rsid w:val="00C46E6D"/>
    <w:rsid w:val="00C656D3"/>
    <w:rsid w:val="00C74662"/>
    <w:rsid w:val="00C80357"/>
    <w:rsid w:val="00C83953"/>
    <w:rsid w:val="00CD4A8D"/>
    <w:rsid w:val="00CD6582"/>
    <w:rsid w:val="00D044C5"/>
    <w:rsid w:val="00D11818"/>
    <w:rsid w:val="00D130D1"/>
    <w:rsid w:val="00D2574E"/>
    <w:rsid w:val="00D3361C"/>
    <w:rsid w:val="00D4436A"/>
    <w:rsid w:val="00D62E9C"/>
    <w:rsid w:val="00D72484"/>
    <w:rsid w:val="00D82D3C"/>
    <w:rsid w:val="00D83E57"/>
    <w:rsid w:val="00D866E8"/>
    <w:rsid w:val="00DB6272"/>
    <w:rsid w:val="00DC32D9"/>
    <w:rsid w:val="00DC7019"/>
    <w:rsid w:val="00DD5531"/>
    <w:rsid w:val="00DF017A"/>
    <w:rsid w:val="00E1051E"/>
    <w:rsid w:val="00E20E59"/>
    <w:rsid w:val="00E26F46"/>
    <w:rsid w:val="00E32C3F"/>
    <w:rsid w:val="00E33132"/>
    <w:rsid w:val="00E5602F"/>
    <w:rsid w:val="00E73BAA"/>
    <w:rsid w:val="00E76F97"/>
    <w:rsid w:val="00E77103"/>
    <w:rsid w:val="00E82CD8"/>
    <w:rsid w:val="00E844DD"/>
    <w:rsid w:val="00E91413"/>
    <w:rsid w:val="00E95585"/>
    <w:rsid w:val="00EA13C0"/>
    <w:rsid w:val="00EA4A93"/>
    <w:rsid w:val="00EC0D5D"/>
    <w:rsid w:val="00EC31A2"/>
    <w:rsid w:val="00EC4C42"/>
    <w:rsid w:val="00ED6842"/>
    <w:rsid w:val="00EE0DC5"/>
    <w:rsid w:val="00F52DEA"/>
    <w:rsid w:val="00F6512F"/>
    <w:rsid w:val="00F76FAC"/>
    <w:rsid w:val="00F777CB"/>
    <w:rsid w:val="00F80A2C"/>
    <w:rsid w:val="00F96D3F"/>
    <w:rsid w:val="00FA5A91"/>
    <w:rsid w:val="00FA65E4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3BD17D6"/>
  <w15:docId w15:val="{0D262E33-8AA5-4BEE-A7B2-DA9F78B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E0B59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1"/>
    <w:link w:val="10"/>
    <w:uiPriority w:val="9"/>
    <w:qFormat/>
    <w:rsid w:val="003226A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22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226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2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3226A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3226A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5">
    <w:name w:val="List Paragraph"/>
    <w:basedOn w:val="a1"/>
    <w:uiPriority w:val="34"/>
    <w:qFormat/>
    <w:rsid w:val="003226A1"/>
    <w:pPr>
      <w:ind w:left="720"/>
      <w:contextualSpacing/>
    </w:pPr>
  </w:style>
  <w:style w:type="table" w:styleId="a6">
    <w:name w:val="Table Grid"/>
    <w:basedOn w:val="a3"/>
    <w:uiPriority w:val="99"/>
    <w:rsid w:val="003226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unhideWhenUsed/>
    <w:rsid w:val="0032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3226A1"/>
    <w:rPr>
      <w:rFonts w:ascii="Calibri" w:eastAsia="Times New Roman" w:hAnsi="Calibri" w:cs="Calibri"/>
    </w:rPr>
  </w:style>
  <w:style w:type="paragraph" w:styleId="a9">
    <w:name w:val="footer"/>
    <w:basedOn w:val="a1"/>
    <w:link w:val="aa"/>
    <w:uiPriority w:val="99"/>
    <w:unhideWhenUsed/>
    <w:rsid w:val="0032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3226A1"/>
    <w:rPr>
      <w:rFonts w:ascii="Calibri" w:eastAsia="Times New Roman" w:hAnsi="Calibri" w:cs="Calibri"/>
    </w:rPr>
  </w:style>
  <w:style w:type="character" w:customStyle="1" w:styleId="ab">
    <w:name w:val="Текст выноски Знак"/>
    <w:basedOn w:val="a2"/>
    <w:link w:val="ac"/>
    <w:uiPriority w:val="99"/>
    <w:semiHidden/>
    <w:rsid w:val="003226A1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1"/>
    <w:link w:val="ab"/>
    <w:uiPriority w:val="99"/>
    <w:semiHidden/>
    <w:unhideWhenUsed/>
    <w:rsid w:val="003226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rsid w:val="003226A1"/>
    <w:pPr>
      <w:ind w:left="720"/>
    </w:pPr>
    <w:rPr>
      <w:rFonts w:cs="Times New Roman"/>
    </w:rPr>
  </w:style>
  <w:style w:type="character" w:customStyle="1" w:styleId="blk">
    <w:name w:val="blk"/>
    <w:basedOn w:val="a2"/>
    <w:rsid w:val="003226A1"/>
  </w:style>
  <w:style w:type="character" w:customStyle="1" w:styleId="dirty-clipboard">
    <w:name w:val="dirty-clipboard"/>
    <w:basedOn w:val="a2"/>
    <w:rsid w:val="003226A1"/>
  </w:style>
  <w:style w:type="paragraph" w:customStyle="1" w:styleId="ad">
    <w:name w:val="Раздел контракта"/>
    <w:basedOn w:val="1"/>
    <w:next w:val="a1"/>
    <w:qFormat/>
    <w:rsid w:val="003226A1"/>
    <w:pPr>
      <w:suppressAutoHyphens/>
      <w:spacing w:before="120" w:beforeAutospacing="0" w:after="120" w:afterAutospacing="0"/>
      <w:ind w:left="6096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3226A1"/>
    <w:pPr>
      <w:keepNext w:val="0"/>
      <w:keepLines w:val="0"/>
      <w:numPr>
        <w:ilvl w:val="1"/>
        <w:numId w:val="22"/>
      </w:numPr>
      <w:suppressAutoHyphens/>
      <w:spacing w:before="0" w:line="240" w:lineRule="auto"/>
      <w:ind w:left="1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">
    <w:name w:val="Подпункт контракта"/>
    <w:basedOn w:val="3"/>
    <w:qFormat/>
    <w:rsid w:val="003226A1"/>
    <w:pPr>
      <w:keepNext w:val="0"/>
      <w:keepLines w:val="0"/>
      <w:numPr>
        <w:ilvl w:val="2"/>
        <w:numId w:val="22"/>
      </w:numPr>
      <w:suppressAutoHyphens/>
      <w:spacing w:before="0" w:line="240" w:lineRule="auto"/>
      <w:ind w:left="2520" w:hanging="180"/>
      <w:jc w:val="both"/>
    </w:pPr>
    <w:rPr>
      <w:rFonts w:ascii="Times New Roman" w:hAnsi="Times New Roman"/>
      <w:b w:val="0"/>
      <w:bCs w:val="0"/>
      <w:color w:val="auto"/>
      <w:sz w:val="24"/>
      <w:szCs w:val="24"/>
    </w:rPr>
  </w:style>
  <w:style w:type="character" w:styleId="ae">
    <w:name w:val="Strong"/>
    <w:basedOn w:val="a2"/>
    <w:uiPriority w:val="22"/>
    <w:qFormat/>
    <w:rsid w:val="003226A1"/>
    <w:rPr>
      <w:b/>
      <w:bCs/>
    </w:rPr>
  </w:style>
  <w:style w:type="paragraph" w:styleId="af">
    <w:name w:val="No Spacing"/>
    <w:uiPriority w:val="1"/>
    <w:qFormat/>
    <w:rsid w:val="003226A1"/>
    <w:pPr>
      <w:spacing w:after="0" w:line="240" w:lineRule="auto"/>
    </w:pPr>
  </w:style>
  <w:style w:type="table" w:customStyle="1" w:styleId="12">
    <w:name w:val="Сетка таблицы1"/>
    <w:basedOn w:val="a3"/>
    <w:next w:val="a6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6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ечания Знак"/>
    <w:basedOn w:val="a2"/>
    <w:link w:val="af1"/>
    <w:uiPriority w:val="99"/>
    <w:semiHidden/>
    <w:rsid w:val="003226A1"/>
    <w:rPr>
      <w:rFonts w:ascii="Calibri" w:eastAsia="Times New Roman" w:hAnsi="Calibri" w:cs="Calibri"/>
      <w:sz w:val="20"/>
      <w:szCs w:val="20"/>
    </w:rPr>
  </w:style>
  <w:style w:type="paragraph" w:styleId="af1">
    <w:name w:val="annotation text"/>
    <w:basedOn w:val="a1"/>
    <w:link w:val="af0"/>
    <w:uiPriority w:val="99"/>
    <w:semiHidden/>
    <w:unhideWhenUsed/>
    <w:rsid w:val="003226A1"/>
    <w:pPr>
      <w:spacing w:line="240" w:lineRule="auto"/>
    </w:pPr>
    <w:rPr>
      <w:sz w:val="20"/>
      <w:szCs w:val="20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3226A1"/>
    <w:rPr>
      <w:rFonts w:ascii="Calibri" w:eastAsia="Times New Roman" w:hAnsi="Calibri" w:cs="Calibri"/>
      <w:b/>
      <w:bCs/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3226A1"/>
    <w:rPr>
      <w:b/>
      <w:bCs/>
    </w:rPr>
  </w:style>
  <w:style w:type="character" w:styleId="af4">
    <w:name w:val="Hyperlink"/>
    <w:basedOn w:val="a2"/>
    <w:uiPriority w:val="99"/>
    <w:unhideWhenUsed/>
    <w:rsid w:val="00196C7E"/>
    <w:rPr>
      <w:color w:val="0000FF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B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A4C2-DDF6-4B57-B32B-C73EB44C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2024-12-18T06:50:00Z</cp:lastPrinted>
  <dcterms:created xsi:type="dcterms:W3CDTF">2024-11-22T11:41:00Z</dcterms:created>
  <dcterms:modified xsi:type="dcterms:W3CDTF">2025-05-06T14:05:00Z</dcterms:modified>
</cp:coreProperties>
</file>