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418" w14:textId="77777777" w:rsidR="001638BE" w:rsidRPr="00365689" w:rsidRDefault="001638BE" w:rsidP="00C40C29">
      <w:pPr>
        <w:spacing w:after="0" w:line="240" w:lineRule="auto"/>
        <w:jc w:val="right"/>
        <w:rPr>
          <w:rStyle w:val="ae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691633C7" w:rsidR="00271C82" w:rsidRPr="00F7509B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998A07E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F7509B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F7509B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F7509B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F7509B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F7509B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61641D11" w:rsidR="00B4765C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030E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</w:t>
      </w:r>
      <w:r w:rsidR="0032031B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030E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030E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1/4</w:t>
      </w:r>
    </w:p>
    <w:p w14:paraId="4E27FEBE" w14:textId="77777777" w:rsidR="0018030E" w:rsidRPr="00F7509B" w:rsidRDefault="0018030E" w:rsidP="0018030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</w:p>
    <w:p w14:paraId="17743C0E" w14:textId="6130B170" w:rsidR="000D7C39" w:rsidRPr="00F7509B" w:rsidRDefault="000D7C39" w:rsidP="000D7C3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20.02.2025 № 1/7;</w:t>
      </w:r>
    </w:p>
    <w:p w14:paraId="3D565BF1" w14:textId="4D305D9A" w:rsidR="0018030E" w:rsidRPr="00F7509B" w:rsidRDefault="0032031B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16.04.2025 № 3/9</w:t>
      </w:r>
      <w:r w:rsidR="002D34D9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83C120" w14:textId="4611EB7F" w:rsidR="002D34D9" w:rsidRPr="00F7509B" w:rsidRDefault="002D34D9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30.05.2025 № 2/11</w:t>
      </w:r>
      <w:r w:rsidR="005B51D5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844878" w14:textId="5B80A0FB" w:rsidR="005B51D5" w:rsidRPr="00F7509B" w:rsidRDefault="005B51D5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21.07.2025 № 2/13</w:t>
      </w:r>
      <w:r w:rsidR="008A084D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7EA371" w14:textId="5F5DB568" w:rsidR="008A084D" w:rsidRPr="00F7509B" w:rsidRDefault="008A084D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7361703"/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29.08.2025 № 1/15</w:t>
      </w:r>
      <w:r w:rsidR="00CF297E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F74973" w14:textId="77777777" w:rsidR="00DD7BAE" w:rsidRPr="00F7509B" w:rsidRDefault="00CF297E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08483055"/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12.09.2025 №</w:t>
      </w:r>
      <w:r w:rsidR="004148DC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2/16</w:t>
      </w:r>
      <w:r w:rsidR="00DD7BAE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D89F60" w14:textId="65481E6B" w:rsidR="00CF297E" w:rsidRDefault="00DD7BAE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17.10.2025 №</w:t>
      </w:r>
      <w:r w:rsidR="00CF297E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5EF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1/17</w:t>
      </w:r>
      <w:r w:rsidR="001E12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988D09" w14:textId="4BC91341" w:rsidR="001E1234" w:rsidRPr="00F7509B" w:rsidRDefault="001E1234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27.11.2025 №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1/20</w:t>
      </w:r>
    </w:p>
    <w:bookmarkEnd w:id="1"/>
    <w:p w14:paraId="64848BE9" w14:textId="77777777" w:rsidR="0018030E" w:rsidRPr="00F7509B" w:rsidRDefault="0018030E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221A2CD5" w14:textId="15A63BD0" w:rsidR="0003246B" w:rsidRPr="00F7509B" w:rsidRDefault="0003246B" w:rsidP="00BA2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16917" w14:textId="77777777" w:rsidR="008C3FB9" w:rsidRPr="00F7509B" w:rsidRDefault="008C3FB9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E4EBAC" w14:textId="46D986EE" w:rsidR="00BA27E4" w:rsidRPr="00F7509B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09B">
        <w:rPr>
          <w:rFonts w:ascii="Times New Roman" w:hAnsi="Times New Roman"/>
          <w:b/>
          <w:sz w:val="28"/>
          <w:szCs w:val="28"/>
        </w:rPr>
        <w:t xml:space="preserve">О бюджете Одинцовского городского округа Московской области </w:t>
      </w:r>
    </w:p>
    <w:p w14:paraId="29320086" w14:textId="5A85F417" w:rsidR="00BA27E4" w:rsidRPr="00F7509B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09B">
        <w:rPr>
          <w:rFonts w:ascii="Times New Roman" w:hAnsi="Times New Roman"/>
          <w:b/>
          <w:sz w:val="28"/>
          <w:szCs w:val="28"/>
        </w:rPr>
        <w:t>на 202</w:t>
      </w:r>
      <w:r w:rsidR="00441D54" w:rsidRPr="00F7509B">
        <w:rPr>
          <w:rFonts w:ascii="Times New Roman" w:hAnsi="Times New Roman"/>
          <w:b/>
          <w:sz w:val="28"/>
          <w:szCs w:val="28"/>
        </w:rPr>
        <w:t>5</w:t>
      </w:r>
      <w:r w:rsidRPr="00F7509B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441D54" w:rsidRPr="00F7509B">
        <w:rPr>
          <w:rFonts w:ascii="Times New Roman" w:hAnsi="Times New Roman"/>
          <w:b/>
          <w:sz w:val="28"/>
          <w:szCs w:val="28"/>
        </w:rPr>
        <w:t>6</w:t>
      </w:r>
      <w:r w:rsidRPr="00F7509B">
        <w:rPr>
          <w:rFonts w:ascii="Times New Roman" w:hAnsi="Times New Roman"/>
          <w:b/>
          <w:sz w:val="28"/>
          <w:szCs w:val="28"/>
        </w:rPr>
        <w:t xml:space="preserve"> и 202</w:t>
      </w:r>
      <w:r w:rsidR="00441D54" w:rsidRPr="00F7509B">
        <w:rPr>
          <w:rFonts w:ascii="Times New Roman" w:hAnsi="Times New Roman"/>
          <w:b/>
          <w:sz w:val="28"/>
          <w:szCs w:val="28"/>
        </w:rPr>
        <w:t>7</w:t>
      </w:r>
      <w:r w:rsidRPr="00F7509B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E4AE2C0" w14:textId="77777777" w:rsidR="00BA27E4" w:rsidRPr="00F7509B" w:rsidRDefault="00BA27E4" w:rsidP="00BA27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E9EA4C" w14:textId="336FF5AB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</w:t>
      </w:r>
      <w:r w:rsidR="00912595" w:rsidRPr="00F7509B">
        <w:rPr>
          <w:rFonts w:ascii="Times New Roman" w:hAnsi="Times New Roman" w:cs="Times New Roman"/>
          <w:sz w:val="28"/>
          <w:szCs w:val="28"/>
        </w:rPr>
        <w:t>ральным законом от 06.10.2003 №</w:t>
      </w:r>
      <w:r w:rsidR="004E74B3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Pr="0039786B">
        <w:rPr>
          <w:rFonts w:ascii="Times New Roman" w:hAnsi="Times New Roman" w:cs="Times New Roman"/>
          <w:sz w:val="28"/>
          <w:szCs w:val="28"/>
        </w:rPr>
        <w:t>»</w:t>
      </w:r>
      <w:r w:rsidR="00087B06">
        <w:rPr>
          <w:rFonts w:ascii="Times New Roman" w:hAnsi="Times New Roman" w:cs="Times New Roman"/>
          <w:sz w:val="28"/>
          <w:szCs w:val="28"/>
        </w:rPr>
        <w:t>,</w:t>
      </w:r>
      <w:r w:rsidR="0039786B">
        <w:rPr>
          <w:rFonts w:ascii="Times New Roman" w:hAnsi="Times New Roman" w:cs="Times New Roman"/>
          <w:sz w:val="28"/>
          <w:szCs w:val="28"/>
        </w:rPr>
        <w:t xml:space="preserve"> 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5002BC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8C3FB9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06.12.2024 №</w:t>
      </w:r>
      <w:r w:rsidR="009C5297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FB9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233/2024-ОЗ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бюджете Московской области на 202</w:t>
      </w:r>
      <w:r w:rsidR="00441D54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441D54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41D54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годов»,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№</w:t>
      </w:r>
      <w:r w:rsidR="004E74B3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8/8</w:t>
      </w:r>
      <w:r w:rsidR="00A763FF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от 23.11.2023 №</w:t>
      </w:r>
      <w:r w:rsidR="004E74B3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3FF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2/51)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информацией Министерства экономики и финансов Московской области о межбюджетных трансфертах на 202</w:t>
      </w:r>
      <w:r w:rsidR="00441D54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441D54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8C3FB9"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6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депутатов </w:t>
      </w:r>
      <w:r w:rsidRPr="00F7509B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</w:p>
    <w:p w14:paraId="3DCE138A" w14:textId="77777777" w:rsidR="00BA27E4" w:rsidRPr="00F7509B" w:rsidRDefault="00BA27E4" w:rsidP="00BA27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07C3C" w14:textId="77777777" w:rsidR="00BA27E4" w:rsidRPr="00F7509B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РЕШИЛ:</w:t>
      </w:r>
    </w:p>
    <w:p w14:paraId="4A3AE13D" w14:textId="77777777" w:rsidR="00BA27E4" w:rsidRPr="00F7509B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DFBA06" w14:textId="57B1CDE2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городского округа Московской области </w:t>
      </w:r>
      <w:r w:rsidR="008C3FB9" w:rsidRPr="00F7509B">
        <w:rPr>
          <w:rFonts w:ascii="Times New Roman" w:hAnsi="Times New Roman" w:cs="Times New Roman"/>
          <w:sz w:val="28"/>
          <w:szCs w:val="28"/>
        </w:rPr>
        <w:t xml:space="preserve">(далее – бюджет Одинцовского городского округа) </w:t>
      </w: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441D54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54F0625A" w14:textId="23AA16AF" w:rsidR="00BA27E4" w:rsidRPr="00F7509B" w:rsidRDefault="008C3FB9" w:rsidP="00CF297E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в сумме</w:t>
      </w:r>
      <w:r w:rsidR="004F0103" w:rsidRPr="00F7509B">
        <w:rPr>
          <w:rFonts w:ascii="Times New Roman" w:hAnsi="Times New Roman" w:cs="Times New Roman"/>
          <w:sz w:val="28"/>
          <w:szCs w:val="28"/>
        </w:rPr>
        <w:t xml:space="preserve">  </w:t>
      </w:r>
      <w:r w:rsidR="00593C4A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1E1234">
        <w:rPr>
          <w:rFonts w:ascii="Times New Roman" w:hAnsi="Times New Roman" w:cs="Times New Roman"/>
          <w:sz w:val="28"/>
          <w:szCs w:val="28"/>
        </w:rPr>
        <w:t xml:space="preserve">44 114 354,40907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</w:t>
      </w:r>
      <w:r w:rsidR="00CF297E" w:rsidRPr="00F7509B">
        <w:rPr>
          <w:rFonts w:ascii="Times New Roman" w:hAnsi="Times New Roman" w:cs="Times New Roman"/>
          <w:sz w:val="28"/>
          <w:szCs w:val="28"/>
        </w:rPr>
        <w:t xml:space="preserve"> с</w:t>
      </w:r>
      <w:r w:rsidR="00BA27E4" w:rsidRPr="00F7509B">
        <w:rPr>
          <w:rFonts w:ascii="Times New Roman" w:hAnsi="Times New Roman" w:cs="Times New Roman"/>
          <w:sz w:val="28"/>
          <w:szCs w:val="28"/>
        </w:rPr>
        <w:t>умме</w:t>
      </w:r>
      <w:r w:rsidR="00593C4A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1E1234">
        <w:rPr>
          <w:rFonts w:ascii="Times New Roman" w:hAnsi="Times New Roman" w:cs="Times New Roman"/>
          <w:sz w:val="28"/>
          <w:szCs w:val="28"/>
        </w:rPr>
        <w:t xml:space="preserve">19 908 714,98690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тыс. руб.; </w:t>
      </w:r>
      <w:bookmarkStart w:id="2" w:name="_Hlk208483109"/>
      <w:r w:rsidR="0032031B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DD7BAE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12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7BAE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1E12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297E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297E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</w:t>
      </w:r>
      <w:r w:rsidR="00DD7BAE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1/20)</w:t>
      </w:r>
    </w:p>
    <w:bookmarkEnd w:id="2"/>
    <w:p w14:paraId="24F9FF4C" w14:textId="59D6B621" w:rsidR="00BA27E4" w:rsidRPr="00F7509B" w:rsidRDefault="008C3FB9" w:rsidP="00CF297E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в сумме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 </w:t>
      </w:r>
      <w:r w:rsidR="00CF297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1E1234">
        <w:rPr>
          <w:rFonts w:ascii="Times New Roman" w:hAnsi="Times New Roman" w:cs="Times New Roman"/>
          <w:sz w:val="28"/>
          <w:szCs w:val="28"/>
        </w:rPr>
        <w:t xml:space="preserve">47 640 856,36047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  <w:r w:rsidR="0018030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33ECB7F5" w14:textId="37B24460" w:rsidR="008A084D" w:rsidRPr="00F7509B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) дефицит бюджета Одинцовского городского округа в сумме                             </w:t>
      </w:r>
      <w:r w:rsidR="001E1234">
        <w:rPr>
          <w:rFonts w:ascii="Times New Roman" w:hAnsi="Times New Roman" w:cs="Times New Roman"/>
          <w:sz w:val="28"/>
          <w:szCs w:val="28"/>
        </w:rPr>
        <w:t xml:space="preserve">3 526 501,95140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  <w:r w:rsidR="0018030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640E09E6" w14:textId="10320466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                      </w:t>
      </w:r>
      <w:r w:rsidR="0079779A" w:rsidRPr="00F7509B">
        <w:rPr>
          <w:rFonts w:ascii="Times New Roman" w:hAnsi="Times New Roman" w:cs="Times New Roman"/>
          <w:sz w:val="28"/>
          <w:szCs w:val="28"/>
        </w:rPr>
        <w:t>2 356 000,00000</w:t>
      </w:r>
      <w:r w:rsidR="0018030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</w:t>
      </w:r>
      <w:r w:rsidR="008409EE" w:rsidRPr="00F7509B">
        <w:rPr>
          <w:rFonts w:ascii="Times New Roman" w:hAnsi="Times New Roman" w:cs="Times New Roman"/>
          <w:sz w:val="28"/>
          <w:szCs w:val="28"/>
        </w:rPr>
        <w:t xml:space="preserve"> и плановый остаток на начало 2025 года в сумме                  </w:t>
      </w:r>
      <w:r w:rsidR="00670245">
        <w:rPr>
          <w:rFonts w:ascii="Times New Roman" w:hAnsi="Times New Roman" w:cs="Times New Roman"/>
          <w:sz w:val="28"/>
          <w:szCs w:val="28"/>
        </w:rPr>
        <w:t xml:space="preserve">1 170 501,95140 </w:t>
      </w:r>
      <w:r w:rsidR="008409EE" w:rsidRPr="00F7509B">
        <w:rPr>
          <w:rFonts w:ascii="Times New Roman" w:hAnsi="Times New Roman" w:cs="Times New Roman"/>
          <w:sz w:val="28"/>
          <w:szCs w:val="28"/>
        </w:rPr>
        <w:t>тыс. руб.</w:t>
      </w:r>
      <w:r w:rsidR="005B51D5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099EAE39" w14:textId="1676593D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Одинцовского городского округа на плановый период 202</w:t>
      </w:r>
      <w:r w:rsidR="00CA4495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0C7BFF1" w14:textId="3E99044D" w:rsidR="005B51D5" w:rsidRPr="00F7509B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670245">
        <w:rPr>
          <w:rFonts w:ascii="Times New Roman" w:hAnsi="Times New Roman" w:cs="Times New Roman"/>
          <w:sz w:val="28"/>
          <w:szCs w:val="28"/>
        </w:rPr>
        <w:t xml:space="preserve">42 408 879,29561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 сумме</w:t>
      </w:r>
      <w:r w:rsidR="00915D8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670245">
        <w:rPr>
          <w:rFonts w:ascii="Times New Roman" w:hAnsi="Times New Roman" w:cs="Times New Roman"/>
          <w:sz w:val="28"/>
          <w:szCs w:val="28"/>
        </w:rPr>
        <w:t xml:space="preserve">18 661 775,29561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 и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             39 101 383,14063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от других бюджетов бюджетной системы Российской Федерации, в сумме </w:t>
      </w:r>
      <w:r w:rsidR="00846939" w:rsidRPr="00F7509B">
        <w:rPr>
          <w:rFonts w:ascii="Times New Roman" w:hAnsi="Times New Roman" w:cs="Times New Roman"/>
          <w:sz w:val="28"/>
          <w:szCs w:val="28"/>
        </w:rPr>
        <w:t>13 012 545,143063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  <w:r w:rsidR="0018030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7F68AFF4" w14:textId="287F3E84" w:rsidR="005B51D5" w:rsidRPr="00F7509B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0245">
        <w:rPr>
          <w:rFonts w:ascii="Times New Roman" w:hAnsi="Times New Roman" w:cs="Times New Roman"/>
          <w:sz w:val="28"/>
          <w:szCs w:val="28"/>
        </w:rPr>
        <w:t>41 517 879,29561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BF6EF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571 962,93725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 и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5438F3" w:rsidRPr="00F750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35 157 383,14063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BF6EF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1 107 786,37981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  <w:r w:rsidR="00E13F1D" w:rsidRPr="00F7509B"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35CFB40E" w14:textId="278D154F" w:rsidR="00BA27E4" w:rsidRPr="00F7509B" w:rsidRDefault="008C3FB9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BA27E4" w:rsidRPr="00F7509B">
        <w:rPr>
          <w:rFonts w:ascii="Times New Roman" w:hAnsi="Times New Roman" w:cs="Times New Roman"/>
          <w:sz w:val="28"/>
          <w:szCs w:val="28"/>
        </w:rPr>
        <w:t>) профицит бюджета Одинцовского городского округа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891 000,00000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 и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9F5D22" w:rsidRPr="00F7509B">
        <w:rPr>
          <w:rFonts w:ascii="Times New Roman" w:hAnsi="Times New Roman" w:cs="Times New Roman"/>
          <w:sz w:val="28"/>
          <w:szCs w:val="28"/>
        </w:rPr>
        <w:t>3 944</w:t>
      </w:r>
      <w:r w:rsidR="002C1929" w:rsidRPr="00F7509B">
        <w:rPr>
          <w:rFonts w:ascii="Times New Roman" w:hAnsi="Times New Roman" w:cs="Times New Roman"/>
          <w:sz w:val="28"/>
          <w:szCs w:val="28"/>
        </w:rPr>
        <w:t> 000,00000</w:t>
      </w:r>
      <w:r w:rsidR="005B51D5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</w:t>
      </w:r>
      <w:r w:rsidR="00BA27E4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457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2C1929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9F5D22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17.10.2025 №</w:t>
      </w:r>
      <w:r w:rsidR="00F7509B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1/17</w:t>
      </w:r>
      <w:r w:rsidR="002C1929" w:rsidRPr="00F7509B">
        <w:rPr>
          <w:rFonts w:ascii="Times New Roman" w:hAnsi="Times New Roman" w:cs="Times New Roman"/>
          <w:sz w:val="28"/>
          <w:szCs w:val="28"/>
        </w:rPr>
        <w:t>)</w:t>
      </w:r>
    </w:p>
    <w:p w14:paraId="7C3B417E" w14:textId="17AF6E81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3. 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 на 2025 год в сумме               </w:t>
      </w:r>
      <w:r w:rsidR="0064230A">
        <w:rPr>
          <w:rFonts w:ascii="Times New Roman" w:hAnsi="Times New Roman" w:cs="Times New Roman"/>
          <w:sz w:val="28"/>
          <w:szCs w:val="28"/>
        </w:rPr>
        <w:t>217 551,11977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 тыс. руб. и на плановый период 2026 и 2027 годов по                    201 270,00000 тыс. руб. ежегодно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  <w:r w:rsidR="0079779A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084C78C3" w14:textId="6D8B7584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4. Утвердить доходы бюджета Одинцовского городского округа на </w:t>
      </w:r>
      <w:r w:rsidR="00C42EEB" w:rsidRPr="00F7509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509B">
        <w:rPr>
          <w:rFonts w:ascii="Times New Roman" w:hAnsi="Times New Roman" w:cs="Times New Roman"/>
          <w:sz w:val="28"/>
          <w:szCs w:val="28"/>
        </w:rPr>
        <w:t>202</w:t>
      </w:r>
      <w:r w:rsidR="00CA4495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4495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</w:t>
      </w:r>
    </w:p>
    <w:p w14:paraId="78C17939" w14:textId="044E8299" w:rsidR="00BA27E4" w:rsidRPr="00F7509B" w:rsidRDefault="00BA27E4" w:rsidP="00BA27E4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5. Утвердить распределение бюджетных ассигнований бюджета Одинцовского городского округа по разделам, подразделам, целевым статьям (муниципальным программам Одинцовского городского округа и непрограммным направлениям деятельности), группам и подгруппам видов расходов классификации расходов бюджетов Российской Федерации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lastRenderedPageBreak/>
        <w:t>год и на плановый период 202</w:t>
      </w:r>
      <w:r w:rsidR="00CA4495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14:paraId="31547C3D" w14:textId="2F2AC165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6. Утвердить ведомственную структуру расходов бюджета Одинцовского городского округа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 w:rsidR="00CA4495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C5047" w:rsidRPr="00F7509B">
        <w:rPr>
          <w:rFonts w:ascii="Times New Roman" w:hAnsi="Times New Roman" w:cs="Times New Roman"/>
          <w:sz w:val="28"/>
          <w:szCs w:val="28"/>
        </w:rPr>
        <w:t xml:space="preserve">и перечень главных распорядителей средств бюджета Одинцовского городского округа в составе ведомственной структуры расходов бюджета Одинцовского городского округа </w:t>
      </w:r>
      <w:r w:rsidRPr="00F7509B">
        <w:rPr>
          <w:rFonts w:ascii="Times New Roman" w:hAnsi="Times New Roman" w:cs="Times New Roman"/>
          <w:sz w:val="28"/>
          <w:szCs w:val="28"/>
        </w:rPr>
        <w:t>согласно приложению 3 к настоящему решению.</w:t>
      </w:r>
    </w:p>
    <w:p w14:paraId="53FE7AEA" w14:textId="1A23E8C5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7. Утвердить распределение бюджетных ассигнований бюджета Одинцовского городского округа по целевым статьям (муниципальным программам Одинцовского городского округа и непрограммным направлениям деятельности), группам и подгруппам видов расходов классификации расходов бюджетов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4495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14:paraId="64BE3CFF" w14:textId="74B95433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CA4495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A4495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средства:</w:t>
      </w:r>
    </w:p>
    <w:p w14:paraId="7136E23E" w14:textId="686F83CA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1) на предоставление субсидий юридическим лицам, не являющимся муниципальными учреждениями, на оказание финансовой поддержки общественным объединениям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общественным объединениям добровольной пожарной охраны</w:t>
      </w:r>
      <w:r w:rsidR="00333311" w:rsidRPr="00F7509B">
        <w:rPr>
          <w:rFonts w:ascii="Times New Roman" w:hAnsi="Times New Roman" w:cs="Times New Roman"/>
          <w:sz w:val="28"/>
          <w:szCs w:val="28"/>
        </w:rPr>
        <w:t xml:space="preserve">, </w:t>
      </w:r>
      <w:r w:rsidRPr="00F7509B">
        <w:rPr>
          <w:rFonts w:ascii="Times New Roman" w:hAnsi="Times New Roman" w:cs="Times New Roman"/>
          <w:sz w:val="28"/>
          <w:szCs w:val="28"/>
        </w:rPr>
        <w:t xml:space="preserve">по </w:t>
      </w:r>
      <w:r w:rsidR="0064230A">
        <w:rPr>
          <w:rFonts w:ascii="Times New Roman" w:hAnsi="Times New Roman" w:cs="Times New Roman"/>
          <w:sz w:val="28"/>
          <w:szCs w:val="28"/>
        </w:rPr>
        <w:t>2 470,00000</w:t>
      </w:r>
      <w:r w:rsidR="0033331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 ежегодно;</w:t>
      </w:r>
      <w:r w:rsidR="0064230A" w:rsidRPr="0064230A">
        <w:rPr>
          <w:rFonts w:ascii="Times New Roman" w:hAnsi="Times New Roman" w:cs="Times New Roman"/>
          <w:sz w:val="28"/>
          <w:szCs w:val="28"/>
        </w:rPr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33FBDE01" w14:textId="50484695" w:rsidR="005C0841" w:rsidRPr="00F7509B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2) </w:t>
      </w:r>
      <w:r w:rsidR="0064230A">
        <w:rPr>
          <w:rFonts w:ascii="Times New Roman" w:hAnsi="Times New Roman" w:cs="Times New Roman"/>
          <w:sz w:val="28"/>
          <w:szCs w:val="28"/>
        </w:rPr>
        <w:t xml:space="preserve">исключен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61925C08" w14:textId="3103156D" w:rsidR="00BA27E4" w:rsidRPr="00F7509B" w:rsidRDefault="003D676C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3" w:name="_Hlk87531320"/>
      <w:r w:rsidR="00C10AB0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18 246,00000</w:t>
      </w:r>
      <w:r w:rsidR="00BA27E4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bookmarkEnd w:id="3"/>
      <w:r w:rsidR="00BA27E4" w:rsidRPr="00F7509B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C10AB0" w:rsidRPr="00F7509B">
        <w:rPr>
          <w:rFonts w:ascii="Times New Roman" w:hAnsi="Times New Roman"/>
          <w:sz w:val="28"/>
          <w:szCs w:val="28"/>
          <w:lang w:eastAsia="ru-RU"/>
        </w:rPr>
        <w:t>5</w:t>
      </w:r>
      <w:r w:rsidR="00BA27E4" w:rsidRPr="00F7509B">
        <w:rPr>
          <w:rFonts w:ascii="Times New Roman" w:hAnsi="Times New Roman"/>
          <w:sz w:val="28"/>
          <w:szCs w:val="28"/>
          <w:lang w:eastAsia="ru-RU"/>
        </w:rPr>
        <w:t xml:space="preserve"> год;</w:t>
      </w:r>
    </w:p>
    <w:p w14:paraId="509BC7C6" w14:textId="77777777" w:rsidR="00BE17E7" w:rsidRDefault="003D676C" w:rsidP="0064230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/>
          <w:sz w:val="28"/>
          <w:szCs w:val="28"/>
          <w:lang w:eastAsia="ru-RU"/>
        </w:rPr>
        <w:t>4</w:t>
      </w:r>
      <w:r w:rsidR="00BA27E4" w:rsidRPr="00F7509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39786B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на 2025 год в сумме 38 689,40081 тыс. руб., на плановый период 2026 и 2027 годов по 40 000,00000 тыс. руб.</w:t>
      </w:r>
      <w:r w:rsidR="0064230A" w:rsidRPr="0064230A">
        <w:rPr>
          <w:rFonts w:ascii="Times New Roman" w:hAnsi="Times New Roman" w:cs="Times New Roman"/>
          <w:sz w:val="28"/>
          <w:szCs w:val="28"/>
        </w:rPr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31551DDF" w14:textId="56C54AE8" w:rsidR="0064230A" w:rsidRDefault="002E6B3C" w:rsidP="0064230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5) на предоставление в 2025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 w:rsidR="0064230A">
        <w:rPr>
          <w:rFonts w:ascii="Times New Roman" w:hAnsi="Times New Roman" w:cs="Times New Roman"/>
          <w:sz w:val="28"/>
          <w:szCs w:val="28"/>
        </w:rPr>
        <w:t xml:space="preserve">738 906,91267 </w:t>
      </w:r>
      <w:r w:rsidRPr="00F7509B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61208DF3" w14:textId="35204072" w:rsidR="005B51D5" w:rsidRPr="00F7509B" w:rsidRDefault="005B51D5" w:rsidP="0064230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6) на предоставление в 2025 году субсидий из бюджета Одинцовского городского округа Московской области юридическим лицам, осуществляющим управление многоквартирными домами, на возмещение части затрат, связанных с выполненными работами по обеспечению доступности для инвалидов и маломобильных групп населения в многоквартирных домах, расположенных на </w:t>
      </w:r>
      <w:r w:rsidRPr="00F7509B">
        <w:rPr>
          <w:rFonts w:ascii="Times New Roman" w:hAnsi="Times New Roman" w:cs="Times New Roman"/>
          <w:sz w:val="28"/>
          <w:szCs w:val="28"/>
        </w:rPr>
        <w:lastRenderedPageBreak/>
        <w:t>территории Одинцовского городского округа, в сумме 2 300,00000 тыс. руб.;</w:t>
      </w:r>
      <w:r w:rsidRPr="00F7509B"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(в редакции от 21.07.2025 № 2/13)</w:t>
      </w:r>
    </w:p>
    <w:p w14:paraId="3A77CEB9" w14:textId="77777777" w:rsidR="00BE17E7" w:rsidRDefault="005B51D5" w:rsidP="00BE17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7) на предоставление в 2025 году субсидии Муниципальному унитарному предприятию «Жилищно-коммунальное хозяйство «Назарьево» на уменьшение непокрытого убытка на 31.12.2024 в сумме </w:t>
      </w:r>
      <w:r w:rsidR="0064230A">
        <w:rPr>
          <w:rFonts w:ascii="Times New Roman" w:hAnsi="Times New Roman" w:cs="Times New Roman"/>
          <w:sz w:val="28"/>
          <w:szCs w:val="28"/>
        </w:rPr>
        <w:t>237 000,00000</w:t>
      </w:r>
      <w:r w:rsidRPr="00F7509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F7509B"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07E386A1" w14:textId="37C277B9" w:rsidR="000520C2" w:rsidRPr="00F7509B" w:rsidRDefault="002C1929" w:rsidP="00BE17E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8) на предоставление в 2025 году субсидии Муниципальному унитарному предприятию «Жилищно-коммунальное хозяйство «Назарьево» на уменьшение непокрытого убытка на 30.06.2025 в сумме </w:t>
      </w:r>
      <w:r w:rsidR="000520C2" w:rsidRPr="00F7509B">
        <w:rPr>
          <w:rFonts w:ascii="Times New Roman" w:hAnsi="Times New Roman" w:cs="Times New Roman"/>
          <w:sz w:val="28"/>
          <w:szCs w:val="28"/>
        </w:rPr>
        <w:t xml:space="preserve">296 500,00000 </w:t>
      </w:r>
      <w:r w:rsidRPr="00F7509B">
        <w:rPr>
          <w:rFonts w:ascii="Times New Roman" w:hAnsi="Times New Roman" w:cs="Times New Roman"/>
          <w:sz w:val="28"/>
          <w:szCs w:val="28"/>
        </w:rPr>
        <w:t xml:space="preserve">тыс. руб.; </w:t>
      </w:r>
      <w:bookmarkStart w:id="4" w:name="_Hlk208485115"/>
      <w:r w:rsidR="000520C2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0520C2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12.09.2025 № </w:t>
      </w:r>
      <w:r w:rsidR="004148DC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2/16</w:t>
      </w:r>
      <w:r w:rsidR="000520C2" w:rsidRPr="00F7509B">
        <w:rPr>
          <w:rFonts w:ascii="Times New Roman" w:hAnsi="Times New Roman" w:cs="Times New Roman"/>
          <w:sz w:val="28"/>
          <w:szCs w:val="28"/>
        </w:rPr>
        <w:t>)</w:t>
      </w:r>
    </w:p>
    <w:bookmarkEnd w:id="4"/>
    <w:p w14:paraId="3BDA88EC" w14:textId="2A3D2C91" w:rsidR="002C1929" w:rsidRPr="00F7509B" w:rsidRDefault="002C1929" w:rsidP="000520C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9) на предоставление в 2025 году субсидии Муниципальному предприятию «Звенигородские инженерные сети» в целях возмещения недополученных доходов и уменьшения непокрытого убытка на 31.12.2024 года в сумме            60 000,00000 тыс. руб. (в редакции </w:t>
      </w: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29.08.2025 № 1/15</w:t>
      </w:r>
      <w:r w:rsidRPr="00F7509B">
        <w:rPr>
          <w:rFonts w:ascii="Times New Roman" w:hAnsi="Times New Roman" w:cs="Times New Roman"/>
          <w:sz w:val="28"/>
          <w:szCs w:val="28"/>
        </w:rPr>
        <w:t>)</w:t>
      </w:r>
    </w:p>
    <w:p w14:paraId="7D6D4502" w14:textId="77777777" w:rsidR="00F30BD3" w:rsidRPr="00F7509B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290AC6C1" w14:textId="1461ECFE" w:rsidR="00F30BD3" w:rsidRPr="00F7509B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r w:rsidR="00DA01F2"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27B61B11" w14:textId="77777777" w:rsidR="00BE17E7" w:rsidRDefault="0037737E" w:rsidP="003773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9. Установить, что в расходах бюджета Одинцовского городского округа на 2025 год и плановый период 2026 и 2027 годов предусмотрены средства на предоставление в 2025 году субсидии Акционерному обществу «Одинцовская Теплосеть» за счет средств бюджета Московской области и бюджета Одинцовского городского округа в сумме </w:t>
      </w:r>
      <w:r w:rsidR="0064230A">
        <w:rPr>
          <w:rFonts w:ascii="Times New Roman" w:hAnsi="Times New Roman" w:cs="Times New Roman"/>
          <w:sz w:val="28"/>
          <w:szCs w:val="28"/>
        </w:rPr>
        <w:t>234 460,54000</w:t>
      </w:r>
      <w:r w:rsidR="00D201A8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4A457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 на проведение работ по капитальному ремонту объектов коммунального хозяйства, находящихся на балансе Акционерного общества «Одинцовская Теплосеть</w:t>
      </w:r>
      <w:r w:rsidR="00D63A79" w:rsidRPr="00F7509B">
        <w:rPr>
          <w:rFonts w:ascii="Times New Roman" w:hAnsi="Times New Roman" w:cs="Times New Roman"/>
          <w:sz w:val="28"/>
          <w:szCs w:val="28"/>
        </w:rPr>
        <w:t>»</w:t>
      </w:r>
      <w:r w:rsidRPr="00F7509B">
        <w:rPr>
          <w:rFonts w:ascii="Times New Roman" w:hAnsi="Times New Roman" w:cs="Times New Roman"/>
          <w:sz w:val="28"/>
          <w:szCs w:val="28"/>
        </w:rPr>
        <w:t>, в  соответствии с государственной программой Московской области «Развитие инженерной инфраструктуры, энергоэффективности и отрасли обращения с отходами» на 2023-2028 годы.</w:t>
      </w:r>
      <w:r w:rsidR="004A457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E17E7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7E7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7E7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6DF4870C" w14:textId="53817018" w:rsidR="0037737E" w:rsidRPr="00F7509B" w:rsidRDefault="0037737E" w:rsidP="0037737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Перечень объектов устанавливается соглашением Администрации Одинцовского городского округа</w:t>
      </w:r>
      <w:r w:rsidR="00F36BE4"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 xml:space="preserve"> с Акционерным обществом «Одинцовская Теплосеть».</w:t>
      </w:r>
    </w:p>
    <w:p w14:paraId="58EDC979" w14:textId="05C4E833" w:rsidR="0037737E" w:rsidRPr="00F7509B" w:rsidRDefault="0037737E" w:rsidP="0037737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</w:t>
      </w:r>
      <w:r w:rsidR="00F36BE4"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6CB105A0" w14:textId="4DE7C859" w:rsidR="00601CB5" w:rsidRPr="00F7509B" w:rsidRDefault="0037737E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r w:rsidR="00F36BE4"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1C66D5AB" w14:textId="06BBE798" w:rsidR="002A1AB5" w:rsidRPr="00F7509B" w:rsidRDefault="00756E1D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10</w:t>
      </w:r>
      <w:r w:rsidR="00F30BD3" w:rsidRPr="00F7509B">
        <w:rPr>
          <w:rFonts w:ascii="Times New Roman" w:hAnsi="Times New Roman" w:cs="Times New Roman"/>
          <w:sz w:val="28"/>
          <w:szCs w:val="28"/>
        </w:rPr>
        <w:t>.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</w:t>
      </w:r>
      <w:r w:rsidR="00F30BD3" w:rsidRPr="00F7509B">
        <w:rPr>
          <w:rFonts w:ascii="Times New Roman" w:hAnsi="Times New Roman" w:cs="Times New Roman"/>
          <w:sz w:val="28"/>
          <w:szCs w:val="28"/>
        </w:rPr>
        <w:t>5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0BD3" w:rsidRPr="00F7509B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F30BD3" w:rsidRPr="00F7509B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2A1AB5" w:rsidRPr="00F7509B">
        <w:rPr>
          <w:rFonts w:ascii="Times New Roman" w:hAnsi="Times New Roman" w:cs="Times New Roman"/>
          <w:sz w:val="28"/>
          <w:szCs w:val="28"/>
        </w:rPr>
        <w:t>:</w:t>
      </w:r>
    </w:p>
    <w:p w14:paraId="213B9B2B" w14:textId="3C4B8FB0" w:rsidR="00347563" w:rsidRDefault="002A1AB5" w:rsidP="0034756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1) </w:t>
      </w:r>
      <w:r w:rsidR="002C1929" w:rsidRPr="00F7509B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</w:t>
      </w:r>
      <w:r w:rsidR="002C1929" w:rsidRPr="00F7509B">
        <w:rPr>
          <w:rFonts w:ascii="Times New Roman" w:hAnsi="Times New Roman" w:cs="Times New Roman"/>
          <w:sz w:val="28"/>
          <w:szCs w:val="28"/>
        </w:rPr>
        <w:lastRenderedPageBreak/>
        <w:t xml:space="preserve">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2025 год в сумме </w:t>
      </w:r>
      <w:r w:rsidR="00347563">
        <w:rPr>
          <w:rFonts w:ascii="Times New Roman" w:hAnsi="Times New Roman" w:cs="Times New Roman"/>
          <w:sz w:val="28"/>
          <w:szCs w:val="28"/>
        </w:rPr>
        <w:t>627 027,00000</w:t>
      </w:r>
      <w:r w:rsidR="002C1929" w:rsidRPr="00F7509B">
        <w:rPr>
          <w:rFonts w:ascii="Times New Roman" w:hAnsi="Times New Roman" w:cs="Times New Roman"/>
          <w:sz w:val="28"/>
          <w:szCs w:val="28"/>
        </w:rPr>
        <w:t xml:space="preserve"> тыс. руб., на плановый период 2026 и 2027 годов по 532 944,00000 тыс. руб. ежегодно; </w:t>
      </w:r>
      <w:r w:rsidR="0069138F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69138F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13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38F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6913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138F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138F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469A1A0A" w14:textId="78ABF108" w:rsidR="00D201A8" w:rsidRPr="00F7509B" w:rsidRDefault="00D201A8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2) на предоставление субсидий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программам, с целью возмещения расходов на присмотр и уход, содержание имущества и арендную плату за использование помещений на 2025 год в сумме по 60 577,00000 тыс. руб., на плановый период 2026 и 2027 годов по                 65 616 тыс. руб. ежегодно; (в редакции от 21.07.2025 № 2/13)</w:t>
      </w:r>
    </w:p>
    <w:p w14:paraId="45F2AAC7" w14:textId="20E5D045" w:rsidR="002A1AB5" w:rsidRPr="00F7509B" w:rsidRDefault="002E03A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2A1AB5" w:rsidRPr="00F7509B">
        <w:rPr>
          <w:rFonts w:ascii="Times New Roman" w:hAnsi="Times New Roman" w:cs="Times New Roman"/>
          <w:sz w:val="28"/>
          <w:szCs w:val="28"/>
        </w:rPr>
        <w:t>) на предоставление субсидий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Pr="00F7509B">
        <w:rPr>
          <w:rFonts w:ascii="Times New Roman" w:hAnsi="Times New Roman" w:cs="Times New Roman"/>
          <w:sz w:val="28"/>
          <w:szCs w:val="28"/>
        </w:rPr>
        <w:t>,</w:t>
      </w:r>
      <w:r w:rsidR="002A1AB5" w:rsidRPr="00F7509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002BC" w:rsidRPr="00F7509B">
        <w:rPr>
          <w:rFonts w:ascii="Times New Roman" w:hAnsi="Times New Roman" w:cs="Times New Roman"/>
          <w:sz w:val="28"/>
          <w:szCs w:val="28"/>
        </w:rPr>
        <w:t xml:space="preserve">по </w:t>
      </w:r>
      <w:r w:rsidR="002A1AB5" w:rsidRPr="00F7509B">
        <w:rPr>
          <w:rFonts w:ascii="Times New Roman" w:hAnsi="Times New Roman" w:cs="Times New Roman"/>
          <w:sz w:val="28"/>
          <w:szCs w:val="28"/>
        </w:rPr>
        <w:t>13 754,00000 тыс. руб. ежегодно;</w:t>
      </w:r>
    </w:p>
    <w:p w14:paraId="4322C787" w14:textId="353BFEB3" w:rsidR="00BA27E4" w:rsidRPr="00F7509B" w:rsidRDefault="002E03A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4</w:t>
      </w:r>
      <w:r w:rsidR="002A1AB5" w:rsidRPr="00F7509B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на предоставление субсидий юридическим лицам, индивидуальным предпринимателям, физическим лицам – производителям товаров, работ, услуг </w:t>
      </w:r>
      <w:r w:rsidRPr="00F7509B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исполнения муниципального социального заказа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на </w:t>
      </w:r>
      <w:r w:rsidRPr="00F7509B">
        <w:rPr>
          <w:rFonts w:ascii="Times New Roman" w:hAnsi="Times New Roman" w:cs="Times New Roman"/>
          <w:sz w:val="28"/>
          <w:szCs w:val="28"/>
        </w:rPr>
        <w:t>оказание муниципальных услуг в социальной сфере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915DF" w:rsidRPr="00F7509B">
        <w:rPr>
          <w:rFonts w:ascii="Times New Roman" w:hAnsi="Times New Roman" w:cs="Times New Roman"/>
          <w:sz w:val="28"/>
          <w:szCs w:val="28"/>
        </w:rPr>
        <w:t xml:space="preserve"> по</w:t>
      </w:r>
      <w:r w:rsidR="00C127BC" w:rsidRPr="00F7509B">
        <w:rPr>
          <w:rFonts w:ascii="Times New Roman" w:hAnsi="Times New Roman" w:cs="Times New Roman"/>
          <w:sz w:val="28"/>
          <w:szCs w:val="28"/>
        </w:rPr>
        <w:t xml:space="preserve"> 1 210,00000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127BC" w:rsidRPr="00F7509B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14:paraId="284D5E16" w14:textId="01E6C837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0D9B93D7" w14:textId="0A69E585" w:rsidR="00BC68E3" w:rsidRPr="00F7509B" w:rsidRDefault="00BC68E3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осуществляется в порядке, установленном Администрацией Одинцовского городского округа</w:t>
      </w:r>
      <w:r w:rsidR="00455F52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1F35E1" w14:textId="3A192B7B" w:rsidR="00BA27E4" w:rsidRPr="00F7509B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7532397"/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E4F8A" w:rsidRPr="00F7509B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</w:t>
      </w:r>
      <w:r w:rsidR="007C4FCA" w:rsidRPr="00F7509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lastRenderedPageBreak/>
        <w:t xml:space="preserve">вреда окружающей среде и (или) организацию ликвидации накопленного вреда окружающей среде в случае наличия на территории </w:t>
      </w:r>
      <w:r w:rsidR="007C4FCA" w:rsidRPr="00F7509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t>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3762C1F2" w14:textId="6FE07E6D" w:rsidR="00BA27E4" w:rsidRPr="00F7509B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AD0F97" w:rsidRPr="00F7509B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</w:t>
      </w:r>
      <w:r w:rsidR="00AD0F97" w:rsidRPr="00F7509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t>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 образовательные программы дошкольного образования.</w:t>
      </w:r>
    </w:p>
    <w:p w14:paraId="23962153" w14:textId="6D20C35B" w:rsidR="002213DB" w:rsidRPr="00F7509B" w:rsidRDefault="00D3409D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AD0F97" w:rsidRPr="00F7509B">
        <w:rPr>
          <w:rFonts w:ascii="Times New Roman" w:hAnsi="Times New Roman" w:cs="Times New Roman"/>
          <w:sz w:val="28"/>
          <w:szCs w:val="28"/>
        </w:rPr>
        <w:t>3</w:t>
      </w:r>
      <w:r w:rsidRPr="00F7509B">
        <w:rPr>
          <w:rFonts w:ascii="Times New Roman" w:hAnsi="Times New Roman" w:cs="Times New Roman"/>
          <w:sz w:val="28"/>
          <w:szCs w:val="28"/>
        </w:rPr>
        <w:t>. Утвердить в составе расходов бюджета Одинцовского городского округа на 202</w:t>
      </w:r>
      <w:r w:rsidR="002213DB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213DB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BE7C7B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средства в сумме                 </w:t>
      </w:r>
      <w:r w:rsidR="002213DB" w:rsidRPr="00F7509B">
        <w:rPr>
          <w:rFonts w:ascii="Times New Roman" w:hAnsi="Times New Roman" w:cs="Times New Roman"/>
          <w:sz w:val="28"/>
          <w:szCs w:val="28"/>
        </w:rPr>
        <w:t xml:space="preserve">                 1 356 520</w:t>
      </w:r>
      <w:r w:rsidRPr="00F7509B">
        <w:rPr>
          <w:rFonts w:ascii="Times New Roman" w:hAnsi="Times New Roman" w:cs="Times New Roman"/>
          <w:sz w:val="28"/>
          <w:szCs w:val="28"/>
        </w:rPr>
        <w:t>,00000 тыс. руб., передаваемые бюджету Мо</w:t>
      </w:r>
      <w:r w:rsidR="00D37321" w:rsidRPr="00F7509B">
        <w:rPr>
          <w:rFonts w:ascii="Times New Roman" w:hAnsi="Times New Roman" w:cs="Times New Roman"/>
          <w:sz w:val="28"/>
          <w:szCs w:val="28"/>
        </w:rPr>
        <w:t>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 xml:space="preserve"> в форме субсидии, подлежащей перечислению в бюджет Московской области в </w:t>
      </w:r>
      <w:r w:rsidR="00C42EEB" w:rsidRPr="00F7509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509B">
        <w:rPr>
          <w:rFonts w:ascii="Times New Roman" w:hAnsi="Times New Roman" w:cs="Times New Roman"/>
          <w:sz w:val="28"/>
          <w:szCs w:val="28"/>
        </w:rPr>
        <w:t>202</w:t>
      </w:r>
      <w:r w:rsidR="002213DB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13DB" w:rsidRPr="00F7509B">
        <w:rPr>
          <w:rFonts w:ascii="Times New Roman" w:hAnsi="Times New Roman" w:cs="Times New Roman"/>
          <w:sz w:val="28"/>
          <w:szCs w:val="28"/>
        </w:rPr>
        <w:t xml:space="preserve">из бюджетов муниципальных образований Московской области,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в которых расчетные налоговые доходы местных бюджетов (без учета налоговых доходов по дополнительным нормативам отчислений)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и неналоговые доходы (плата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(за исключением земельных участков, предоставленных муниципальным предприятиям, в том числе казенным, муниципальным бюджетным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и автономным учреждениям) на одного жителя муниципального образования Московской области в 2023 году превышали 1,3-кратный средний уровень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>по муниципальным образованиям Московской области в расчете на одного жителя.</w:t>
      </w:r>
      <w:bookmarkEnd w:id="5"/>
    </w:p>
    <w:p w14:paraId="62B72625" w14:textId="5EA0F1D2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AD0F97" w:rsidRPr="00F7509B">
        <w:rPr>
          <w:rFonts w:ascii="Times New Roman" w:hAnsi="Times New Roman" w:cs="Times New Roman"/>
          <w:sz w:val="28"/>
          <w:szCs w:val="28"/>
        </w:rPr>
        <w:t>4</w:t>
      </w:r>
      <w:r w:rsidRPr="00F7509B">
        <w:rPr>
          <w:rFonts w:ascii="Times New Roman" w:hAnsi="Times New Roman" w:cs="Times New Roman"/>
          <w:sz w:val="28"/>
          <w:szCs w:val="28"/>
        </w:rPr>
        <w:t>. Утвердить объем ассигнований Муниципального дорожного фонда Одинцовского городского округа:</w:t>
      </w:r>
    </w:p>
    <w:p w14:paraId="273F535A" w14:textId="15B86EFB" w:rsidR="00BA27E4" w:rsidRPr="00F7509B" w:rsidRDefault="00BA27E4" w:rsidP="00BA27E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347563">
        <w:rPr>
          <w:rFonts w:ascii="Times New Roman" w:hAnsi="Times New Roman" w:cs="Times New Roman"/>
          <w:sz w:val="28"/>
          <w:szCs w:val="28"/>
        </w:rPr>
        <w:t>2 618 158,</w:t>
      </w:r>
      <w:proofErr w:type="gramStart"/>
      <w:r w:rsidR="00347563">
        <w:rPr>
          <w:rFonts w:ascii="Times New Roman" w:hAnsi="Times New Roman" w:cs="Times New Roman"/>
          <w:sz w:val="28"/>
          <w:szCs w:val="28"/>
        </w:rPr>
        <w:t>33792</w:t>
      </w:r>
      <w:r w:rsidR="00DF441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347563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Pr="00F7509B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35ABC77E" w14:textId="0E776709" w:rsidR="009A1171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347563">
        <w:rPr>
          <w:rFonts w:ascii="Times New Roman" w:hAnsi="Times New Roman" w:cs="Times New Roman"/>
          <w:sz w:val="28"/>
          <w:szCs w:val="28"/>
        </w:rPr>
        <w:t>2 311 897,</w:t>
      </w:r>
      <w:proofErr w:type="gramStart"/>
      <w:r w:rsidR="00347563">
        <w:rPr>
          <w:rFonts w:ascii="Times New Roman" w:hAnsi="Times New Roman" w:cs="Times New Roman"/>
          <w:sz w:val="28"/>
          <w:szCs w:val="28"/>
        </w:rPr>
        <w:t xml:space="preserve">17377  </w:t>
      </w:r>
      <w:r w:rsidRPr="00F7509B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Pr="00F7509B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7C1019C" w14:textId="3B003C11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915179" w:rsidRPr="00F7509B">
        <w:rPr>
          <w:rFonts w:ascii="Times New Roman" w:hAnsi="Times New Roman" w:cs="Times New Roman"/>
          <w:sz w:val="28"/>
          <w:szCs w:val="28"/>
        </w:rPr>
        <w:t>1</w:t>
      </w:r>
      <w:r w:rsidR="00DB369B" w:rsidRPr="00F7509B">
        <w:rPr>
          <w:rFonts w:ascii="Times New Roman" w:hAnsi="Times New Roman" w:cs="Times New Roman"/>
          <w:sz w:val="28"/>
          <w:szCs w:val="28"/>
        </w:rPr>
        <w:t> 920 345,88600</w:t>
      </w:r>
      <w:r w:rsidR="00915179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</w:t>
      </w:r>
    </w:p>
    <w:p w14:paraId="0556D897" w14:textId="1987B9D5" w:rsidR="00E13F1D" w:rsidRPr="00F7509B" w:rsidRDefault="00E13F1D" w:rsidP="0034756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Установить, что в расходах дорожного фонда на 2025 год учтены, в том числе, бюджетные ассигнования муниципального дорожного фонда за счет средств местного бюджета, не использованные в 2024 году, в сумме                        52 907,77170 тыс. руб. </w:t>
      </w:r>
      <w:r w:rsidR="0069138F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69138F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13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38F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6913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138F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138F" w:rsidRPr="00BE1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1/20)</w:t>
      </w:r>
    </w:p>
    <w:p w14:paraId="7A773668" w14:textId="5F69EC77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AD0F97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 Одинцовского городского округа:</w:t>
      </w:r>
    </w:p>
    <w:p w14:paraId="4A6F2A9E" w14:textId="37439F07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1 января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520C2" w:rsidRPr="00F7509B">
        <w:rPr>
          <w:rFonts w:ascii="Times New Roman" w:hAnsi="Times New Roman" w:cs="Times New Roman"/>
          <w:sz w:val="28"/>
          <w:szCs w:val="28"/>
        </w:rPr>
        <w:t>5 741 000,00000</w:t>
      </w:r>
      <w:r w:rsidR="004A457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14:paraId="3D2D7524" w14:textId="516F5639" w:rsidR="00BA27E4" w:rsidRPr="00F7509B" w:rsidRDefault="00BA27E4" w:rsidP="009A117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1 января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A1380" w:rsidRPr="00F7509B">
        <w:rPr>
          <w:rFonts w:ascii="Times New Roman" w:hAnsi="Times New Roman" w:cs="Times New Roman"/>
          <w:sz w:val="28"/>
          <w:szCs w:val="28"/>
        </w:rPr>
        <w:t>4 85</w:t>
      </w:r>
      <w:r w:rsidR="000520C2" w:rsidRPr="00F7509B">
        <w:rPr>
          <w:rFonts w:ascii="Times New Roman" w:hAnsi="Times New Roman" w:cs="Times New Roman"/>
          <w:sz w:val="28"/>
          <w:szCs w:val="28"/>
        </w:rPr>
        <w:t>0 000,00000</w:t>
      </w:r>
      <w:r w:rsidR="00D201A8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14:paraId="13F3C9F6" w14:textId="715A6A86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 w:cs="Times New Roman"/>
          <w:sz w:val="28"/>
          <w:szCs w:val="28"/>
        </w:rPr>
        <w:t>на 1 января 202</w:t>
      </w:r>
      <w:r w:rsidR="009A1171" w:rsidRPr="00F7509B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A1380" w:rsidRPr="00F7509B">
        <w:rPr>
          <w:rFonts w:ascii="Times New Roman" w:hAnsi="Times New Roman" w:cs="Times New Roman"/>
          <w:sz w:val="28"/>
          <w:szCs w:val="28"/>
        </w:rPr>
        <w:t>906</w:t>
      </w:r>
      <w:r w:rsidR="000520C2" w:rsidRPr="00F7509B">
        <w:rPr>
          <w:rFonts w:ascii="Times New Roman" w:hAnsi="Times New Roman" w:cs="Times New Roman"/>
          <w:sz w:val="28"/>
          <w:szCs w:val="28"/>
        </w:rPr>
        <w:t> 000,00000</w:t>
      </w:r>
      <w:r w:rsidR="00D201A8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4A457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0520C2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1A1380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</w:t>
      </w:r>
      <w:r w:rsidR="000520C2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proofErr w:type="gramStart"/>
      <w:r w:rsidR="000520C2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A1380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09B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F7509B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/17</w:t>
      </w:r>
      <w:r w:rsidR="000520C2" w:rsidRPr="00F7509B">
        <w:rPr>
          <w:rFonts w:ascii="Times New Roman" w:hAnsi="Times New Roman" w:cs="Times New Roman"/>
          <w:sz w:val="28"/>
          <w:szCs w:val="28"/>
        </w:rPr>
        <w:t>)</w:t>
      </w:r>
    </w:p>
    <w:p w14:paraId="0A979AB8" w14:textId="7DA16FA3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AD0F97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муниципальных внутренних заимствований Одинцовского городского округа в течение:</w:t>
      </w:r>
    </w:p>
    <w:p w14:paraId="751728BB" w14:textId="7A92ACA8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520C2" w:rsidRPr="00F7509B">
        <w:rPr>
          <w:rFonts w:ascii="Times New Roman" w:hAnsi="Times New Roman" w:cs="Times New Roman"/>
          <w:sz w:val="28"/>
          <w:szCs w:val="28"/>
        </w:rPr>
        <w:t xml:space="preserve">8 516 000,00000 </w:t>
      </w:r>
      <w:r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14828E5D" w14:textId="60AFED27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A1380" w:rsidRPr="00F7509B">
        <w:rPr>
          <w:rFonts w:ascii="Times New Roman" w:hAnsi="Times New Roman" w:cs="Times New Roman"/>
          <w:sz w:val="28"/>
          <w:szCs w:val="28"/>
        </w:rPr>
        <w:t>4 85</w:t>
      </w:r>
      <w:r w:rsidR="000520C2" w:rsidRPr="00F7509B">
        <w:rPr>
          <w:rFonts w:ascii="Times New Roman" w:hAnsi="Times New Roman" w:cs="Times New Roman"/>
          <w:sz w:val="28"/>
          <w:szCs w:val="28"/>
        </w:rPr>
        <w:t>0 000,00000</w:t>
      </w:r>
      <w:r w:rsidR="00DF441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0304C62E" w14:textId="775C71DC" w:rsidR="000520C2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A1380" w:rsidRPr="00F7509B">
        <w:rPr>
          <w:rFonts w:ascii="Times New Roman" w:hAnsi="Times New Roman" w:cs="Times New Roman"/>
          <w:sz w:val="28"/>
          <w:szCs w:val="28"/>
        </w:rPr>
        <w:t>906</w:t>
      </w:r>
      <w:r w:rsidR="000520C2" w:rsidRPr="00F7509B">
        <w:rPr>
          <w:rFonts w:ascii="Times New Roman" w:hAnsi="Times New Roman" w:cs="Times New Roman"/>
          <w:sz w:val="28"/>
          <w:szCs w:val="28"/>
        </w:rPr>
        <w:t> 000,00000</w:t>
      </w:r>
      <w:r w:rsidR="00D201A8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</w:t>
      </w:r>
      <w:r w:rsidR="002C590D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0520C2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1A1380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</w:t>
      </w:r>
      <w:r w:rsidR="000520C2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F7509B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1/17</w:t>
      </w:r>
      <w:r w:rsidR="000520C2" w:rsidRPr="00F7509B">
        <w:rPr>
          <w:rFonts w:ascii="Times New Roman" w:hAnsi="Times New Roman" w:cs="Times New Roman"/>
          <w:sz w:val="28"/>
          <w:szCs w:val="28"/>
        </w:rPr>
        <w:t>)</w:t>
      </w:r>
    </w:p>
    <w:p w14:paraId="593BFAC4" w14:textId="77EE10BB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0618E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>. Установить объем расходов на обслуживание муниципального внутреннего долга Одинцовского городского округа:</w:t>
      </w:r>
    </w:p>
    <w:p w14:paraId="6D101ED2" w14:textId="6B6F0C45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в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C05B4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1A1380" w:rsidRPr="00F7509B">
        <w:rPr>
          <w:rFonts w:ascii="Times New Roman" w:hAnsi="Times New Roman" w:cs="Times New Roman"/>
          <w:sz w:val="28"/>
          <w:szCs w:val="28"/>
        </w:rPr>
        <w:t>490 250,7</w:t>
      </w:r>
      <w:r w:rsidR="00DF4412" w:rsidRPr="00F7509B">
        <w:rPr>
          <w:rFonts w:ascii="Times New Roman" w:hAnsi="Times New Roman" w:cs="Times New Roman"/>
          <w:sz w:val="28"/>
          <w:szCs w:val="28"/>
        </w:rPr>
        <w:t xml:space="preserve">0000 </w:t>
      </w:r>
      <w:r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1E7B5487" w14:textId="4BBBA0CF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в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A1380" w:rsidRPr="00F7509B">
        <w:rPr>
          <w:rFonts w:ascii="Times New Roman" w:hAnsi="Times New Roman" w:cs="Times New Roman"/>
          <w:sz w:val="28"/>
          <w:szCs w:val="28"/>
        </w:rPr>
        <w:t>1 025 124</w:t>
      </w:r>
      <w:r w:rsidR="00D201A8" w:rsidRPr="00F7509B">
        <w:rPr>
          <w:rFonts w:ascii="Times New Roman" w:hAnsi="Times New Roman" w:cs="Times New Roman"/>
          <w:sz w:val="28"/>
          <w:szCs w:val="28"/>
        </w:rPr>
        <w:t>,00000</w:t>
      </w:r>
      <w:r w:rsidR="007C05B4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6939D32C" w14:textId="479B1D67" w:rsidR="00DF4412" w:rsidRPr="00F7509B" w:rsidRDefault="00BA27E4" w:rsidP="00DF441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 w:cs="Times New Roman"/>
          <w:sz w:val="28"/>
          <w:szCs w:val="28"/>
        </w:rPr>
        <w:t>в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D201A8" w:rsidRPr="00F7509B">
        <w:rPr>
          <w:rFonts w:ascii="Times New Roman" w:hAnsi="Times New Roman" w:cs="Times New Roman"/>
          <w:sz w:val="28"/>
          <w:szCs w:val="28"/>
        </w:rPr>
        <w:t>615 212,00000</w:t>
      </w:r>
      <w:r w:rsidR="007C05B4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</w:t>
      </w:r>
      <w:r w:rsidR="004A457E" w:rsidRPr="00F7509B">
        <w:t xml:space="preserve"> </w:t>
      </w:r>
      <w:r w:rsidR="00DF4412" w:rsidRPr="00F7509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1A1380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17.10.2025 </w:t>
      </w:r>
      <w:proofErr w:type="gramStart"/>
      <w:r w:rsidR="001A1380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F7509B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F7509B" w:rsidRPr="00F7509B">
        <w:rPr>
          <w:rFonts w:ascii="Times New Roman" w:eastAsia="Times New Roman" w:hAnsi="Times New Roman" w:cs="Times New Roman"/>
          <w:sz w:val="28"/>
          <w:szCs w:val="28"/>
          <w:lang w:eastAsia="ru-RU"/>
        </w:rPr>
        <w:t>/17</w:t>
      </w:r>
      <w:r w:rsidR="00DF4412" w:rsidRPr="00F7509B">
        <w:rPr>
          <w:rFonts w:ascii="Times New Roman" w:hAnsi="Times New Roman" w:cs="Times New Roman"/>
          <w:sz w:val="28"/>
          <w:szCs w:val="28"/>
        </w:rPr>
        <w:t>)</w:t>
      </w:r>
    </w:p>
    <w:p w14:paraId="04E78017" w14:textId="6A671D3E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0618E" w:rsidRPr="00F7509B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 в соответствии с законодательством Российской Федерации, нормативными правовыми актами Одинцовского городского округа</w:t>
      </w:r>
      <w:r w:rsidR="00604724"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4029AD06" w14:textId="75A203D2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1</w:t>
      </w:r>
      <w:r w:rsidR="00F0618E" w:rsidRPr="00F7509B">
        <w:rPr>
          <w:rFonts w:ascii="Times New Roman" w:hAnsi="Times New Roman"/>
          <w:sz w:val="28"/>
          <w:szCs w:val="28"/>
        </w:rPr>
        <w:t>9</w:t>
      </w:r>
      <w:r w:rsidRPr="00F7509B">
        <w:rPr>
          <w:rFonts w:ascii="Times New Roman" w:hAnsi="Times New Roman"/>
          <w:sz w:val="28"/>
          <w:szCs w:val="28"/>
        </w:rPr>
        <w:t>. Утвердить, что заключение муниципальных контрактов от имени Одинцовского городского округа на оказание услуг по предоставлению Одинцовскому городскому округу кредитов в 202</w:t>
      </w:r>
      <w:r w:rsidR="009A1171" w:rsidRPr="00F7509B">
        <w:rPr>
          <w:rFonts w:ascii="Times New Roman" w:hAnsi="Times New Roman"/>
          <w:sz w:val="28"/>
          <w:szCs w:val="28"/>
        </w:rPr>
        <w:t>5</w:t>
      </w:r>
      <w:r w:rsidRPr="00F7509B">
        <w:rPr>
          <w:rFonts w:ascii="Times New Roman" w:hAnsi="Times New Roman"/>
          <w:sz w:val="28"/>
          <w:szCs w:val="28"/>
        </w:rPr>
        <w:t xml:space="preserve"> году и </w:t>
      </w:r>
      <w:r w:rsidRPr="00F7509B">
        <w:rPr>
          <w:rFonts w:ascii="Times New Roman" w:hAnsi="Times New Roman" w:cs="Times New Roman"/>
          <w:sz w:val="28"/>
          <w:szCs w:val="28"/>
        </w:rPr>
        <w:t>плановом периоде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7509B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19DFA1A3" w14:textId="63E0E8CE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 xml:space="preserve">1) </w:t>
      </w:r>
      <w:r w:rsidR="00BA27E4" w:rsidRPr="00F7509B">
        <w:rPr>
          <w:rFonts w:ascii="Times New Roman" w:hAnsi="Times New Roman"/>
          <w:sz w:val="28"/>
          <w:szCs w:val="28"/>
        </w:rPr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9A1171" w:rsidRPr="00F7509B">
        <w:rPr>
          <w:rFonts w:ascii="Times New Roman" w:hAnsi="Times New Roman"/>
          <w:sz w:val="28"/>
          <w:szCs w:val="28"/>
        </w:rPr>
        <w:t>5</w:t>
      </w:r>
      <w:r w:rsidR="00BA27E4" w:rsidRPr="00F7509B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9A1171" w:rsidRPr="00F7509B">
        <w:rPr>
          <w:rFonts w:ascii="Times New Roman" w:hAnsi="Times New Roman"/>
          <w:sz w:val="28"/>
          <w:szCs w:val="28"/>
        </w:rPr>
        <w:t>6</w:t>
      </w:r>
      <w:r w:rsidR="00BA27E4" w:rsidRPr="00F7509B">
        <w:rPr>
          <w:rFonts w:ascii="Times New Roman" w:hAnsi="Times New Roman"/>
          <w:sz w:val="28"/>
          <w:szCs w:val="28"/>
        </w:rPr>
        <w:t xml:space="preserve"> и 202</w:t>
      </w:r>
      <w:r w:rsidR="009A1171" w:rsidRPr="00F7509B">
        <w:rPr>
          <w:rFonts w:ascii="Times New Roman" w:hAnsi="Times New Roman"/>
          <w:sz w:val="28"/>
          <w:szCs w:val="28"/>
        </w:rPr>
        <w:t>7</w:t>
      </w:r>
      <w:r w:rsidR="00BA27E4" w:rsidRPr="00F7509B">
        <w:rPr>
          <w:rFonts w:ascii="Times New Roman" w:hAnsi="Times New Roman"/>
          <w:sz w:val="28"/>
          <w:szCs w:val="28"/>
        </w:rPr>
        <w:t xml:space="preserve"> годов;</w:t>
      </w:r>
    </w:p>
    <w:p w14:paraId="3348B79E" w14:textId="534E3A8D" w:rsidR="00BA27E4" w:rsidRPr="00F7509B" w:rsidRDefault="00604724" w:rsidP="002C590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/>
          <w:sz w:val="28"/>
          <w:szCs w:val="28"/>
        </w:rPr>
        <w:t xml:space="preserve">2) </w:t>
      </w:r>
      <w:r w:rsidR="00BA27E4" w:rsidRPr="00F7509B">
        <w:rPr>
          <w:rFonts w:ascii="Times New Roman" w:hAnsi="Times New Roman"/>
          <w:sz w:val="28"/>
          <w:szCs w:val="28"/>
        </w:rPr>
        <w:t xml:space="preserve">срок погашения кредита – не позднее </w:t>
      </w:r>
      <w:r w:rsidR="002C590D" w:rsidRPr="00F7509B">
        <w:rPr>
          <w:rFonts w:ascii="Times New Roman" w:hAnsi="Times New Roman" w:cs="Times New Roman"/>
          <w:sz w:val="28"/>
          <w:szCs w:val="28"/>
        </w:rPr>
        <w:t>24</w:t>
      </w:r>
      <w:r w:rsidR="00BA27E4" w:rsidRPr="00F7509B">
        <w:rPr>
          <w:rFonts w:ascii="Times New Roman" w:hAnsi="Times New Roman"/>
          <w:sz w:val="28"/>
          <w:szCs w:val="28"/>
        </w:rPr>
        <w:t xml:space="preserve"> месяцев с даты заключения контракта;</w:t>
      </w:r>
      <w:r w:rsidR="002C590D" w:rsidRPr="00F7509B">
        <w:rPr>
          <w:rFonts w:ascii="Times New Roman" w:hAnsi="Times New Roman" w:cs="Times New Roman"/>
          <w:sz w:val="28"/>
          <w:szCs w:val="28"/>
        </w:rPr>
        <w:t xml:space="preserve"> (в редакции от 20.02.2025 № 1/7)</w:t>
      </w:r>
    </w:p>
    <w:p w14:paraId="07B8F43B" w14:textId="740B9F2F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BA27E4" w:rsidRPr="00F7509B">
        <w:rPr>
          <w:rFonts w:ascii="Times New Roman" w:hAnsi="Times New Roman"/>
          <w:sz w:val="28"/>
          <w:szCs w:val="28"/>
        </w:rPr>
        <w:t>цели использования кредита – финансирование дефицита бюджета Одинцовского городского округа и (или) погашение муниципальных внутренних долговых обязательств Одинцовского городского округа;</w:t>
      </w:r>
    </w:p>
    <w:p w14:paraId="5D7E2804" w14:textId="105429A6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 xml:space="preserve">4) </w:t>
      </w:r>
      <w:r w:rsidR="00BA27E4" w:rsidRPr="00F7509B">
        <w:rPr>
          <w:rFonts w:ascii="Times New Roman" w:hAnsi="Times New Roman"/>
          <w:sz w:val="28"/>
          <w:szCs w:val="28"/>
        </w:rPr>
        <w:t>возможность досрочного полного и (или) частичного погашения кредита.</w:t>
      </w:r>
    </w:p>
    <w:p w14:paraId="4BD1FE37" w14:textId="3D6B96C5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20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Утвердить программу муниципальных внутренних заимствований Одинцовского городского округа 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14:paraId="521258E0" w14:textId="54C630F8" w:rsidR="00BA27E4" w:rsidRPr="00F7509B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604724" w:rsidRPr="00F7509B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Установить, что предоставление муниципальных гарантий Одинцовским городским округом в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24E85B80" w14:textId="1C408DD3" w:rsidR="00BA27E4" w:rsidRPr="00F7509B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604724" w:rsidRPr="00F7509B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Одинцовского городского округа в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14:paraId="010AF3FA" w14:textId="28E28805" w:rsidR="00BA27E4" w:rsidRPr="00F7509B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4D64DA" w:rsidRPr="00F7509B">
        <w:rPr>
          <w:rFonts w:ascii="Times New Roman" w:hAnsi="Times New Roman" w:cs="Times New Roman"/>
          <w:sz w:val="28"/>
          <w:szCs w:val="28"/>
        </w:rPr>
        <w:t>3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Установить, что в соответствии со статьей 236.1 Бюджетного кодекса Российской Федерации Финансово-казначейское управление Администрации Одинцовского городского округа </w:t>
      </w:r>
      <w:r w:rsidR="0001410A" w:rsidRPr="00F7509B">
        <w:rPr>
          <w:rFonts w:ascii="Times New Roman" w:hAnsi="Times New Roman" w:cs="Times New Roman"/>
          <w:sz w:val="28"/>
          <w:szCs w:val="28"/>
        </w:rPr>
        <w:t xml:space="preserve">Московской области (далее – Финансово-казначейское управление) </w:t>
      </w:r>
      <w:r w:rsidR="00BA27E4" w:rsidRPr="00F7509B">
        <w:rPr>
          <w:rFonts w:ascii="Times New Roman" w:hAnsi="Times New Roman" w:cs="Times New Roman"/>
          <w:sz w:val="28"/>
          <w:szCs w:val="28"/>
        </w:rPr>
        <w:t>вправе привлекать на единый счет бюджета Одинцовского городского округа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образования, в предельном объеме на 1 января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года до 1 000 000,00000 тыс. руб.</w:t>
      </w:r>
    </w:p>
    <w:p w14:paraId="1C3E7352" w14:textId="17662B47" w:rsidR="00BA27E4" w:rsidRPr="00F7509B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4D64DA" w:rsidRPr="00F7509B">
        <w:rPr>
          <w:rFonts w:ascii="Times New Roman" w:hAnsi="Times New Roman" w:cs="Times New Roman"/>
          <w:sz w:val="28"/>
          <w:szCs w:val="28"/>
        </w:rPr>
        <w:t>4</w:t>
      </w:r>
      <w:r w:rsidRPr="00F7509B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осуществление бюджетных инвестиций в объекты капитального строительства муниципальной собственности Одинцовского городского округа 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7 к настоящему решению.</w:t>
      </w:r>
    </w:p>
    <w:p w14:paraId="3D9466A6" w14:textId="4E3B66AA" w:rsidR="005408C2" w:rsidRPr="00F7509B" w:rsidRDefault="005408C2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4D64DA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городского округа на капитальный ремонт объектов муниципальной собственности Одинцовского городского округа на 2025 год и плановый период 2026 и 2027 </w:t>
      </w:r>
      <w:r w:rsidR="00632B80" w:rsidRPr="00F7509B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F7509B">
        <w:rPr>
          <w:rFonts w:ascii="Times New Roman" w:hAnsi="Times New Roman" w:cs="Times New Roman"/>
          <w:sz w:val="28"/>
          <w:szCs w:val="28"/>
        </w:rPr>
        <w:t>приложению 8 к настоящему решению.</w:t>
      </w:r>
    </w:p>
    <w:p w14:paraId="22DADECB" w14:textId="0B52A53D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4D64DA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41A1D418" w14:textId="31EF6FAF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lastRenderedPageBreak/>
        <w:t>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F7509B">
        <w:rPr>
          <w:rFonts w:ascii="Times New Roman" w:hAnsi="Times New Roman" w:cs="Times New Roman"/>
          <w:sz w:val="28"/>
          <w:szCs w:val="28"/>
        </w:rPr>
        <w:t>15</w:t>
      </w:r>
      <w:r w:rsidRPr="00F7509B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785283B4" w14:textId="0C06F0BE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F7509B">
        <w:rPr>
          <w:rFonts w:ascii="Times New Roman" w:hAnsi="Times New Roman" w:cs="Times New Roman"/>
          <w:sz w:val="28"/>
          <w:szCs w:val="28"/>
        </w:rPr>
        <w:t>15</w:t>
      </w:r>
      <w:r w:rsidRPr="00F7509B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109396F7" w14:textId="344B42AD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F7509B">
        <w:rPr>
          <w:rFonts w:ascii="Times New Roman" w:hAnsi="Times New Roman" w:cs="Times New Roman"/>
          <w:sz w:val="28"/>
          <w:szCs w:val="28"/>
        </w:rPr>
        <w:t>15</w:t>
      </w:r>
      <w:r w:rsidRPr="00F7509B">
        <w:rPr>
          <w:rFonts w:ascii="Times New Roman" w:hAnsi="Times New Roman" w:cs="Times New Roman"/>
          <w:sz w:val="28"/>
          <w:szCs w:val="28"/>
        </w:rPr>
        <w:t xml:space="preserve"> 000,00000 тыс. руб.</w:t>
      </w:r>
    </w:p>
    <w:p w14:paraId="09133DE7" w14:textId="7777777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23A74ED" w14:textId="149A9253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4D64DA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57A46FCE" w14:textId="678B2C10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5A620528" w14:textId="170CB654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7D6CA8C4" w14:textId="7B269AB5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A1171" w:rsidRPr="00F7509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5 000,00000 тыс. руб.</w:t>
      </w:r>
    </w:p>
    <w:p w14:paraId="4C937438" w14:textId="7777777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FDE5C7D" w14:textId="720406C3" w:rsidR="00BA27E4" w:rsidRPr="00F7509B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4D64DA" w:rsidRPr="00F7509B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. Установить, что муниципальные бюджетные и автономные учреждения </w:t>
      </w:r>
      <w:r w:rsidRPr="00F7509B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 не позднее 1 апреля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Pr="00F7509B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F7509B">
        <w:rPr>
          <w:rFonts w:ascii="Times New Roman" w:hAnsi="Times New Roman" w:cs="Times New Roman"/>
          <w:sz w:val="28"/>
          <w:szCs w:val="28"/>
        </w:rPr>
        <w:t xml:space="preserve"> средств в объеме остатков субсидий, предоставленных им в 202</w:t>
      </w:r>
      <w:r w:rsidR="009A1171" w:rsidRPr="00F7509B">
        <w:rPr>
          <w:rFonts w:ascii="Times New Roman" w:hAnsi="Times New Roman" w:cs="Times New Roman"/>
          <w:sz w:val="28"/>
          <w:szCs w:val="28"/>
        </w:rPr>
        <w:t>4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муниципального задания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установленном Администрацией </w:t>
      </w:r>
      <w:r w:rsidRPr="00F7509B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208F0094" w14:textId="2DBD70BE" w:rsidR="00BA27E4" w:rsidRPr="00F7509B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4D64DA" w:rsidRPr="00F7509B">
        <w:rPr>
          <w:rFonts w:ascii="Times New Roman" w:hAnsi="Times New Roman" w:cs="Times New Roman"/>
          <w:sz w:val="28"/>
          <w:szCs w:val="28"/>
        </w:rPr>
        <w:t>9</w:t>
      </w:r>
      <w:r w:rsidRPr="00F7509B">
        <w:rPr>
          <w:rFonts w:ascii="Times New Roman" w:hAnsi="Times New Roman" w:cs="Times New Roman"/>
          <w:sz w:val="28"/>
          <w:szCs w:val="28"/>
        </w:rPr>
        <w:t>. Установить в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и Финансово-казначейским управлением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7DD7CD81" w14:textId="3173078D" w:rsidR="009A1171" w:rsidRPr="00F7509B" w:rsidRDefault="004D64DA" w:rsidP="009A1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30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Установить, что финансовый орган округа вправе не доводить до главных распорядителей бюджетных средств либо приостанавливать лимиты бюджетных обязательств в случае невыполнения плана поступления доходов в бюджет,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40073994" w14:textId="2C4FBB8C" w:rsidR="00FE4F8A" w:rsidRPr="00F7509B" w:rsidRDefault="00BA27E4" w:rsidP="00FE4F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Доведение до главных распорядителей средств бюджета Одинцовского городского округа лимитов бюджетных обязательств по расходам, указанным в абзаце</w:t>
      </w:r>
      <w:r w:rsidR="004D64DA" w:rsidRPr="00F7509B"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F7509B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мере поступления в </w:t>
      </w:r>
      <w:r w:rsidRPr="00F7509B">
        <w:rPr>
          <w:rFonts w:ascii="Times New Roman" w:hAnsi="Times New Roman" w:cs="Times New Roman"/>
          <w:sz w:val="28"/>
          <w:szCs w:val="28"/>
        </w:rPr>
        <w:lastRenderedPageBreak/>
        <w:t>бюджет доходов, в соответствии с порядком, установленным приказом финансового органа.</w:t>
      </w:r>
    </w:p>
    <w:p w14:paraId="1C037007" w14:textId="70695577" w:rsidR="00BA27E4" w:rsidRPr="00F7509B" w:rsidRDefault="00632B80" w:rsidP="00FE4F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290FED" w:rsidRPr="00F7509B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 дополнительные основания для внесения изменений в сводную бюджетную роспись бюджета Одинцовского городского округа в соответствии с решениями руководителя финансового органа округа без внесения изменений в настоящее решение, предусмотренные </w:t>
      </w:r>
      <w:r w:rsidR="00290FED" w:rsidRPr="00F7509B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BA27E4" w:rsidRPr="00F7509B">
        <w:rPr>
          <w:rFonts w:ascii="Times New Roman" w:hAnsi="Times New Roman" w:cs="Times New Roman"/>
          <w:sz w:val="28"/>
          <w:szCs w:val="28"/>
        </w:rPr>
        <w:t>стать</w:t>
      </w:r>
      <w:r w:rsidR="00290FED" w:rsidRPr="00F7509B">
        <w:rPr>
          <w:rFonts w:ascii="Times New Roman" w:hAnsi="Times New Roman" w:cs="Times New Roman"/>
          <w:sz w:val="28"/>
          <w:szCs w:val="28"/>
        </w:rPr>
        <w:t>и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25 Положения о бюджетном процессе в Одинцовском городском округе Московской области.</w:t>
      </w:r>
    </w:p>
    <w:p w14:paraId="4AED81A0" w14:textId="5E68AAB2" w:rsidR="00BA27E4" w:rsidRPr="00F7509B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6C5C3D" w:rsidRPr="00F7509B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Установить, что неиспользованные по состоянию на 1 января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предоставляемые из бюджета Московской области, в том числе за счет средств, перечисляемых </w:t>
      </w:r>
      <w:r w:rsidR="00BA27E4" w:rsidRPr="00F7509B">
        <w:rPr>
          <w:rFonts w:ascii="Times New Roman" w:hAnsi="Times New Roman" w:cs="Times New Roman"/>
          <w:sz w:val="28"/>
          <w:szCs w:val="28"/>
        </w:rPr>
        <w:br/>
        <w:t>из федерального бюджета, в форме субвенций, субсидий, иных межбюджетных трансфертов, имеющих целевое назначение, подлежат возврату в бюджет Московской области в течение первых 10 рабочих дней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492C31A" w14:textId="75DA4651" w:rsidR="00BA27E4" w:rsidRPr="00F7509B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6C5C3D" w:rsidRPr="00F7509B">
        <w:rPr>
          <w:rFonts w:ascii="Times New Roman" w:hAnsi="Times New Roman" w:cs="Times New Roman"/>
          <w:sz w:val="28"/>
          <w:szCs w:val="28"/>
        </w:rPr>
        <w:t>3</w:t>
      </w:r>
      <w:r w:rsidR="00BA27E4" w:rsidRPr="00F7509B">
        <w:rPr>
          <w:rFonts w:ascii="Times New Roman" w:hAnsi="Times New Roman" w:cs="Times New Roman"/>
          <w:sz w:val="28"/>
          <w:szCs w:val="28"/>
        </w:rPr>
        <w:t>. Опубликовать настоящее решение в официальн</w:t>
      </w:r>
      <w:r w:rsidR="003E6868" w:rsidRPr="00F7509B">
        <w:rPr>
          <w:rFonts w:ascii="Times New Roman" w:hAnsi="Times New Roman" w:cs="Times New Roman"/>
          <w:sz w:val="28"/>
          <w:szCs w:val="28"/>
        </w:rPr>
        <w:t>ом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E6868" w:rsidRPr="00F7509B">
        <w:rPr>
          <w:rFonts w:ascii="Times New Roman" w:hAnsi="Times New Roman" w:cs="Times New Roman"/>
          <w:sz w:val="28"/>
          <w:szCs w:val="28"/>
        </w:rPr>
        <w:t>е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в информационно-телекоммуникационной сети </w:t>
      </w:r>
      <w:r w:rsidR="008D75FB" w:rsidRPr="00F7509B">
        <w:rPr>
          <w:rFonts w:ascii="Times New Roman" w:hAnsi="Times New Roman" w:cs="Times New Roman"/>
          <w:sz w:val="28"/>
          <w:szCs w:val="28"/>
        </w:rPr>
        <w:t>«</w:t>
      </w:r>
      <w:r w:rsidR="00BA27E4" w:rsidRPr="00F7509B">
        <w:rPr>
          <w:rFonts w:ascii="Times New Roman" w:hAnsi="Times New Roman" w:cs="Times New Roman"/>
          <w:sz w:val="28"/>
          <w:szCs w:val="28"/>
        </w:rPr>
        <w:t>Интернет</w:t>
      </w:r>
      <w:r w:rsidR="008D75FB" w:rsidRPr="00F7509B">
        <w:rPr>
          <w:rFonts w:ascii="Times New Roman" w:hAnsi="Times New Roman" w:cs="Times New Roman"/>
          <w:sz w:val="28"/>
          <w:szCs w:val="28"/>
        </w:rPr>
        <w:t>»</w:t>
      </w:r>
      <w:r w:rsidR="00BA27E4" w:rsidRPr="00F7509B">
        <w:rPr>
          <w:rFonts w:ascii="Times New Roman" w:hAnsi="Times New Roman" w:cs="Times New Roman"/>
          <w:sz w:val="28"/>
          <w:szCs w:val="28"/>
        </w:rPr>
        <w:t>.</w:t>
      </w:r>
    </w:p>
    <w:p w14:paraId="763A8F17" w14:textId="77777777" w:rsidR="002D383C" w:rsidRPr="00F7509B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2D383C" w:rsidRPr="00F7509B">
        <w:rPr>
          <w:rFonts w:ascii="Times New Roman" w:hAnsi="Times New Roman" w:cs="Times New Roman"/>
          <w:sz w:val="28"/>
          <w:szCs w:val="28"/>
        </w:rPr>
        <w:t>4</w:t>
      </w:r>
      <w:r w:rsidR="00BA27E4" w:rsidRPr="00F7509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D53661B" w14:textId="65472A9C" w:rsidR="00BA27E4" w:rsidRPr="00F7509B" w:rsidRDefault="00BA27E4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До 1 января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настоящее решение применяется в целях обеспечения исполнения бюджета Одинцовского городского округа в 202</w:t>
      </w:r>
      <w:r w:rsidR="009A1171" w:rsidRPr="00F7509B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504797E" w14:textId="77777777" w:rsidR="00BA27E4" w:rsidRPr="00F7509B" w:rsidRDefault="00BA27E4" w:rsidP="00BA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751A3" w14:textId="77777777" w:rsidR="001B4098" w:rsidRPr="00F7509B" w:rsidRDefault="001B4098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B5C0A5" w14:textId="26736646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12AC6D09" w14:textId="77777777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Т.В. Одинцова</w:t>
      </w:r>
    </w:p>
    <w:p w14:paraId="7BDFA5BE" w14:textId="77777777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E6620F" w14:textId="77777777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4CB2FE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Глава Одинцовского городского округа                                                 А.Р. Иванов</w:t>
      </w:r>
      <w:r w:rsidRPr="00BA27E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B7B7013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74C6A" w14:textId="327FCB4C" w:rsid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72ED4" w14:textId="179950D3" w:rsidR="00BA27E4" w:rsidRPr="007529E2" w:rsidRDefault="00E363C3" w:rsidP="007529E2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18"/>
          <w:szCs w:val="18"/>
        </w:rPr>
      </w:pPr>
      <w:r w:rsidRPr="00E363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BA27E4" w:rsidRPr="007529E2" w:rsidSect="00F66E89"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D4EF" w14:textId="77777777" w:rsidR="009F5D22" w:rsidRDefault="009F5D22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F5D22" w:rsidRDefault="009F5D22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2FF9" w14:textId="77777777" w:rsidR="009F5D22" w:rsidRDefault="009F5D22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F5D22" w:rsidRDefault="009F5D22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1430891">
    <w:abstractNumId w:val="0"/>
  </w:num>
  <w:num w:numId="2" w16cid:durableId="76592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10A"/>
    <w:rsid w:val="00014EFC"/>
    <w:rsid w:val="00016F18"/>
    <w:rsid w:val="000201F0"/>
    <w:rsid w:val="00024ECE"/>
    <w:rsid w:val="00027B3D"/>
    <w:rsid w:val="00027F9D"/>
    <w:rsid w:val="0003246B"/>
    <w:rsid w:val="00035DB1"/>
    <w:rsid w:val="0003677B"/>
    <w:rsid w:val="00036AC7"/>
    <w:rsid w:val="000415B1"/>
    <w:rsid w:val="0004184A"/>
    <w:rsid w:val="000454DE"/>
    <w:rsid w:val="00045C19"/>
    <w:rsid w:val="000509C0"/>
    <w:rsid w:val="000520C2"/>
    <w:rsid w:val="00053AC9"/>
    <w:rsid w:val="00055777"/>
    <w:rsid w:val="0005585D"/>
    <w:rsid w:val="00061139"/>
    <w:rsid w:val="00062A83"/>
    <w:rsid w:val="00070CE7"/>
    <w:rsid w:val="00075BDB"/>
    <w:rsid w:val="0007640E"/>
    <w:rsid w:val="000777A1"/>
    <w:rsid w:val="00080D1A"/>
    <w:rsid w:val="00081D8F"/>
    <w:rsid w:val="000863F8"/>
    <w:rsid w:val="00087500"/>
    <w:rsid w:val="00087B06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1EF"/>
    <w:rsid w:val="000B65EF"/>
    <w:rsid w:val="000B6ED5"/>
    <w:rsid w:val="000C14C7"/>
    <w:rsid w:val="000C1CA9"/>
    <w:rsid w:val="000C2091"/>
    <w:rsid w:val="000C3992"/>
    <w:rsid w:val="000C6CC9"/>
    <w:rsid w:val="000C6FB7"/>
    <w:rsid w:val="000D3509"/>
    <w:rsid w:val="000D43B4"/>
    <w:rsid w:val="000D541D"/>
    <w:rsid w:val="000D7C39"/>
    <w:rsid w:val="000D7E27"/>
    <w:rsid w:val="000E10A2"/>
    <w:rsid w:val="000E1EC8"/>
    <w:rsid w:val="000E3010"/>
    <w:rsid w:val="000E4038"/>
    <w:rsid w:val="000E4155"/>
    <w:rsid w:val="000E4B8B"/>
    <w:rsid w:val="000E4E88"/>
    <w:rsid w:val="000E72E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5D04"/>
    <w:rsid w:val="00125E66"/>
    <w:rsid w:val="001371B7"/>
    <w:rsid w:val="0014228E"/>
    <w:rsid w:val="00142AB9"/>
    <w:rsid w:val="00143E75"/>
    <w:rsid w:val="00144B60"/>
    <w:rsid w:val="0014655C"/>
    <w:rsid w:val="00150B7A"/>
    <w:rsid w:val="001529C0"/>
    <w:rsid w:val="00153431"/>
    <w:rsid w:val="001558B9"/>
    <w:rsid w:val="001638BE"/>
    <w:rsid w:val="0016535C"/>
    <w:rsid w:val="00170F00"/>
    <w:rsid w:val="00171C0B"/>
    <w:rsid w:val="00176917"/>
    <w:rsid w:val="0018030E"/>
    <w:rsid w:val="001831ED"/>
    <w:rsid w:val="001879C7"/>
    <w:rsid w:val="00190311"/>
    <w:rsid w:val="0019350C"/>
    <w:rsid w:val="00194577"/>
    <w:rsid w:val="00194F1F"/>
    <w:rsid w:val="00195282"/>
    <w:rsid w:val="00195360"/>
    <w:rsid w:val="00196F9D"/>
    <w:rsid w:val="001A1380"/>
    <w:rsid w:val="001A3199"/>
    <w:rsid w:val="001A332E"/>
    <w:rsid w:val="001A76BC"/>
    <w:rsid w:val="001A7AA5"/>
    <w:rsid w:val="001B10A2"/>
    <w:rsid w:val="001B4098"/>
    <w:rsid w:val="001B561C"/>
    <w:rsid w:val="001B715E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234"/>
    <w:rsid w:val="001E17FD"/>
    <w:rsid w:val="001E358E"/>
    <w:rsid w:val="001E43E4"/>
    <w:rsid w:val="001F0CA9"/>
    <w:rsid w:val="001F2060"/>
    <w:rsid w:val="00202AC0"/>
    <w:rsid w:val="002033E4"/>
    <w:rsid w:val="0020433C"/>
    <w:rsid w:val="00204456"/>
    <w:rsid w:val="0020770F"/>
    <w:rsid w:val="00212AD6"/>
    <w:rsid w:val="002132D7"/>
    <w:rsid w:val="00213830"/>
    <w:rsid w:val="0021547D"/>
    <w:rsid w:val="0021649A"/>
    <w:rsid w:val="00216BE7"/>
    <w:rsid w:val="00217430"/>
    <w:rsid w:val="00217453"/>
    <w:rsid w:val="002213D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84C"/>
    <w:rsid w:val="00245794"/>
    <w:rsid w:val="00246018"/>
    <w:rsid w:val="00246857"/>
    <w:rsid w:val="0025180E"/>
    <w:rsid w:val="002522EF"/>
    <w:rsid w:val="002536DC"/>
    <w:rsid w:val="00256C47"/>
    <w:rsid w:val="002573E6"/>
    <w:rsid w:val="0026054A"/>
    <w:rsid w:val="00264F92"/>
    <w:rsid w:val="00265935"/>
    <w:rsid w:val="00266A9A"/>
    <w:rsid w:val="00271C82"/>
    <w:rsid w:val="00274BA3"/>
    <w:rsid w:val="002752B5"/>
    <w:rsid w:val="00276A3A"/>
    <w:rsid w:val="0027797B"/>
    <w:rsid w:val="00280FDA"/>
    <w:rsid w:val="002813FC"/>
    <w:rsid w:val="00281FDD"/>
    <w:rsid w:val="002823F9"/>
    <w:rsid w:val="0028575F"/>
    <w:rsid w:val="00285F73"/>
    <w:rsid w:val="00290FED"/>
    <w:rsid w:val="00292756"/>
    <w:rsid w:val="002951C4"/>
    <w:rsid w:val="002A1AB5"/>
    <w:rsid w:val="002A446C"/>
    <w:rsid w:val="002A69D4"/>
    <w:rsid w:val="002A7AF9"/>
    <w:rsid w:val="002B7CC2"/>
    <w:rsid w:val="002B7FBA"/>
    <w:rsid w:val="002C1929"/>
    <w:rsid w:val="002C590D"/>
    <w:rsid w:val="002C6182"/>
    <w:rsid w:val="002C7496"/>
    <w:rsid w:val="002D0F24"/>
    <w:rsid w:val="002D2493"/>
    <w:rsid w:val="002D34D9"/>
    <w:rsid w:val="002D383C"/>
    <w:rsid w:val="002D65DF"/>
    <w:rsid w:val="002D6C48"/>
    <w:rsid w:val="002E03AC"/>
    <w:rsid w:val="002E0B9A"/>
    <w:rsid w:val="002E2477"/>
    <w:rsid w:val="002E4783"/>
    <w:rsid w:val="002E47C7"/>
    <w:rsid w:val="002E5B7C"/>
    <w:rsid w:val="002E6B3C"/>
    <w:rsid w:val="002E6C3F"/>
    <w:rsid w:val="002F09F9"/>
    <w:rsid w:val="002F15ED"/>
    <w:rsid w:val="002F279B"/>
    <w:rsid w:val="002F3E79"/>
    <w:rsid w:val="00307889"/>
    <w:rsid w:val="00311389"/>
    <w:rsid w:val="00312A87"/>
    <w:rsid w:val="00314170"/>
    <w:rsid w:val="003145C9"/>
    <w:rsid w:val="00316120"/>
    <w:rsid w:val="0032031B"/>
    <w:rsid w:val="003223EC"/>
    <w:rsid w:val="00322604"/>
    <w:rsid w:val="00322A6E"/>
    <w:rsid w:val="00333311"/>
    <w:rsid w:val="0033544C"/>
    <w:rsid w:val="00335695"/>
    <w:rsid w:val="003416F0"/>
    <w:rsid w:val="00342523"/>
    <w:rsid w:val="00343639"/>
    <w:rsid w:val="00347563"/>
    <w:rsid w:val="00347748"/>
    <w:rsid w:val="003507D3"/>
    <w:rsid w:val="00350F0F"/>
    <w:rsid w:val="00354093"/>
    <w:rsid w:val="00356F19"/>
    <w:rsid w:val="00360E4D"/>
    <w:rsid w:val="00363395"/>
    <w:rsid w:val="00365667"/>
    <w:rsid w:val="00365689"/>
    <w:rsid w:val="00374979"/>
    <w:rsid w:val="00375800"/>
    <w:rsid w:val="00376491"/>
    <w:rsid w:val="0037737E"/>
    <w:rsid w:val="00380DF3"/>
    <w:rsid w:val="00387617"/>
    <w:rsid w:val="00390349"/>
    <w:rsid w:val="0039080C"/>
    <w:rsid w:val="003910CE"/>
    <w:rsid w:val="0039121F"/>
    <w:rsid w:val="00395FC0"/>
    <w:rsid w:val="0039648B"/>
    <w:rsid w:val="0039786B"/>
    <w:rsid w:val="00397A0B"/>
    <w:rsid w:val="003A04B0"/>
    <w:rsid w:val="003A2F83"/>
    <w:rsid w:val="003A3D34"/>
    <w:rsid w:val="003A4E39"/>
    <w:rsid w:val="003A61D3"/>
    <w:rsid w:val="003A7416"/>
    <w:rsid w:val="003A7636"/>
    <w:rsid w:val="003B2DD1"/>
    <w:rsid w:val="003B4856"/>
    <w:rsid w:val="003C2922"/>
    <w:rsid w:val="003C3D15"/>
    <w:rsid w:val="003C4979"/>
    <w:rsid w:val="003C49E6"/>
    <w:rsid w:val="003C5047"/>
    <w:rsid w:val="003C7340"/>
    <w:rsid w:val="003D3C7E"/>
    <w:rsid w:val="003D4E11"/>
    <w:rsid w:val="003D6424"/>
    <w:rsid w:val="003D676C"/>
    <w:rsid w:val="003E12BF"/>
    <w:rsid w:val="003E2659"/>
    <w:rsid w:val="003E6868"/>
    <w:rsid w:val="003F03E3"/>
    <w:rsid w:val="003F085C"/>
    <w:rsid w:val="003F17AA"/>
    <w:rsid w:val="003F2689"/>
    <w:rsid w:val="003F47A7"/>
    <w:rsid w:val="003F5131"/>
    <w:rsid w:val="003F7B1C"/>
    <w:rsid w:val="004008C1"/>
    <w:rsid w:val="00402453"/>
    <w:rsid w:val="00405916"/>
    <w:rsid w:val="00413322"/>
    <w:rsid w:val="004148DC"/>
    <w:rsid w:val="00422891"/>
    <w:rsid w:val="00422956"/>
    <w:rsid w:val="00423924"/>
    <w:rsid w:val="004240BC"/>
    <w:rsid w:val="004266AF"/>
    <w:rsid w:val="00431527"/>
    <w:rsid w:val="00432635"/>
    <w:rsid w:val="00433213"/>
    <w:rsid w:val="00435604"/>
    <w:rsid w:val="004416E1"/>
    <w:rsid w:val="00441D54"/>
    <w:rsid w:val="00444C27"/>
    <w:rsid w:val="00445AA3"/>
    <w:rsid w:val="00445AB5"/>
    <w:rsid w:val="00447742"/>
    <w:rsid w:val="00450FD1"/>
    <w:rsid w:val="004519F0"/>
    <w:rsid w:val="00455F52"/>
    <w:rsid w:val="00460091"/>
    <w:rsid w:val="0046245F"/>
    <w:rsid w:val="004624BB"/>
    <w:rsid w:val="00466378"/>
    <w:rsid w:val="00471C45"/>
    <w:rsid w:val="0047254C"/>
    <w:rsid w:val="00473A0E"/>
    <w:rsid w:val="00475E33"/>
    <w:rsid w:val="004822B8"/>
    <w:rsid w:val="00483A63"/>
    <w:rsid w:val="004874BF"/>
    <w:rsid w:val="004A457E"/>
    <w:rsid w:val="004A638F"/>
    <w:rsid w:val="004A68F6"/>
    <w:rsid w:val="004B1753"/>
    <w:rsid w:val="004B5868"/>
    <w:rsid w:val="004C6B85"/>
    <w:rsid w:val="004D64DA"/>
    <w:rsid w:val="004D7875"/>
    <w:rsid w:val="004D7AFF"/>
    <w:rsid w:val="004E1E50"/>
    <w:rsid w:val="004E522C"/>
    <w:rsid w:val="004E66E2"/>
    <w:rsid w:val="004E74B3"/>
    <w:rsid w:val="004F0103"/>
    <w:rsid w:val="004F23B8"/>
    <w:rsid w:val="004F416D"/>
    <w:rsid w:val="004F6E05"/>
    <w:rsid w:val="004F7DC2"/>
    <w:rsid w:val="005002BC"/>
    <w:rsid w:val="00506AA1"/>
    <w:rsid w:val="00507F1F"/>
    <w:rsid w:val="00507F59"/>
    <w:rsid w:val="005103AE"/>
    <w:rsid w:val="005117BF"/>
    <w:rsid w:val="0051412B"/>
    <w:rsid w:val="005150B9"/>
    <w:rsid w:val="005229E1"/>
    <w:rsid w:val="005253FB"/>
    <w:rsid w:val="00526BA5"/>
    <w:rsid w:val="00527047"/>
    <w:rsid w:val="00532DF8"/>
    <w:rsid w:val="00533557"/>
    <w:rsid w:val="005335DD"/>
    <w:rsid w:val="00534127"/>
    <w:rsid w:val="005354F0"/>
    <w:rsid w:val="00535645"/>
    <w:rsid w:val="005408C2"/>
    <w:rsid w:val="00542A5E"/>
    <w:rsid w:val="005438F3"/>
    <w:rsid w:val="00544264"/>
    <w:rsid w:val="00545488"/>
    <w:rsid w:val="005457C1"/>
    <w:rsid w:val="0054654A"/>
    <w:rsid w:val="005465E7"/>
    <w:rsid w:val="0055018F"/>
    <w:rsid w:val="00553BCB"/>
    <w:rsid w:val="00553E2C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91B67"/>
    <w:rsid w:val="00593C4A"/>
    <w:rsid w:val="00594B75"/>
    <w:rsid w:val="00596F9A"/>
    <w:rsid w:val="005A0377"/>
    <w:rsid w:val="005A2AB3"/>
    <w:rsid w:val="005A456C"/>
    <w:rsid w:val="005A4B08"/>
    <w:rsid w:val="005A6031"/>
    <w:rsid w:val="005B0146"/>
    <w:rsid w:val="005B08FB"/>
    <w:rsid w:val="005B3FCC"/>
    <w:rsid w:val="005B51D5"/>
    <w:rsid w:val="005C0167"/>
    <w:rsid w:val="005C0841"/>
    <w:rsid w:val="005C30C1"/>
    <w:rsid w:val="005C3F46"/>
    <w:rsid w:val="005D3F05"/>
    <w:rsid w:val="005D5401"/>
    <w:rsid w:val="005D7CEB"/>
    <w:rsid w:val="005E2223"/>
    <w:rsid w:val="005E2A40"/>
    <w:rsid w:val="005E6A21"/>
    <w:rsid w:val="005E7B15"/>
    <w:rsid w:val="005F1DBC"/>
    <w:rsid w:val="005F297B"/>
    <w:rsid w:val="005F6B78"/>
    <w:rsid w:val="00601CB5"/>
    <w:rsid w:val="00604278"/>
    <w:rsid w:val="00604724"/>
    <w:rsid w:val="00604875"/>
    <w:rsid w:val="00607469"/>
    <w:rsid w:val="0061161B"/>
    <w:rsid w:val="00611A0D"/>
    <w:rsid w:val="006134CD"/>
    <w:rsid w:val="00614929"/>
    <w:rsid w:val="00614E25"/>
    <w:rsid w:val="00615180"/>
    <w:rsid w:val="00615A42"/>
    <w:rsid w:val="0061740B"/>
    <w:rsid w:val="0062230C"/>
    <w:rsid w:val="006271F6"/>
    <w:rsid w:val="00627461"/>
    <w:rsid w:val="006309FE"/>
    <w:rsid w:val="00630C3D"/>
    <w:rsid w:val="006325C8"/>
    <w:rsid w:val="00632B80"/>
    <w:rsid w:val="0064148B"/>
    <w:rsid w:val="00641B4B"/>
    <w:rsid w:val="0064230A"/>
    <w:rsid w:val="006515FF"/>
    <w:rsid w:val="00654BAF"/>
    <w:rsid w:val="00654BEB"/>
    <w:rsid w:val="00655EF3"/>
    <w:rsid w:val="0066279D"/>
    <w:rsid w:val="006641FF"/>
    <w:rsid w:val="00666841"/>
    <w:rsid w:val="006672C5"/>
    <w:rsid w:val="00667349"/>
    <w:rsid w:val="00670245"/>
    <w:rsid w:val="006721C8"/>
    <w:rsid w:val="00675642"/>
    <w:rsid w:val="0067723C"/>
    <w:rsid w:val="00680A42"/>
    <w:rsid w:val="00685403"/>
    <w:rsid w:val="00685A05"/>
    <w:rsid w:val="00690228"/>
    <w:rsid w:val="0069138F"/>
    <w:rsid w:val="0069448F"/>
    <w:rsid w:val="006A028C"/>
    <w:rsid w:val="006A2EF2"/>
    <w:rsid w:val="006A5474"/>
    <w:rsid w:val="006A5DB4"/>
    <w:rsid w:val="006A6031"/>
    <w:rsid w:val="006A7679"/>
    <w:rsid w:val="006B0B48"/>
    <w:rsid w:val="006B1318"/>
    <w:rsid w:val="006B31E9"/>
    <w:rsid w:val="006B3F2C"/>
    <w:rsid w:val="006C090A"/>
    <w:rsid w:val="006C5C3D"/>
    <w:rsid w:val="006C5DA9"/>
    <w:rsid w:val="006C6ED1"/>
    <w:rsid w:val="006C78A4"/>
    <w:rsid w:val="006D517F"/>
    <w:rsid w:val="006D5F12"/>
    <w:rsid w:val="006E1C83"/>
    <w:rsid w:val="006E48E1"/>
    <w:rsid w:val="006E60EC"/>
    <w:rsid w:val="006F0825"/>
    <w:rsid w:val="006F4184"/>
    <w:rsid w:val="007023D7"/>
    <w:rsid w:val="007055F5"/>
    <w:rsid w:val="0071101A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539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29E2"/>
    <w:rsid w:val="00753F4C"/>
    <w:rsid w:val="00755E76"/>
    <w:rsid w:val="00756E1D"/>
    <w:rsid w:val="00757B3E"/>
    <w:rsid w:val="00757D8E"/>
    <w:rsid w:val="00761CD0"/>
    <w:rsid w:val="0076488E"/>
    <w:rsid w:val="0076732C"/>
    <w:rsid w:val="007700AE"/>
    <w:rsid w:val="007709E8"/>
    <w:rsid w:val="00771766"/>
    <w:rsid w:val="0077451B"/>
    <w:rsid w:val="00776D7E"/>
    <w:rsid w:val="00780379"/>
    <w:rsid w:val="00781AEA"/>
    <w:rsid w:val="00784918"/>
    <w:rsid w:val="0078640C"/>
    <w:rsid w:val="00790472"/>
    <w:rsid w:val="007904B8"/>
    <w:rsid w:val="007915DF"/>
    <w:rsid w:val="00794755"/>
    <w:rsid w:val="0079779A"/>
    <w:rsid w:val="007A0E45"/>
    <w:rsid w:val="007A4235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05B4"/>
    <w:rsid w:val="007C28E5"/>
    <w:rsid w:val="007C3CE6"/>
    <w:rsid w:val="007C4FCA"/>
    <w:rsid w:val="007C514C"/>
    <w:rsid w:val="007C7D00"/>
    <w:rsid w:val="007D14DD"/>
    <w:rsid w:val="007D25C0"/>
    <w:rsid w:val="007D2C40"/>
    <w:rsid w:val="007D3FE2"/>
    <w:rsid w:val="007D4150"/>
    <w:rsid w:val="007D4DEA"/>
    <w:rsid w:val="007D4E92"/>
    <w:rsid w:val="007D5CB6"/>
    <w:rsid w:val="007E0F4B"/>
    <w:rsid w:val="007E158E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C29"/>
    <w:rsid w:val="00810D95"/>
    <w:rsid w:val="00811BA9"/>
    <w:rsid w:val="008135B9"/>
    <w:rsid w:val="008216DD"/>
    <w:rsid w:val="00822E43"/>
    <w:rsid w:val="00824B1F"/>
    <w:rsid w:val="00826B2B"/>
    <w:rsid w:val="00827134"/>
    <w:rsid w:val="0083106A"/>
    <w:rsid w:val="00831459"/>
    <w:rsid w:val="00831803"/>
    <w:rsid w:val="00831AB5"/>
    <w:rsid w:val="0083727D"/>
    <w:rsid w:val="00837654"/>
    <w:rsid w:val="00837D99"/>
    <w:rsid w:val="008406D8"/>
    <w:rsid w:val="008409EE"/>
    <w:rsid w:val="0084160D"/>
    <w:rsid w:val="00846300"/>
    <w:rsid w:val="00846939"/>
    <w:rsid w:val="00847870"/>
    <w:rsid w:val="00852687"/>
    <w:rsid w:val="00854D67"/>
    <w:rsid w:val="00855667"/>
    <w:rsid w:val="00862172"/>
    <w:rsid w:val="0086248A"/>
    <w:rsid w:val="008625BA"/>
    <w:rsid w:val="00863995"/>
    <w:rsid w:val="00867FBA"/>
    <w:rsid w:val="00874405"/>
    <w:rsid w:val="00875346"/>
    <w:rsid w:val="008805E6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084D"/>
    <w:rsid w:val="008A1E70"/>
    <w:rsid w:val="008A415C"/>
    <w:rsid w:val="008A426D"/>
    <w:rsid w:val="008A6C3E"/>
    <w:rsid w:val="008A7AEC"/>
    <w:rsid w:val="008B2A5D"/>
    <w:rsid w:val="008B70D0"/>
    <w:rsid w:val="008B7B0E"/>
    <w:rsid w:val="008C041B"/>
    <w:rsid w:val="008C3FB9"/>
    <w:rsid w:val="008C55B6"/>
    <w:rsid w:val="008C56E7"/>
    <w:rsid w:val="008C5FE8"/>
    <w:rsid w:val="008C7F28"/>
    <w:rsid w:val="008D01C1"/>
    <w:rsid w:val="008D2980"/>
    <w:rsid w:val="008D3A39"/>
    <w:rsid w:val="008D75FB"/>
    <w:rsid w:val="008D77A2"/>
    <w:rsid w:val="008D7E3E"/>
    <w:rsid w:val="008E678F"/>
    <w:rsid w:val="008F1310"/>
    <w:rsid w:val="008F2589"/>
    <w:rsid w:val="008F6F1A"/>
    <w:rsid w:val="008F779E"/>
    <w:rsid w:val="00907017"/>
    <w:rsid w:val="00907563"/>
    <w:rsid w:val="00911145"/>
    <w:rsid w:val="00912595"/>
    <w:rsid w:val="00913C09"/>
    <w:rsid w:val="00914FA9"/>
    <w:rsid w:val="00915179"/>
    <w:rsid w:val="00915A69"/>
    <w:rsid w:val="00915D81"/>
    <w:rsid w:val="00915EE6"/>
    <w:rsid w:val="00916454"/>
    <w:rsid w:val="00920441"/>
    <w:rsid w:val="00921FB9"/>
    <w:rsid w:val="00923AA3"/>
    <w:rsid w:val="0092402E"/>
    <w:rsid w:val="00927CC5"/>
    <w:rsid w:val="00930113"/>
    <w:rsid w:val="00930855"/>
    <w:rsid w:val="00932E45"/>
    <w:rsid w:val="00932EBA"/>
    <w:rsid w:val="0093328B"/>
    <w:rsid w:val="0093422F"/>
    <w:rsid w:val="00934552"/>
    <w:rsid w:val="0093639E"/>
    <w:rsid w:val="0093789F"/>
    <w:rsid w:val="009406D6"/>
    <w:rsid w:val="009445B6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7FAE"/>
    <w:rsid w:val="00973F46"/>
    <w:rsid w:val="0097448D"/>
    <w:rsid w:val="009758F6"/>
    <w:rsid w:val="00981E79"/>
    <w:rsid w:val="009828C5"/>
    <w:rsid w:val="00982A7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1171"/>
    <w:rsid w:val="009A1388"/>
    <w:rsid w:val="009A3577"/>
    <w:rsid w:val="009A5A55"/>
    <w:rsid w:val="009B0B72"/>
    <w:rsid w:val="009B1F3E"/>
    <w:rsid w:val="009B4FCD"/>
    <w:rsid w:val="009C4F9D"/>
    <w:rsid w:val="009C5297"/>
    <w:rsid w:val="009C58D7"/>
    <w:rsid w:val="009D1293"/>
    <w:rsid w:val="009D27B3"/>
    <w:rsid w:val="009D305E"/>
    <w:rsid w:val="009D5033"/>
    <w:rsid w:val="009D62EF"/>
    <w:rsid w:val="009E0A27"/>
    <w:rsid w:val="009E0F1E"/>
    <w:rsid w:val="009E286B"/>
    <w:rsid w:val="009F0885"/>
    <w:rsid w:val="009F0B17"/>
    <w:rsid w:val="009F4488"/>
    <w:rsid w:val="009F4AF5"/>
    <w:rsid w:val="009F5D22"/>
    <w:rsid w:val="00A00D9C"/>
    <w:rsid w:val="00A01934"/>
    <w:rsid w:val="00A0224D"/>
    <w:rsid w:val="00A04542"/>
    <w:rsid w:val="00A148B1"/>
    <w:rsid w:val="00A15D15"/>
    <w:rsid w:val="00A1611C"/>
    <w:rsid w:val="00A23387"/>
    <w:rsid w:val="00A2393A"/>
    <w:rsid w:val="00A23BE0"/>
    <w:rsid w:val="00A2567F"/>
    <w:rsid w:val="00A25B31"/>
    <w:rsid w:val="00A27E2D"/>
    <w:rsid w:val="00A304BA"/>
    <w:rsid w:val="00A30956"/>
    <w:rsid w:val="00A3112A"/>
    <w:rsid w:val="00A32DCD"/>
    <w:rsid w:val="00A341FD"/>
    <w:rsid w:val="00A355FF"/>
    <w:rsid w:val="00A373C0"/>
    <w:rsid w:val="00A40D9F"/>
    <w:rsid w:val="00A440A3"/>
    <w:rsid w:val="00A458C0"/>
    <w:rsid w:val="00A45D5E"/>
    <w:rsid w:val="00A45E85"/>
    <w:rsid w:val="00A54622"/>
    <w:rsid w:val="00A54C84"/>
    <w:rsid w:val="00A565AA"/>
    <w:rsid w:val="00A60F80"/>
    <w:rsid w:val="00A63FFE"/>
    <w:rsid w:val="00A642B0"/>
    <w:rsid w:val="00A645E3"/>
    <w:rsid w:val="00A7081E"/>
    <w:rsid w:val="00A717D7"/>
    <w:rsid w:val="00A721EC"/>
    <w:rsid w:val="00A732A3"/>
    <w:rsid w:val="00A75A3E"/>
    <w:rsid w:val="00A763FF"/>
    <w:rsid w:val="00A836B3"/>
    <w:rsid w:val="00A90FDA"/>
    <w:rsid w:val="00A9287E"/>
    <w:rsid w:val="00A94A79"/>
    <w:rsid w:val="00A96508"/>
    <w:rsid w:val="00A97958"/>
    <w:rsid w:val="00A97E9E"/>
    <w:rsid w:val="00AA0191"/>
    <w:rsid w:val="00AA50F2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0F97"/>
    <w:rsid w:val="00AD3D65"/>
    <w:rsid w:val="00AD4A28"/>
    <w:rsid w:val="00AD7432"/>
    <w:rsid w:val="00AD7DD9"/>
    <w:rsid w:val="00AE0E02"/>
    <w:rsid w:val="00AE492A"/>
    <w:rsid w:val="00AE7DCC"/>
    <w:rsid w:val="00AF0DA3"/>
    <w:rsid w:val="00AF19E0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6038"/>
    <w:rsid w:val="00B169B5"/>
    <w:rsid w:val="00B17150"/>
    <w:rsid w:val="00B1732F"/>
    <w:rsid w:val="00B204F4"/>
    <w:rsid w:val="00B20A34"/>
    <w:rsid w:val="00B24895"/>
    <w:rsid w:val="00B36252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67A62"/>
    <w:rsid w:val="00B71B51"/>
    <w:rsid w:val="00B7710D"/>
    <w:rsid w:val="00B77D97"/>
    <w:rsid w:val="00B85715"/>
    <w:rsid w:val="00B8598A"/>
    <w:rsid w:val="00B87A3C"/>
    <w:rsid w:val="00B912C3"/>
    <w:rsid w:val="00B92383"/>
    <w:rsid w:val="00B9241B"/>
    <w:rsid w:val="00B927AA"/>
    <w:rsid w:val="00B92AC3"/>
    <w:rsid w:val="00B95283"/>
    <w:rsid w:val="00BA16DE"/>
    <w:rsid w:val="00BA27E4"/>
    <w:rsid w:val="00BA3459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C68E3"/>
    <w:rsid w:val="00BD2D59"/>
    <w:rsid w:val="00BD5C75"/>
    <w:rsid w:val="00BE17E7"/>
    <w:rsid w:val="00BE2D39"/>
    <w:rsid w:val="00BE44A5"/>
    <w:rsid w:val="00BE7C7B"/>
    <w:rsid w:val="00BF1B26"/>
    <w:rsid w:val="00BF288B"/>
    <w:rsid w:val="00BF406F"/>
    <w:rsid w:val="00BF58EE"/>
    <w:rsid w:val="00BF6EFE"/>
    <w:rsid w:val="00C00458"/>
    <w:rsid w:val="00C03131"/>
    <w:rsid w:val="00C04E87"/>
    <w:rsid w:val="00C04F06"/>
    <w:rsid w:val="00C10AB0"/>
    <w:rsid w:val="00C10D99"/>
    <w:rsid w:val="00C126D9"/>
    <w:rsid w:val="00C127BC"/>
    <w:rsid w:val="00C13184"/>
    <w:rsid w:val="00C13371"/>
    <w:rsid w:val="00C20DBA"/>
    <w:rsid w:val="00C20E29"/>
    <w:rsid w:val="00C21097"/>
    <w:rsid w:val="00C215CD"/>
    <w:rsid w:val="00C2217A"/>
    <w:rsid w:val="00C25049"/>
    <w:rsid w:val="00C2616A"/>
    <w:rsid w:val="00C270CC"/>
    <w:rsid w:val="00C328EF"/>
    <w:rsid w:val="00C335F7"/>
    <w:rsid w:val="00C34F96"/>
    <w:rsid w:val="00C372FE"/>
    <w:rsid w:val="00C40685"/>
    <w:rsid w:val="00C40C29"/>
    <w:rsid w:val="00C42C99"/>
    <w:rsid w:val="00C42EEB"/>
    <w:rsid w:val="00C461BD"/>
    <w:rsid w:val="00C464C7"/>
    <w:rsid w:val="00C4708A"/>
    <w:rsid w:val="00C47A39"/>
    <w:rsid w:val="00C530F6"/>
    <w:rsid w:val="00C641C8"/>
    <w:rsid w:val="00C671AA"/>
    <w:rsid w:val="00C6764F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A4495"/>
    <w:rsid w:val="00CB0805"/>
    <w:rsid w:val="00CB29FF"/>
    <w:rsid w:val="00CB30F4"/>
    <w:rsid w:val="00CB30F5"/>
    <w:rsid w:val="00CB388D"/>
    <w:rsid w:val="00CC0316"/>
    <w:rsid w:val="00CC22DA"/>
    <w:rsid w:val="00CC44B8"/>
    <w:rsid w:val="00CC5886"/>
    <w:rsid w:val="00CC6932"/>
    <w:rsid w:val="00CD3125"/>
    <w:rsid w:val="00CD3B79"/>
    <w:rsid w:val="00CD4C72"/>
    <w:rsid w:val="00CD54A9"/>
    <w:rsid w:val="00CD661F"/>
    <w:rsid w:val="00CE0DB0"/>
    <w:rsid w:val="00CE1F20"/>
    <w:rsid w:val="00CE206C"/>
    <w:rsid w:val="00CE256E"/>
    <w:rsid w:val="00CE2590"/>
    <w:rsid w:val="00CE29DE"/>
    <w:rsid w:val="00CE4AAA"/>
    <w:rsid w:val="00CF0688"/>
    <w:rsid w:val="00CF169E"/>
    <w:rsid w:val="00CF19F5"/>
    <w:rsid w:val="00CF297E"/>
    <w:rsid w:val="00CF2F80"/>
    <w:rsid w:val="00D046D0"/>
    <w:rsid w:val="00D0487D"/>
    <w:rsid w:val="00D06493"/>
    <w:rsid w:val="00D076F4"/>
    <w:rsid w:val="00D148E2"/>
    <w:rsid w:val="00D201A8"/>
    <w:rsid w:val="00D23663"/>
    <w:rsid w:val="00D24DCB"/>
    <w:rsid w:val="00D30C25"/>
    <w:rsid w:val="00D33483"/>
    <w:rsid w:val="00D3409D"/>
    <w:rsid w:val="00D34F1F"/>
    <w:rsid w:val="00D37321"/>
    <w:rsid w:val="00D41959"/>
    <w:rsid w:val="00D45861"/>
    <w:rsid w:val="00D462F3"/>
    <w:rsid w:val="00D47A37"/>
    <w:rsid w:val="00D54307"/>
    <w:rsid w:val="00D561AA"/>
    <w:rsid w:val="00D56CC3"/>
    <w:rsid w:val="00D57261"/>
    <w:rsid w:val="00D63A79"/>
    <w:rsid w:val="00D6451F"/>
    <w:rsid w:val="00D64CB0"/>
    <w:rsid w:val="00D71D53"/>
    <w:rsid w:val="00D76AC9"/>
    <w:rsid w:val="00D7732F"/>
    <w:rsid w:val="00D81F30"/>
    <w:rsid w:val="00D837F5"/>
    <w:rsid w:val="00D853C3"/>
    <w:rsid w:val="00D86212"/>
    <w:rsid w:val="00D86530"/>
    <w:rsid w:val="00D90AC0"/>
    <w:rsid w:val="00D910DE"/>
    <w:rsid w:val="00D9171C"/>
    <w:rsid w:val="00D94143"/>
    <w:rsid w:val="00D94BE2"/>
    <w:rsid w:val="00D95029"/>
    <w:rsid w:val="00DA01F2"/>
    <w:rsid w:val="00DA17A3"/>
    <w:rsid w:val="00DA64E2"/>
    <w:rsid w:val="00DB21CA"/>
    <w:rsid w:val="00DB2529"/>
    <w:rsid w:val="00DB369B"/>
    <w:rsid w:val="00DB3F8D"/>
    <w:rsid w:val="00DB5161"/>
    <w:rsid w:val="00DB62CA"/>
    <w:rsid w:val="00DC1565"/>
    <w:rsid w:val="00DC3500"/>
    <w:rsid w:val="00DC5FC2"/>
    <w:rsid w:val="00DC6910"/>
    <w:rsid w:val="00DC6974"/>
    <w:rsid w:val="00DC7B4A"/>
    <w:rsid w:val="00DD132C"/>
    <w:rsid w:val="00DD2D5E"/>
    <w:rsid w:val="00DD790B"/>
    <w:rsid w:val="00DD7BAE"/>
    <w:rsid w:val="00DE07EB"/>
    <w:rsid w:val="00DE2173"/>
    <w:rsid w:val="00DE21D9"/>
    <w:rsid w:val="00DE30A9"/>
    <w:rsid w:val="00DE5662"/>
    <w:rsid w:val="00DE6245"/>
    <w:rsid w:val="00DE6EF6"/>
    <w:rsid w:val="00DF051C"/>
    <w:rsid w:val="00DF1D56"/>
    <w:rsid w:val="00DF4406"/>
    <w:rsid w:val="00DF4412"/>
    <w:rsid w:val="00DF5428"/>
    <w:rsid w:val="00E0007F"/>
    <w:rsid w:val="00E0263D"/>
    <w:rsid w:val="00E03D3F"/>
    <w:rsid w:val="00E04C31"/>
    <w:rsid w:val="00E050C6"/>
    <w:rsid w:val="00E07407"/>
    <w:rsid w:val="00E13F1D"/>
    <w:rsid w:val="00E16C3E"/>
    <w:rsid w:val="00E221F3"/>
    <w:rsid w:val="00E24C78"/>
    <w:rsid w:val="00E24FA5"/>
    <w:rsid w:val="00E2635D"/>
    <w:rsid w:val="00E270DF"/>
    <w:rsid w:val="00E27748"/>
    <w:rsid w:val="00E30547"/>
    <w:rsid w:val="00E30FF8"/>
    <w:rsid w:val="00E31826"/>
    <w:rsid w:val="00E32EC0"/>
    <w:rsid w:val="00E33D7C"/>
    <w:rsid w:val="00E346A4"/>
    <w:rsid w:val="00E363C3"/>
    <w:rsid w:val="00E36A89"/>
    <w:rsid w:val="00E3742B"/>
    <w:rsid w:val="00E40200"/>
    <w:rsid w:val="00E42502"/>
    <w:rsid w:val="00E464B2"/>
    <w:rsid w:val="00E46AF8"/>
    <w:rsid w:val="00E502F9"/>
    <w:rsid w:val="00E518F4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91481"/>
    <w:rsid w:val="00E9536F"/>
    <w:rsid w:val="00EA236C"/>
    <w:rsid w:val="00EA2428"/>
    <w:rsid w:val="00EA464A"/>
    <w:rsid w:val="00EA7DE2"/>
    <w:rsid w:val="00EB0879"/>
    <w:rsid w:val="00EB1AF3"/>
    <w:rsid w:val="00EB3472"/>
    <w:rsid w:val="00EB728F"/>
    <w:rsid w:val="00EC2241"/>
    <w:rsid w:val="00EC6DB2"/>
    <w:rsid w:val="00EC7516"/>
    <w:rsid w:val="00ED09D0"/>
    <w:rsid w:val="00ED12CB"/>
    <w:rsid w:val="00ED67BA"/>
    <w:rsid w:val="00EE6E06"/>
    <w:rsid w:val="00EF2899"/>
    <w:rsid w:val="00EF561F"/>
    <w:rsid w:val="00EF576C"/>
    <w:rsid w:val="00EF6057"/>
    <w:rsid w:val="00F03313"/>
    <w:rsid w:val="00F04237"/>
    <w:rsid w:val="00F05375"/>
    <w:rsid w:val="00F05656"/>
    <w:rsid w:val="00F0618E"/>
    <w:rsid w:val="00F07E65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0BD3"/>
    <w:rsid w:val="00F323F0"/>
    <w:rsid w:val="00F32B9B"/>
    <w:rsid w:val="00F33C3C"/>
    <w:rsid w:val="00F3462A"/>
    <w:rsid w:val="00F36BE4"/>
    <w:rsid w:val="00F51895"/>
    <w:rsid w:val="00F52878"/>
    <w:rsid w:val="00F52AD4"/>
    <w:rsid w:val="00F578FB"/>
    <w:rsid w:val="00F5793A"/>
    <w:rsid w:val="00F616D2"/>
    <w:rsid w:val="00F6632F"/>
    <w:rsid w:val="00F66E89"/>
    <w:rsid w:val="00F673CE"/>
    <w:rsid w:val="00F72D04"/>
    <w:rsid w:val="00F73AF6"/>
    <w:rsid w:val="00F7509B"/>
    <w:rsid w:val="00F75AF9"/>
    <w:rsid w:val="00F76711"/>
    <w:rsid w:val="00F771DA"/>
    <w:rsid w:val="00F810B1"/>
    <w:rsid w:val="00F814E7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E3067"/>
    <w:rsid w:val="00FE4B7A"/>
    <w:rsid w:val="00FE4F8A"/>
    <w:rsid w:val="00FE71F1"/>
    <w:rsid w:val="00FF3BB8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F2867E30-73F8-49C8-8A76-33831A3A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3DB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Emphasis"/>
    <w:basedOn w:val="a0"/>
    <w:uiPriority w:val="20"/>
    <w:qFormat/>
    <w:rsid w:val="00365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FC63-C4FC-4A3D-A9DB-DCF9D0F9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Гросс Мария Сергеевна</cp:lastModifiedBy>
  <cp:revision>9</cp:revision>
  <cp:lastPrinted>2025-11-24T07:22:00Z</cp:lastPrinted>
  <dcterms:created xsi:type="dcterms:W3CDTF">2025-10-17T11:04:00Z</dcterms:created>
  <dcterms:modified xsi:type="dcterms:W3CDTF">2025-11-27T13:37:00Z</dcterms:modified>
</cp:coreProperties>
</file>