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A8" w:rsidRDefault="00C441B8">
      <w:hyperlink r:id="rId4" w:history="1">
        <w:r>
          <w:rPr>
            <w:rStyle w:val="a3"/>
          </w:rPr>
          <w:t>http://static.kremlin.ru/media/events/files/ru/b4i7AuUtv39jwPS10LVrAH5xv4gSvKMh.zip</w:t>
        </w:r>
      </w:hyperlink>
      <w:bookmarkStart w:id="0" w:name="_GoBack"/>
      <w:bookmarkEnd w:id="0"/>
    </w:p>
    <w:sectPr w:rsidR="003A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B8"/>
    <w:rsid w:val="003A72A8"/>
    <w:rsid w:val="00C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6DC6-A00C-491F-854F-DC252E4E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1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tic.kremlin.ru/media/events/files/ru/b4i7AuUtv39jwPS10LVrAH5xv4gSvKMh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 Сергей Николаевич</dc:creator>
  <cp:keywords/>
  <dc:description/>
  <cp:lastModifiedBy>Поздняков Сергей Николаевич</cp:lastModifiedBy>
  <cp:revision>1</cp:revision>
  <dcterms:created xsi:type="dcterms:W3CDTF">2026-06-02T09:37:00Z</dcterms:created>
  <dcterms:modified xsi:type="dcterms:W3CDTF">2026-06-02T09:38:00Z</dcterms:modified>
</cp:coreProperties>
</file>